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06F" w:rsidRPr="00C77201" w:rsidRDefault="004E07EE">
      <w:pPr>
        <w:spacing w:line="760" w:lineRule="exact"/>
        <w:jc w:val="center"/>
        <w:rPr>
          <w:rFonts w:ascii="方正仿宋_GBK" w:eastAsia="方正仿宋_GBK" w:hAnsi="宋体"/>
          <w:color w:val="000000" w:themeColor="text1"/>
          <w:sz w:val="44"/>
          <w:szCs w:val="44"/>
        </w:rPr>
      </w:pPr>
      <w:r w:rsidRPr="00C77201">
        <w:rPr>
          <w:rFonts w:ascii="方正仿宋_GBK" w:eastAsia="方正仿宋_GBK" w:hAnsi="宋体" w:hint="eastAsia"/>
          <w:noProof/>
          <w:color w:val="000000" w:themeColor="text1"/>
          <w:sz w:val="44"/>
          <w:szCs w:val="44"/>
        </w:rPr>
        <w:drawing>
          <wp:anchor distT="0" distB="0" distL="114300" distR="114300" simplePos="0" relativeHeight="251660288" behindDoc="0" locked="0" layoutInCell="1" allowOverlap="1" wp14:anchorId="1EB2248B" wp14:editId="3330A69D">
            <wp:simplePos x="0" y="0"/>
            <wp:positionH relativeFrom="margin">
              <wp:posOffset>1787525</wp:posOffset>
            </wp:positionH>
            <wp:positionV relativeFrom="margin">
              <wp:posOffset>0</wp:posOffset>
            </wp:positionV>
            <wp:extent cx="2352675" cy="75565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352675" cy="755650"/>
                    </a:xfrm>
                    <a:prstGeom prst="rect">
                      <a:avLst/>
                    </a:prstGeom>
                    <a:noFill/>
                    <a:ln>
                      <a:noFill/>
                    </a:ln>
                  </pic:spPr>
                </pic:pic>
              </a:graphicData>
            </a:graphic>
          </wp:anchor>
        </w:drawing>
      </w:r>
    </w:p>
    <w:p w:rsidR="0065206F" w:rsidRPr="00C77201" w:rsidRDefault="0065206F">
      <w:pPr>
        <w:spacing w:line="760" w:lineRule="exact"/>
        <w:jc w:val="center"/>
        <w:rPr>
          <w:rFonts w:ascii="方正仿宋_GBK" w:eastAsia="方正仿宋_GBK" w:hAnsi="宋体"/>
          <w:color w:val="000000" w:themeColor="text1"/>
          <w:sz w:val="44"/>
          <w:szCs w:val="44"/>
        </w:rPr>
      </w:pPr>
    </w:p>
    <w:p w:rsidR="0065206F" w:rsidRPr="00C77201" w:rsidRDefault="0065206F">
      <w:pPr>
        <w:spacing w:line="760" w:lineRule="exact"/>
        <w:jc w:val="center"/>
        <w:rPr>
          <w:rFonts w:ascii="方正仿宋_GBK" w:eastAsia="方正仿宋_GBK" w:hAnsi="宋体"/>
          <w:color w:val="000000" w:themeColor="text1"/>
          <w:sz w:val="44"/>
          <w:szCs w:val="44"/>
        </w:rPr>
      </w:pPr>
    </w:p>
    <w:p w:rsidR="0065206F" w:rsidRPr="00C77201" w:rsidRDefault="0065206F">
      <w:pPr>
        <w:spacing w:line="760" w:lineRule="exact"/>
        <w:jc w:val="center"/>
        <w:rPr>
          <w:rFonts w:ascii="方正仿宋_GBK" w:eastAsia="方正仿宋_GBK" w:hAnsi="宋体"/>
          <w:color w:val="000000" w:themeColor="text1"/>
          <w:sz w:val="44"/>
          <w:szCs w:val="44"/>
        </w:rPr>
      </w:pPr>
    </w:p>
    <w:p w:rsidR="0065206F" w:rsidRPr="00C77201" w:rsidRDefault="004E07EE">
      <w:pPr>
        <w:spacing w:line="760" w:lineRule="exact"/>
        <w:jc w:val="center"/>
        <w:rPr>
          <w:rFonts w:ascii="方正小标宋简体" w:eastAsia="方正小标宋简体" w:hAnsi="宋体"/>
          <w:color w:val="000000" w:themeColor="text1"/>
          <w:sz w:val="72"/>
          <w:szCs w:val="72"/>
        </w:rPr>
      </w:pPr>
      <w:r w:rsidRPr="00C77201">
        <w:rPr>
          <w:rFonts w:ascii="方正小标宋简体" w:eastAsia="方正小标宋简体" w:hAnsi="宋体" w:hint="eastAsia"/>
          <w:color w:val="000000" w:themeColor="text1"/>
          <w:sz w:val="72"/>
          <w:szCs w:val="72"/>
        </w:rPr>
        <w:t>重庆医科大学</w:t>
      </w:r>
    </w:p>
    <w:p w:rsidR="0065206F" w:rsidRPr="00C77201" w:rsidRDefault="0065206F">
      <w:pPr>
        <w:spacing w:line="760" w:lineRule="exact"/>
        <w:jc w:val="center"/>
        <w:outlineLvl w:val="0"/>
        <w:rPr>
          <w:rFonts w:ascii="方正小标宋简体" w:eastAsia="方正小标宋简体"/>
          <w:color w:val="000000" w:themeColor="text1"/>
          <w:sz w:val="72"/>
          <w:szCs w:val="72"/>
        </w:rPr>
      </w:pPr>
    </w:p>
    <w:p w:rsidR="0065206F" w:rsidRPr="00C77201" w:rsidRDefault="004E07EE">
      <w:pPr>
        <w:spacing w:line="760" w:lineRule="exact"/>
        <w:jc w:val="center"/>
        <w:outlineLvl w:val="0"/>
        <w:rPr>
          <w:rFonts w:ascii="方正小标宋简体" w:eastAsia="方正小标宋简体" w:hAnsi="宋体"/>
          <w:color w:val="000000" w:themeColor="text1"/>
          <w:sz w:val="72"/>
          <w:szCs w:val="72"/>
        </w:rPr>
      </w:pPr>
      <w:r w:rsidRPr="00C77201">
        <w:rPr>
          <w:rFonts w:ascii="方正小标宋简体" w:eastAsia="方正小标宋简体" w:hint="eastAsia"/>
          <w:color w:val="000000" w:themeColor="text1"/>
          <w:sz w:val="72"/>
          <w:szCs w:val="72"/>
        </w:rPr>
        <w:t>竞争性</w:t>
      </w:r>
      <w:r w:rsidR="00855EC3" w:rsidRPr="00C77201">
        <w:rPr>
          <w:rFonts w:ascii="方正小标宋简体" w:eastAsia="方正小标宋简体" w:hint="eastAsia"/>
          <w:color w:val="000000" w:themeColor="text1"/>
          <w:sz w:val="72"/>
          <w:szCs w:val="72"/>
        </w:rPr>
        <w:t>磋商</w:t>
      </w:r>
      <w:r w:rsidRPr="00C77201">
        <w:rPr>
          <w:rFonts w:ascii="方正小标宋简体" w:eastAsia="方正小标宋简体" w:hAnsi="宋体" w:hint="eastAsia"/>
          <w:color w:val="000000" w:themeColor="text1"/>
          <w:sz w:val="72"/>
          <w:szCs w:val="72"/>
        </w:rPr>
        <w:t>文件</w:t>
      </w:r>
    </w:p>
    <w:p w:rsidR="0065206F" w:rsidRPr="00C77201" w:rsidRDefault="0065206F" w:rsidP="00855EC3">
      <w:pPr>
        <w:spacing w:line="760" w:lineRule="exact"/>
        <w:jc w:val="center"/>
        <w:rPr>
          <w:rFonts w:ascii="方正仿宋_GBK" w:eastAsia="方正仿宋_GBK" w:hAnsi="仿宋"/>
          <w:color w:val="000000" w:themeColor="text1"/>
          <w:spacing w:val="80"/>
          <w:sz w:val="44"/>
          <w:szCs w:val="44"/>
        </w:rPr>
      </w:pPr>
    </w:p>
    <w:p w:rsidR="0065206F" w:rsidRPr="00C77201" w:rsidRDefault="0065206F">
      <w:pPr>
        <w:spacing w:line="760" w:lineRule="exact"/>
        <w:jc w:val="center"/>
        <w:rPr>
          <w:rFonts w:ascii="方正仿宋_GBK" w:eastAsia="方正仿宋_GBK"/>
          <w:color w:val="000000" w:themeColor="text1"/>
          <w:spacing w:val="80"/>
          <w:sz w:val="44"/>
          <w:szCs w:val="44"/>
        </w:rPr>
      </w:pPr>
    </w:p>
    <w:p w:rsidR="0065206F" w:rsidRPr="00C77201" w:rsidRDefault="004E07EE">
      <w:pPr>
        <w:spacing w:line="760" w:lineRule="exact"/>
        <w:rPr>
          <w:rFonts w:ascii="方正仿宋_GBK" w:eastAsia="方正仿宋_GBK" w:hAnsi="宋体"/>
          <w:color w:val="000000" w:themeColor="text1"/>
          <w:sz w:val="44"/>
          <w:szCs w:val="44"/>
        </w:rPr>
      </w:pPr>
      <w:r w:rsidRPr="00C77201">
        <w:rPr>
          <w:rFonts w:ascii="方正仿宋_GBK" w:eastAsia="方正仿宋_GBK" w:hAnsi="宋体" w:hint="eastAsia"/>
          <w:color w:val="000000" w:themeColor="text1"/>
          <w:sz w:val="44"/>
          <w:szCs w:val="44"/>
        </w:rPr>
        <w:t>采购计划编号：S</w:t>
      </w:r>
      <w:r w:rsidRPr="00C77201">
        <w:rPr>
          <w:rFonts w:ascii="方正仿宋_GBK" w:eastAsia="方正仿宋_GBK" w:hAnsi="宋体"/>
          <w:color w:val="000000" w:themeColor="text1"/>
          <w:sz w:val="44"/>
          <w:szCs w:val="44"/>
        </w:rPr>
        <w:t>YDWZX</w:t>
      </w:r>
      <w:r w:rsidRPr="00C77201">
        <w:rPr>
          <w:rFonts w:ascii="方正仿宋_GBK" w:eastAsia="方正仿宋_GBK" w:hAnsi="宋体" w:hint="eastAsia"/>
          <w:color w:val="000000" w:themeColor="text1"/>
          <w:sz w:val="44"/>
          <w:szCs w:val="44"/>
        </w:rPr>
        <w:t>20230</w:t>
      </w:r>
      <w:r w:rsidR="00855EC3" w:rsidRPr="00C77201">
        <w:rPr>
          <w:rFonts w:ascii="方正仿宋_GBK" w:eastAsia="方正仿宋_GBK" w:hAnsi="宋体"/>
          <w:color w:val="000000" w:themeColor="text1"/>
          <w:sz w:val="44"/>
          <w:szCs w:val="44"/>
        </w:rPr>
        <w:t>12</w:t>
      </w:r>
    </w:p>
    <w:p w:rsidR="00855EC3" w:rsidRPr="00C77201" w:rsidRDefault="004E07EE" w:rsidP="00855EC3">
      <w:pPr>
        <w:spacing w:line="760" w:lineRule="exact"/>
        <w:ind w:left="2974" w:hangingChars="676" w:hanging="2974"/>
        <w:rPr>
          <w:rFonts w:ascii="方正仿宋_GBK" w:eastAsia="方正仿宋_GBK" w:hAnsi="宋体"/>
          <w:color w:val="000000" w:themeColor="text1"/>
          <w:sz w:val="44"/>
          <w:szCs w:val="44"/>
        </w:rPr>
      </w:pPr>
      <w:r w:rsidRPr="00C77201">
        <w:rPr>
          <w:rFonts w:ascii="方正仿宋_GBK" w:eastAsia="方正仿宋_GBK" w:hAnsi="宋体" w:hint="eastAsia"/>
          <w:color w:val="000000" w:themeColor="text1"/>
          <w:sz w:val="44"/>
          <w:szCs w:val="44"/>
        </w:rPr>
        <w:t>采购项目名称：</w:t>
      </w:r>
      <w:r w:rsidR="00855EC3" w:rsidRPr="00C77201">
        <w:rPr>
          <w:rFonts w:ascii="方正仿宋_GBK" w:eastAsia="方正仿宋_GBK" w:hAnsi="宋体" w:hint="eastAsia"/>
          <w:color w:val="000000" w:themeColor="text1"/>
          <w:sz w:val="44"/>
          <w:szCs w:val="44"/>
        </w:rPr>
        <w:t>实验动物中心三、四楼屏障设施</w:t>
      </w:r>
    </w:p>
    <w:p w:rsidR="0065206F" w:rsidRPr="00C77201" w:rsidRDefault="00855EC3" w:rsidP="00855EC3">
      <w:pPr>
        <w:spacing w:line="760" w:lineRule="exact"/>
        <w:ind w:leftChars="607" w:left="1700" w:firstLineChars="322" w:firstLine="1417"/>
        <w:rPr>
          <w:rFonts w:ascii="方正仿宋_GBK" w:eastAsia="方正仿宋_GBK" w:hAnsi="宋体"/>
          <w:color w:val="000000" w:themeColor="text1"/>
          <w:sz w:val="44"/>
          <w:szCs w:val="44"/>
        </w:rPr>
      </w:pPr>
      <w:r w:rsidRPr="00C77201">
        <w:rPr>
          <w:rFonts w:ascii="方正仿宋_GBK" w:eastAsia="方正仿宋_GBK" w:hAnsi="宋体" w:hint="eastAsia"/>
          <w:color w:val="000000" w:themeColor="text1"/>
          <w:sz w:val="44"/>
          <w:szCs w:val="44"/>
        </w:rPr>
        <w:t>运行维保服务</w:t>
      </w:r>
    </w:p>
    <w:p w:rsidR="0065206F" w:rsidRPr="00C77201" w:rsidRDefault="0065206F">
      <w:pPr>
        <w:spacing w:line="760" w:lineRule="exact"/>
        <w:jc w:val="center"/>
        <w:rPr>
          <w:rFonts w:ascii="方正仿宋_GBK" w:eastAsia="方正仿宋_GBK" w:hAnsi="宋体"/>
          <w:color w:val="000000" w:themeColor="text1"/>
          <w:sz w:val="44"/>
          <w:szCs w:val="44"/>
        </w:rPr>
      </w:pPr>
    </w:p>
    <w:p w:rsidR="0065206F" w:rsidRPr="00C77201" w:rsidRDefault="0065206F">
      <w:pPr>
        <w:spacing w:line="760" w:lineRule="exact"/>
        <w:jc w:val="center"/>
        <w:rPr>
          <w:rFonts w:ascii="方正仿宋_GBK" w:eastAsia="方正仿宋_GBK" w:hAnsi="宋体"/>
          <w:color w:val="000000" w:themeColor="text1"/>
          <w:sz w:val="44"/>
          <w:szCs w:val="44"/>
        </w:rPr>
      </w:pPr>
    </w:p>
    <w:p w:rsidR="0065206F" w:rsidRPr="00C77201" w:rsidRDefault="0065206F">
      <w:pPr>
        <w:spacing w:line="760" w:lineRule="exact"/>
        <w:jc w:val="center"/>
        <w:rPr>
          <w:rFonts w:ascii="方正仿宋_GBK" w:eastAsia="方正仿宋_GBK" w:hAnsi="宋体"/>
          <w:color w:val="000000" w:themeColor="text1"/>
          <w:sz w:val="44"/>
          <w:szCs w:val="44"/>
        </w:rPr>
      </w:pPr>
    </w:p>
    <w:p w:rsidR="0065206F" w:rsidRPr="00C77201" w:rsidRDefault="0065206F">
      <w:pPr>
        <w:spacing w:line="760" w:lineRule="exact"/>
        <w:jc w:val="center"/>
        <w:rPr>
          <w:rFonts w:ascii="方正仿宋_GBK" w:eastAsia="方正仿宋_GBK" w:hAnsi="宋体"/>
          <w:color w:val="000000" w:themeColor="text1"/>
          <w:sz w:val="44"/>
          <w:szCs w:val="44"/>
        </w:rPr>
      </w:pPr>
    </w:p>
    <w:p w:rsidR="0065206F" w:rsidRPr="00C77201" w:rsidRDefault="004E07EE">
      <w:pPr>
        <w:spacing w:line="760" w:lineRule="exact"/>
        <w:jc w:val="center"/>
        <w:rPr>
          <w:rFonts w:ascii="方正仿宋_GBK" w:eastAsia="方正仿宋_GBK" w:hAnsi="宋体"/>
          <w:color w:val="000000" w:themeColor="text1"/>
          <w:sz w:val="32"/>
          <w:szCs w:val="32"/>
        </w:rPr>
      </w:pPr>
      <w:r w:rsidRPr="00C77201">
        <w:rPr>
          <w:rFonts w:ascii="方正仿宋_GBK" w:eastAsia="方正仿宋_GBK" w:hAnsi="宋体" w:hint="eastAsia"/>
          <w:color w:val="000000" w:themeColor="text1"/>
          <w:sz w:val="32"/>
          <w:szCs w:val="32"/>
        </w:rPr>
        <w:t>采购人：重庆医科大学</w:t>
      </w:r>
    </w:p>
    <w:p w:rsidR="0065206F" w:rsidRPr="00C77201" w:rsidRDefault="004E07EE">
      <w:pPr>
        <w:spacing w:line="760" w:lineRule="exact"/>
        <w:jc w:val="center"/>
        <w:rPr>
          <w:rFonts w:ascii="方正仿宋_GBK" w:eastAsia="方正仿宋_GBK" w:hAnsi="宋体"/>
          <w:color w:val="000000" w:themeColor="text1"/>
          <w:sz w:val="32"/>
          <w:szCs w:val="32"/>
        </w:rPr>
        <w:sectPr w:rsidR="0065206F" w:rsidRPr="00C77201">
          <w:headerReference w:type="default" r:id="rId10"/>
          <w:footerReference w:type="even" r:id="rId11"/>
          <w:footerReference w:type="default" r:id="rId12"/>
          <w:headerReference w:type="first" r:id="rId13"/>
          <w:footerReference w:type="first" r:id="rId14"/>
          <w:pgSz w:w="11907" w:h="16840"/>
          <w:pgMar w:top="1134" w:right="1191" w:bottom="1134" w:left="1304" w:header="851" w:footer="992" w:gutter="0"/>
          <w:pgNumType w:fmt="numberInDash" w:start="0"/>
          <w:cols w:space="720"/>
          <w:titlePg/>
          <w:docGrid w:linePitch="380" w:charSpace="-5735"/>
        </w:sectPr>
      </w:pPr>
      <w:r w:rsidRPr="00C77201">
        <w:rPr>
          <w:rFonts w:ascii="方正仿宋_GBK" w:eastAsia="方正仿宋_GBK" w:hAnsi="宋体" w:hint="eastAsia"/>
          <w:color w:val="000000" w:themeColor="text1"/>
          <w:sz w:val="32"/>
          <w:szCs w:val="32"/>
        </w:rPr>
        <w:t>二〇二三年十二月</w:t>
      </w:r>
    </w:p>
    <w:p w:rsidR="0065206F" w:rsidRPr="00C77201" w:rsidRDefault="004E07EE">
      <w:pPr>
        <w:spacing w:line="560" w:lineRule="exact"/>
        <w:jc w:val="center"/>
        <w:outlineLvl w:val="0"/>
        <w:rPr>
          <w:rFonts w:ascii="方正仿宋_GBK" w:eastAsia="方正仿宋_GBK"/>
          <w:color w:val="000000" w:themeColor="text1"/>
          <w:szCs w:val="28"/>
        </w:rPr>
      </w:pPr>
      <w:r w:rsidRPr="00C77201">
        <w:rPr>
          <w:rFonts w:ascii="方正仿宋_GBK" w:eastAsia="方正仿宋_GBK" w:hint="eastAsia"/>
          <w:color w:val="000000" w:themeColor="text1"/>
          <w:szCs w:val="28"/>
        </w:rPr>
        <w:lastRenderedPageBreak/>
        <w:t>目   录</w:t>
      </w:r>
    </w:p>
    <w:p w:rsidR="0080464D" w:rsidRPr="00C77201" w:rsidRDefault="004E07EE">
      <w:pPr>
        <w:pStyle w:val="26"/>
        <w:tabs>
          <w:tab w:val="right" w:leader="dot" w:pos="9402"/>
        </w:tabs>
        <w:ind w:left="560"/>
        <w:rPr>
          <w:rFonts w:asciiTheme="minorHAnsi" w:eastAsiaTheme="minorEastAsia" w:hAnsiTheme="minorHAnsi" w:cstheme="minorBidi"/>
          <w:noProof/>
          <w:color w:val="000000" w:themeColor="text1"/>
          <w:sz w:val="21"/>
          <w:szCs w:val="22"/>
        </w:rPr>
      </w:pPr>
      <w:r w:rsidRPr="00C77201">
        <w:rPr>
          <w:rStyle w:val="aff"/>
          <w:rFonts w:ascii="方正仿宋_GBK" w:eastAsia="方正仿宋_GBK" w:hint="eastAsia"/>
          <w:noProof/>
          <w:color w:val="000000" w:themeColor="text1"/>
        </w:rPr>
        <w:fldChar w:fldCharType="begin"/>
      </w:r>
      <w:r w:rsidRPr="00C77201">
        <w:rPr>
          <w:rStyle w:val="aff"/>
          <w:rFonts w:ascii="方正仿宋_GBK" w:eastAsia="方正仿宋_GBK" w:hint="eastAsia"/>
          <w:noProof/>
          <w:color w:val="000000" w:themeColor="text1"/>
        </w:rPr>
        <w:instrText xml:space="preserve"> TOC \o "1-3" \h \z </w:instrText>
      </w:r>
      <w:r w:rsidRPr="00C77201">
        <w:rPr>
          <w:rStyle w:val="aff"/>
          <w:rFonts w:ascii="方正仿宋_GBK" w:eastAsia="方正仿宋_GBK" w:hint="eastAsia"/>
          <w:noProof/>
          <w:color w:val="000000" w:themeColor="text1"/>
        </w:rPr>
        <w:fldChar w:fldCharType="separate"/>
      </w:r>
      <w:hyperlink w:anchor="_Toc152936358" w:history="1">
        <w:r w:rsidR="0080464D" w:rsidRPr="00C77201">
          <w:rPr>
            <w:rStyle w:val="aff"/>
            <w:rFonts w:ascii="黑体" w:hAnsi="黑体" w:hint="eastAsia"/>
            <w:noProof/>
            <w:color w:val="000000" w:themeColor="text1"/>
          </w:rPr>
          <w:t>第一篇</w:t>
        </w:r>
        <w:r w:rsidR="0080464D" w:rsidRPr="00C77201">
          <w:rPr>
            <w:rStyle w:val="aff"/>
            <w:rFonts w:ascii="黑体" w:hAnsi="黑体"/>
            <w:noProof/>
            <w:color w:val="000000" w:themeColor="text1"/>
          </w:rPr>
          <w:t xml:space="preserve">  </w:t>
        </w:r>
        <w:r w:rsidR="0080464D" w:rsidRPr="00C77201">
          <w:rPr>
            <w:rStyle w:val="aff"/>
            <w:rFonts w:ascii="黑体" w:hAnsi="黑体" w:hint="eastAsia"/>
            <w:noProof/>
            <w:color w:val="000000" w:themeColor="text1"/>
          </w:rPr>
          <w:t>竞争性磋商邀请书</w:t>
        </w:r>
        <w:r w:rsidR="0080464D" w:rsidRPr="00C77201">
          <w:rPr>
            <w:noProof/>
            <w:webHidden/>
            <w:color w:val="000000" w:themeColor="text1"/>
          </w:rPr>
          <w:tab/>
        </w:r>
        <w:r w:rsidR="0080464D" w:rsidRPr="00C77201">
          <w:rPr>
            <w:noProof/>
            <w:webHidden/>
            <w:color w:val="000000" w:themeColor="text1"/>
          </w:rPr>
          <w:fldChar w:fldCharType="begin"/>
        </w:r>
        <w:r w:rsidR="0080464D" w:rsidRPr="00C77201">
          <w:rPr>
            <w:noProof/>
            <w:webHidden/>
            <w:color w:val="000000" w:themeColor="text1"/>
          </w:rPr>
          <w:instrText xml:space="preserve"> PAGEREF _Toc152936358 \h </w:instrText>
        </w:r>
        <w:r w:rsidR="0080464D" w:rsidRPr="00C77201">
          <w:rPr>
            <w:noProof/>
            <w:webHidden/>
            <w:color w:val="000000" w:themeColor="text1"/>
          </w:rPr>
        </w:r>
        <w:r w:rsidR="0080464D" w:rsidRPr="00C77201">
          <w:rPr>
            <w:noProof/>
            <w:webHidden/>
            <w:color w:val="000000" w:themeColor="text1"/>
          </w:rPr>
          <w:fldChar w:fldCharType="separate"/>
        </w:r>
        <w:r w:rsidR="0080464D" w:rsidRPr="00C77201">
          <w:rPr>
            <w:noProof/>
            <w:webHidden/>
            <w:color w:val="000000" w:themeColor="text1"/>
          </w:rPr>
          <w:t>- 3 -</w:t>
        </w:r>
        <w:r w:rsidR="0080464D" w:rsidRPr="00C77201">
          <w:rPr>
            <w:noProof/>
            <w:webHidden/>
            <w:color w:val="000000" w:themeColor="text1"/>
          </w:rPr>
          <w:fldChar w:fldCharType="end"/>
        </w:r>
      </w:hyperlink>
    </w:p>
    <w:p w:rsidR="0080464D" w:rsidRPr="00C77201" w:rsidRDefault="005B1614">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52936359" w:history="1">
        <w:r w:rsidR="0080464D" w:rsidRPr="00C77201">
          <w:rPr>
            <w:rStyle w:val="aff"/>
            <w:rFonts w:ascii="方正仿宋_GBK" w:eastAsia="方正仿宋_GBK" w:hint="eastAsia"/>
            <w:noProof/>
            <w:color w:val="000000" w:themeColor="text1"/>
          </w:rPr>
          <w:t>一、竞争性磋商内容</w:t>
        </w:r>
        <w:r w:rsidR="0080464D" w:rsidRPr="00C77201">
          <w:rPr>
            <w:noProof/>
            <w:webHidden/>
            <w:color w:val="000000" w:themeColor="text1"/>
          </w:rPr>
          <w:tab/>
        </w:r>
        <w:r w:rsidR="0080464D" w:rsidRPr="00C77201">
          <w:rPr>
            <w:noProof/>
            <w:webHidden/>
            <w:color w:val="000000" w:themeColor="text1"/>
          </w:rPr>
          <w:fldChar w:fldCharType="begin"/>
        </w:r>
        <w:r w:rsidR="0080464D" w:rsidRPr="00C77201">
          <w:rPr>
            <w:noProof/>
            <w:webHidden/>
            <w:color w:val="000000" w:themeColor="text1"/>
          </w:rPr>
          <w:instrText xml:space="preserve"> PAGEREF _Toc152936359 \h </w:instrText>
        </w:r>
        <w:r w:rsidR="0080464D" w:rsidRPr="00C77201">
          <w:rPr>
            <w:noProof/>
            <w:webHidden/>
            <w:color w:val="000000" w:themeColor="text1"/>
          </w:rPr>
        </w:r>
        <w:r w:rsidR="0080464D" w:rsidRPr="00C77201">
          <w:rPr>
            <w:noProof/>
            <w:webHidden/>
            <w:color w:val="000000" w:themeColor="text1"/>
          </w:rPr>
          <w:fldChar w:fldCharType="separate"/>
        </w:r>
        <w:r w:rsidR="0080464D" w:rsidRPr="00C77201">
          <w:rPr>
            <w:noProof/>
            <w:webHidden/>
            <w:color w:val="000000" w:themeColor="text1"/>
          </w:rPr>
          <w:t>- 3 -</w:t>
        </w:r>
        <w:r w:rsidR="0080464D" w:rsidRPr="00C77201">
          <w:rPr>
            <w:noProof/>
            <w:webHidden/>
            <w:color w:val="000000" w:themeColor="text1"/>
          </w:rPr>
          <w:fldChar w:fldCharType="end"/>
        </w:r>
      </w:hyperlink>
    </w:p>
    <w:p w:rsidR="0080464D" w:rsidRPr="00C77201" w:rsidRDefault="005B1614">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52936360" w:history="1">
        <w:r w:rsidR="0080464D" w:rsidRPr="00C77201">
          <w:rPr>
            <w:rStyle w:val="aff"/>
            <w:rFonts w:ascii="方正仿宋_GBK" w:eastAsia="方正仿宋_GBK" w:hint="eastAsia"/>
            <w:noProof/>
            <w:color w:val="000000" w:themeColor="text1"/>
          </w:rPr>
          <w:t>二、资金来源</w:t>
        </w:r>
        <w:r w:rsidR="0080464D" w:rsidRPr="00C77201">
          <w:rPr>
            <w:noProof/>
            <w:webHidden/>
            <w:color w:val="000000" w:themeColor="text1"/>
          </w:rPr>
          <w:tab/>
        </w:r>
        <w:r w:rsidR="0080464D" w:rsidRPr="00C77201">
          <w:rPr>
            <w:noProof/>
            <w:webHidden/>
            <w:color w:val="000000" w:themeColor="text1"/>
          </w:rPr>
          <w:fldChar w:fldCharType="begin"/>
        </w:r>
        <w:r w:rsidR="0080464D" w:rsidRPr="00C77201">
          <w:rPr>
            <w:noProof/>
            <w:webHidden/>
            <w:color w:val="000000" w:themeColor="text1"/>
          </w:rPr>
          <w:instrText xml:space="preserve"> PAGEREF _Toc152936360 \h </w:instrText>
        </w:r>
        <w:r w:rsidR="0080464D" w:rsidRPr="00C77201">
          <w:rPr>
            <w:noProof/>
            <w:webHidden/>
            <w:color w:val="000000" w:themeColor="text1"/>
          </w:rPr>
        </w:r>
        <w:r w:rsidR="0080464D" w:rsidRPr="00C77201">
          <w:rPr>
            <w:noProof/>
            <w:webHidden/>
            <w:color w:val="000000" w:themeColor="text1"/>
          </w:rPr>
          <w:fldChar w:fldCharType="separate"/>
        </w:r>
        <w:r w:rsidR="0080464D" w:rsidRPr="00C77201">
          <w:rPr>
            <w:noProof/>
            <w:webHidden/>
            <w:color w:val="000000" w:themeColor="text1"/>
          </w:rPr>
          <w:t>- 3 -</w:t>
        </w:r>
        <w:r w:rsidR="0080464D" w:rsidRPr="00C77201">
          <w:rPr>
            <w:noProof/>
            <w:webHidden/>
            <w:color w:val="000000" w:themeColor="text1"/>
          </w:rPr>
          <w:fldChar w:fldCharType="end"/>
        </w:r>
      </w:hyperlink>
    </w:p>
    <w:p w:rsidR="0080464D" w:rsidRPr="00C77201" w:rsidRDefault="005B1614">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52936361" w:history="1">
        <w:r w:rsidR="0080464D" w:rsidRPr="00C77201">
          <w:rPr>
            <w:rStyle w:val="aff"/>
            <w:rFonts w:ascii="方正仿宋_GBK" w:eastAsia="方正仿宋_GBK" w:hint="eastAsia"/>
            <w:noProof/>
            <w:color w:val="000000" w:themeColor="text1"/>
          </w:rPr>
          <w:t>三、供应商资格条件</w:t>
        </w:r>
        <w:r w:rsidR="0080464D" w:rsidRPr="00C77201">
          <w:rPr>
            <w:noProof/>
            <w:webHidden/>
            <w:color w:val="000000" w:themeColor="text1"/>
          </w:rPr>
          <w:tab/>
        </w:r>
        <w:r w:rsidR="0080464D" w:rsidRPr="00C77201">
          <w:rPr>
            <w:noProof/>
            <w:webHidden/>
            <w:color w:val="000000" w:themeColor="text1"/>
          </w:rPr>
          <w:fldChar w:fldCharType="begin"/>
        </w:r>
        <w:r w:rsidR="0080464D" w:rsidRPr="00C77201">
          <w:rPr>
            <w:noProof/>
            <w:webHidden/>
            <w:color w:val="000000" w:themeColor="text1"/>
          </w:rPr>
          <w:instrText xml:space="preserve"> PAGEREF _Toc152936361 \h </w:instrText>
        </w:r>
        <w:r w:rsidR="0080464D" w:rsidRPr="00C77201">
          <w:rPr>
            <w:noProof/>
            <w:webHidden/>
            <w:color w:val="000000" w:themeColor="text1"/>
          </w:rPr>
        </w:r>
        <w:r w:rsidR="0080464D" w:rsidRPr="00C77201">
          <w:rPr>
            <w:noProof/>
            <w:webHidden/>
            <w:color w:val="000000" w:themeColor="text1"/>
          </w:rPr>
          <w:fldChar w:fldCharType="separate"/>
        </w:r>
        <w:r w:rsidR="0080464D" w:rsidRPr="00C77201">
          <w:rPr>
            <w:noProof/>
            <w:webHidden/>
            <w:color w:val="000000" w:themeColor="text1"/>
          </w:rPr>
          <w:t>- 3 -</w:t>
        </w:r>
        <w:r w:rsidR="0080464D" w:rsidRPr="00C77201">
          <w:rPr>
            <w:noProof/>
            <w:webHidden/>
            <w:color w:val="000000" w:themeColor="text1"/>
          </w:rPr>
          <w:fldChar w:fldCharType="end"/>
        </w:r>
      </w:hyperlink>
    </w:p>
    <w:p w:rsidR="0080464D" w:rsidRPr="00C77201" w:rsidRDefault="005B1614">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52936362" w:history="1">
        <w:r w:rsidR="0080464D" w:rsidRPr="00C77201">
          <w:rPr>
            <w:rStyle w:val="aff"/>
            <w:rFonts w:ascii="方正仿宋_GBK" w:eastAsia="方正仿宋_GBK" w:hint="eastAsia"/>
            <w:noProof/>
            <w:color w:val="000000" w:themeColor="text1"/>
          </w:rPr>
          <w:t>四、磋商有关说明</w:t>
        </w:r>
        <w:r w:rsidR="0080464D" w:rsidRPr="00C77201">
          <w:rPr>
            <w:noProof/>
            <w:webHidden/>
            <w:color w:val="000000" w:themeColor="text1"/>
          </w:rPr>
          <w:tab/>
        </w:r>
        <w:r w:rsidR="0080464D" w:rsidRPr="00C77201">
          <w:rPr>
            <w:noProof/>
            <w:webHidden/>
            <w:color w:val="000000" w:themeColor="text1"/>
          </w:rPr>
          <w:fldChar w:fldCharType="begin"/>
        </w:r>
        <w:r w:rsidR="0080464D" w:rsidRPr="00C77201">
          <w:rPr>
            <w:noProof/>
            <w:webHidden/>
            <w:color w:val="000000" w:themeColor="text1"/>
          </w:rPr>
          <w:instrText xml:space="preserve"> PAGEREF _Toc152936362 \h </w:instrText>
        </w:r>
        <w:r w:rsidR="0080464D" w:rsidRPr="00C77201">
          <w:rPr>
            <w:noProof/>
            <w:webHidden/>
            <w:color w:val="000000" w:themeColor="text1"/>
          </w:rPr>
        </w:r>
        <w:r w:rsidR="0080464D" w:rsidRPr="00C77201">
          <w:rPr>
            <w:noProof/>
            <w:webHidden/>
            <w:color w:val="000000" w:themeColor="text1"/>
          </w:rPr>
          <w:fldChar w:fldCharType="separate"/>
        </w:r>
        <w:r w:rsidR="0080464D" w:rsidRPr="00C77201">
          <w:rPr>
            <w:noProof/>
            <w:webHidden/>
            <w:color w:val="000000" w:themeColor="text1"/>
          </w:rPr>
          <w:t>- 3 -</w:t>
        </w:r>
        <w:r w:rsidR="0080464D" w:rsidRPr="00C77201">
          <w:rPr>
            <w:noProof/>
            <w:webHidden/>
            <w:color w:val="000000" w:themeColor="text1"/>
          </w:rPr>
          <w:fldChar w:fldCharType="end"/>
        </w:r>
      </w:hyperlink>
    </w:p>
    <w:p w:rsidR="0080464D" w:rsidRPr="00C77201" w:rsidRDefault="005B1614">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52936363" w:history="1">
        <w:r w:rsidR="0080464D" w:rsidRPr="00C77201">
          <w:rPr>
            <w:rStyle w:val="aff"/>
            <w:rFonts w:ascii="方正仿宋_GBK" w:eastAsia="方正仿宋_GBK" w:hint="eastAsia"/>
            <w:noProof/>
            <w:color w:val="000000" w:themeColor="text1"/>
          </w:rPr>
          <w:t>五、投标保证金</w:t>
        </w:r>
        <w:r w:rsidR="0080464D" w:rsidRPr="00C77201">
          <w:rPr>
            <w:noProof/>
            <w:webHidden/>
            <w:color w:val="000000" w:themeColor="text1"/>
          </w:rPr>
          <w:tab/>
        </w:r>
        <w:r w:rsidR="0080464D" w:rsidRPr="00C77201">
          <w:rPr>
            <w:noProof/>
            <w:webHidden/>
            <w:color w:val="000000" w:themeColor="text1"/>
          </w:rPr>
          <w:fldChar w:fldCharType="begin"/>
        </w:r>
        <w:r w:rsidR="0080464D" w:rsidRPr="00C77201">
          <w:rPr>
            <w:noProof/>
            <w:webHidden/>
            <w:color w:val="000000" w:themeColor="text1"/>
          </w:rPr>
          <w:instrText xml:space="preserve"> PAGEREF _Toc152936363 \h </w:instrText>
        </w:r>
        <w:r w:rsidR="0080464D" w:rsidRPr="00C77201">
          <w:rPr>
            <w:noProof/>
            <w:webHidden/>
            <w:color w:val="000000" w:themeColor="text1"/>
          </w:rPr>
        </w:r>
        <w:r w:rsidR="0080464D" w:rsidRPr="00C77201">
          <w:rPr>
            <w:noProof/>
            <w:webHidden/>
            <w:color w:val="000000" w:themeColor="text1"/>
          </w:rPr>
          <w:fldChar w:fldCharType="separate"/>
        </w:r>
        <w:r w:rsidR="0080464D" w:rsidRPr="00C77201">
          <w:rPr>
            <w:noProof/>
            <w:webHidden/>
            <w:color w:val="000000" w:themeColor="text1"/>
          </w:rPr>
          <w:t>- 4 -</w:t>
        </w:r>
        <w:r w:rsidR="0080464D" w:rsidRPr="00C77201">
          <w:rPr>
            <w:noProof/>
            <w:webHidden/>
            <w:color w:val="000000" w:themeColor="text1"/>
          </w:rPr>
          <w:fldChar w:fldCharType="end"/>
        </w:r>
      </w:hyperlink>
    </w:p>
    <w:p w:rsidR="0080464D" w:rsidRPr="00C77201" w:rsidRDefault="005B1614">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52936364" w:history="1">
        <w:r w:rsidR="0080464D" w:rsidRPr="00C77201">
          <w:rPr>
            <w:rStyle w:val="aff"/>
            <w:rFonts w:ascii="方正仿宋_GBK" w:eastAsia="方正仿宋_GBK" w:hint="eastAsia"/>
            <w:noProof/>
            <w:color w:val="000000" w:themeColor="text1"/>
          </w:rPr>
          <w:t>六、履约保证金</w:t>
        </w:r>
        <w:r w:rsidR="0080464D" w:rsidRPr="00C77201">
          <w:rPr>
            <w:noProof/>
            <w:webHidden/>
            <w:color w:val="000000" w:themeColor="text1"/>
          </w:rPr>
          <w:tab/>
        </w:r>
        <w:r w:rsidR="0080464D" w:rsidRPr="00C77201">
          <w:rPr>
            <w:noProof/>
            <w:webHidden/>
            <w:color w:val="000000" w:themeColor="text1"/>
          </w:rPr>
          <w:fldChar w:fldCharType="begin"/>
        </w:r>
        <w:r w:rsidR="0080464D" w:rsidRPr="00C77201">
          <w:rPr>
            <w:noProof/>
            <w:webHidden/>
            <w:color w:val="000000" w:themeColor="text1"/>
          </w:rPr>
          <w:instrText xml:space="preserve"> PAGEREF _Toc152936364 \h </w:instrText>
        </w:r>
        <w:r w:rsidR="0080464D" w:rsidRPr="00C77201">
          <w:rPr>
            <w:noProof/>
            <w:webHidden/>
            <w:color w:val="000000" w:themeColor="text1"/>
          </w:rPr>
        </w:r>
        <w:r w:rsidR="0080464D" w:rsidRPr="00C77201">
          <w:rPr>
            <w:noProof/>
            <w:webHidden/>
            <w:color w:val="000000" w:themeColor="text1"/>
          </w:rPr>
          <w:fldChar w:fldCharType="separate"/>
        </w:r>
        <w:r w:rsidR="0080464D" w:rsidRPr="00C77201">
          <w:rPr>
            <w:noProof/>
            <w:webHidden/>
            <w:color w:val="000000" w:themeColor="text1"/>
          </w:rPr>
          <w:t>- 6 -</w:t>
        </w:r>
        <w:r w:rsidR="0080464D" w:rsidRPr="00C77201">
          <w:rPr>
            <w:noProof/>
            <w:webHidden/>
            <w:color w:val="000000" w:themeColor="text1"/>
          </w:rPr>
          <w:fldChar w:fldCharType="end"/>
        </w:r>
      </w:hyperlink>
    </w:p>
    <w:p w:rsidR="0080464D" w:rsidRPr="00C77201" w:rsidRDefault="005B1614">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52936365" w:history="1">
        <w:r w:rsidR="0080464D" w:rsidRPr="00C77201">
          <w:rPr>
            <w:rStyle w:val="aff"/>
            <w:rFonts w:ascii="方正仿宋_GBK" w:eastAsia="方正仿宋_GBK" w:hint="eastAsia"/>
            <w:noProof/>
            <w:color w:val="000000" w:themeColor="text1"/>
          </w:rPr>
          <w:t>七、采购项目需落实的政府采购政策</w:t>
        </w:r>
        <w:r w:rsidR="0080464D" w:rsidRPr="00C77201">
          <w:rPr>
            <w:noProof/>
            <w:webHidden/>
            <w:color w:val="000000" w:themeColor="text1"/>
          </w:rPr>
          <w:tab/>
        </w:r>
        <w:r w:rsidR="0080464D" w:rsidRPr="00C77201">
          <w:rPr>
            <w:noProof/>
            <w:webHidden/>
            <w:color w:val="000000" w:themeColor="text1"/>
          </w:rPr>
          <w:fldChar w:fldCharType="begin"/>
        </w:r>
        <w:r w:rsidR="0080464D" w:rsidRPr="00C77201">
          <w:rPr>
            <w:noProof/>
            <w:webHidden/>
            <w:color w:val="000000" w:themeColor="text1"/>
          </w:rPr>
          <w:instrText xml:space="preserve"> PAGEREF _Toc152936365 \h </w:instrText>
        </w:r>
        <w:r w:rsidR="0080464D" w:rsidRPr="00C77201">
          <w:rPr>
            <w:noProof/>
            <w:webHidden/>
            <w:color w:val="000000" w:themeColor="text1"/>
          </w:rPr>
        </w:r>
        <w:r w:rsidR="0080464D" w:rsidRPr="00C77201">
          <w:rPr>
            <w:noProof/>
            <w:webHidden/>
            <w:color w:val="000000" w:themeColor="text1"/>
          </w:rPr>
          <w:fldChar w:fldCharType="separate"/>
        </w:r>
        <w:r w:rsidR="0080464D" w:rsidRPr="00C77201">
          <w:rPr>
            <w:noProof/>
            <w:webHidden/>
            <w:color w:val="000000" w:themeColor="text1"/>
          </w:rPr>
          <w:t>- 6 -</w:t>
        </w:r>
        <w:r w:rsidR="0080464D" w:rsidRPr="00C77201">
          <w:rPr>
            <w:noProof/>
            <w:webHidden/>
            <w:color w:val="000000" w:themeColor="text1"/>
          </w:rPr>
          <w:fldChar w:fldCharType="end"/>
        </w:r>
      </w:hyperlink>
    </w:p>
    <w:p w:rsidR="0080464D" w:rsidRPr="00C77201" w:rsidRDefault="005B1614">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52936366" w:history="1">
        <w:r w:rsidR="0080464D" w:rsidRPr="00C77201">
          <w:rPr>
            <w:rStyle w:val="aff"/>
            <w:rFonts w:ascii="方正仿宋_GBK" w:eastAsia="方正仿宋_GBK" w:hint="eastAsia"/>
            <w:noProof/>
            <w:color w:val="000000" w:themeColor="text1"/>
          </w:rPr>
          <w:t>八、其它有关规定</w:t>
        </w:r>
        <w:r w:rsidR="0080464D" w:rsidRPr="00C77201">
          <w:rPr>
            <w:noProof/>
            <w:webHidden/>
            <w:color w:val="000000" w:themeColor="text1"/>
          </w:rPr>
          <w:tab/>
        </w:r>
        <w:r w:rsidR="0080464D" w:rsidRPr="00C77201">
          <w:rPr>
            <w:noProof/>
            <w:webHidden/>
            <w:color w:val="000000" w:themeColor="text1"/>
          </w:rPr>
          <w:fldChar w:fldCharType="begin"/>
        </w:r>
        <w:r w:rsidR="0080464D" w:rsidRPr="00C77201">
          <w:rPr>
            <w:noProof/>
            <w:webHidden/>
            <w:color w:val="000000" w:themeColor="text1"/>
          </w:rPr>
          <w:instrText xml:space="preserve"> PAGEREF _Toc152936366 \h </w:instrText>
        </w:r>
        <w:r w:rsidR="0080464D" w:rsidRPr="00C77201">
          <w:rPr>
            <w:noProof/>
            <w:webHidden/>
            <w:color w:val="000000" w:themeColor="text1"/>
          </w:rPr>
        </w:r>
        <w:r w:rsidR="0080464D" w:rsidRPr="00C77201">
          <w:rPr>
            <w:noProof/>
            <w:webHidden/>
            <w:color w:val="000000" w:themeColor="text1"/>
          </w:rPr>
          <w:fldChar w:fldCharType="separate"/>
        </w:r>
        <w:r w:rsidR="0080464D" w:rsidRPr="00C77201">
          <w:rPr>
            <w:noProof/>
            <w:webHidden/>
            <w:color w:val="000000" w:themeColor="text1"/>
          </w:rPr>
          <w:t>- 6 -</w:t>
        </w:r>
        <w:r w:rsidR="0080464D" w:rsidRPr="00C77201">
          <w:rPr>
            <w:noProof/>
            <w:webHidden/>
            <w:color w:val="000000" w:themeColor="text1"/>
          </w:rPr>
          <w:fldChar w:fldCharType="end"/>
        </w:r>
      </w:hyperlink>
    </w:p>
    <w:p w:rsidR="0080464D" w:rsidRPr="00C77201" w:rsidRDefault="005B1614">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52936367" w:history="1">
        <w:r w:rsidR="0080464D" w:rsidRPr="00C77201">
          <w:rPr>
            <w:rStyle w:val="aff"/>
            <w:rFonts w:ascii="方正仿宋_GBK" w:eastAsia="方正仿宋_GBK" w:hint="eastAsia"/>
            <w:noProof/>
            <w:color w:val="000000" w:themeColor="text1"/>
          </w:rPr>
          <w:t>九、联系方式</w:t>
        </w:r>
        <w:r w:rsidR="0080464D" w:rsidRPr="00C77201">
          <w:rPr>
            <w:noProof/>
            <w:webHidden/>
            <w:color w:val="000000" w:themeColor="text1"/>
          </w:rPr>
          <w:tab/>
        </w:r>
        <w:r w:rsidR="0080464D" w:rsidRPr="00C77201">
          <w:rPr>
            <w:noProof/>
            <w:webHidden/>
            <w:color w:val="000000" w:themeColor="text1"/>
          </w:rPr>
          <w:fldChar w:fldCharType="begin"/>
        </w:r>
        <w:r w:rsidR="0080464D" w:rsidRPr="00C77201">
          <w:rPr>
            <w:noProof/>
            <w:webHidden/>
            <w:color w:val="000000" w:themeColor="text1"/>
          </w:rPr>
          <w:instrText xml:space="preserve"> PAGEREF _Toc152936367 \h </w:instrText>
        </w:r>
        <w:r w:rsidR="0080464D" w:rsidRPr="00C77201">
          <w:rPr>
            <w:noProof/>
            <w:webHidden/>
            <w:color w:val="000000" w:themeColor="text1"/>
          </w:rPr>
        </w:r>
        <w:r w:rsidR="0080464D" w:rsidRPr="00C77201">
          <w:rPr>
            <w:noProof/>
            <w:webHidden/>
            <w:color w:val="000000" w:themeColor="text1"/>
          </w:rPr>
          <w:fldChar w:fldCharType="separate"/>
        </w:r>
        <w:r w:rsidR="0080464D" w:rsidRPr="00C77201">
          <w:rPr>
            <w:noProof/>
            <w:webHidden/>
            <w:color w:val="000000" w:themeColor="text1"/>
          </w:rPr>
          <w:t>- 7 -</w:t>
        </w:r>
        <w:r w:rsidR="0080464D" w:rsidRPr="00C77201">
          <w:rPr>
            <w:noProof/>
            <w:webHidden/>
            <w:color w:val="000000" w:themeColor="text1"/>
          </w:rPr>
          <w:fldChar w:fldCharType="end"/>
        </w:r>
      </w:hyperlink>
    </w:p>
    <w:p w:rsidR="0080464D" w:rsidRPr="00C77201" w:rsidRDefault="005B1614">
      <w:pPr>
        <w:pStyle w:val="26"/>
        <w:tabs>
          <w:tab w:val="right" w:leader="dot" w:pos="9402"/>
        </w:tabs>
        <w:ind w:left="560"/>
        <w:rPr>
          <w:rFonts w:asciiTheme="minorHAnsi" w:eastAsiaTheme="minorEastAsia" w:hAnsiTheme="minorHAnsi" w:cstheme="minorBidi"/>
          <w:noProof/>
          <w:color w:val="000000" w:themeColor="text1"/>
          <w:sz w:val="21"/>
          <w:szCs w:val="22"/>
        </w:rPr>
      </w:pPr>
      <w:hyperlink w:anchor="_Toc152936368" w:history="1">
        <w:r w:rsidR="0080464D" w:rsidRPr="00C77201">
          <w:rPr>
            <w:rStyle w:val="aff"/>
            <w:rFonts w:ascii="黑体" w:hAnsi="黑体" w:hint="eastAsia"/>
            <w:noProof/>
            <w:color w:val="000000" w:themeColor="text1"/>
          </w:rPr>
          <w:t>第二篇</w:t>
        </w:r>
        <w:r w:rsidR="0080464D" w:rsidRPr="00C77201">
          <w:rPr>
            <w:rStyle w:val="aff"/>
            <w:rFonts w:ascii="黑体" w:hAnsi="黑体"/>
            <w:noProof/>
            <w:color w:val="000000" w:themeColor="text1"/>
          </w:rPr>
          <w:t xml:space="preserve">  </w:t>
        </w:r>
        <w:r w:rsidR="0080464D" w:rsidRPr="00C77201">
          <w:rPr>
            <w:rStyle w:val="aff"/>
            <w:rFonts w:ascii="黑体" w:hAnsi="黑体" w:hint="eastAsia"/>
            <w:noProof/>
            <w:color w:val="000000" w:themeColor="text1"/>
          </w:rPr>
          <w:t>供应商须知</w:t>
        </w:r>
        <w:r w:rsidR="0080464D" w:rsidRPr="00C77201">
          <w:rPr>
            <w:noProof/>
            <w:webHidden/>
            <w:color w:val="000000" w:themeColor="text1"/>
          </w:rPr>
          <w:tab/>
        </w:r>
        <w:r w:rsidR="0080464D" w:rsidRPr="00C77201">
          <w:rPr>
            <w:noProof/>
            <w:webHidden/>
            <w:color w:val="000000" w:themeColor="text1"/>
          </w:rPr>
          <w:fldChar w:fldCharType="begin"/>
        </w:r>
        <w:r w:rsidR="0080464D" w:rsidRPr="00C77201">
          <w:rPr>
            <w:noProof/>
            <w:webHidden/>
            <w:color w:val="000000" w:themeColor="text1"/>
          </w:rPr>
          <w:instrText xml:space="preserve"> PAGEREF _Toc152936368 \h </w:instrText>
        </w:r>
        <w:r w:rsidR="0080464D" w:rsidRPr="00C77201">
          <w:rPr>
            <w:noProof/>
            <w:webHidden/>
            <w:color w:val="000000" w:themeColor="text1"/>
          </w:rPr>
        </w:r>
        <w:r w:rsidR="0080464D" w:rsidRPr="00C77201">
          <w:rPr>
            <w:noProof/>
            <w:webHidden/>
            <w:color w:val="000000" w:themeColor="text1"/>
          </w:rPr>
          <w:fldChar w:fldCharType="separate"/>
        </w:r>
        <w:r w:rsidR="0080464D" w:rsidRPr="00C77201">
          <w:rPr>
            <w:noProof/>
            <w:webHidden/>
            <w:color w:val="000000" w:themeColor="text1"/>
          </w:rPr>
          <w:t>- 9 -</w:t>
        </w:r>
        <w:r w:rsidR="0080464D" w:rsidRPr="00C77201">
          <w:rPr>
            <w:noProof/>
            <w:webHidden/>
            <w:color w:val="000000" w:themeColor="text1"/>
          </w:rPr>
          <w:fldChar w:fldCharType="end"/>
        </w:r>
      </w:hyperlink>
    </w:p>
    <w:p w:rsidR="0080464D" w:rsidRPr="00C77201" w:rsidRDefault="005B1614">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52936369" w:history="1">
        <w:r w:rsidR="0080464D" w:rsidRPr="00C77201">
          <w:rPr>
            <w:rStyle w:val="aff"/>
            <w:rFonts w:ascii="方正仿宋_GBK" w:eastAsia="方正仿宋_GBK" w:hint="eastAsia"/>
            <w:noProof/>
            <w:color w:val="000000" w:themeColor="text1"/>
          </w:rPr>
          <w:t>一、磋商费用</w:t>
        </w:r>
        <w:r w:rsidR="0080464D" w:rsidRPr="00C77201">
          <w:rPr>
            <w:noProof/>
            <w:webHidden/>
            <w:color w:val="000000" w:themeColor="text1"/>
          </w:rPr>
          <w:tab/>
        </w:r>
        <w:r w:rsidR="0080464D" w:rsidRPr="00C77201">
          <w:rPr>
            <w:noProof/>
            <w:webHidden/>
            <w:color w:val="000000" w:themeColor="text1"/>
          </w:rPr>
          <w:fldChar w:fldCharType="begin"/>
        </w:r>
        <w:r w:rsidR="0080464D" w:rsidRPr="00C77201">
          <w:rPr>
            <w:noProof/>
            <w:webHidden/>
            <w:color w:val="000000" w:themeColor="text1"/>
          </w:rPr>
          <w:instrText xml:space="preserve"> PAGEREF _Toc152936369 \h </w:instrText>
        </w:r>
        <w:r w:rsidR="0080464D" w:rsidRPr="00C77201">
          <w:rPr>
            <w:noProof/>
            <w:webHidden/>
            <w:color w:val="000000" w:themeColor="text1"/>
          </w:rPr>
        </w:r>
        <w:r w:rsidR="0080464D" w:rsidRPr="00C77201">
          <w:rPr>
            <w:noProof/>
            <w:webHidden/>
            <w:color w:val="000000" w:themeColor="text1"/>
          </w:rPr>
          <w:fldChar w:fldCharType="separate"/>
        </w:r>
        <w:r w:rsidR="0080464D" w:rsidRPr="00C77201">
          <w:rPr>
            <w:noProof/>
            <w:webHidden/>
            <w:color w:val="000000" w:themeColor="text1"/>
          </w:rPr>
          <w:t>- 9 -</w:t>
        </w:r>
        <w:r w:rsidR="0080464D" w:rsidRPr="00C77201">
          <w:rPr>
            <w:noProof/>
            <w:webHidden/>
            <w:color w:val="000000" w:themeColor="text1"/>
          </w:rPr>
          <w:fldChar w:fldCharType="end"/>
        </w:r>
      </w:hyperlink>
    </w:p>
    <w:p w:rsidR="0080464D" w:rsidRPr="00C77201" w:rsidRDefault="005B1614">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52936370" w:history="1">
        <w:r w:rsidR="0080464D" w:rsidRPr="00C77201">
          <w:rPr>
            <w:rStyle w:val="aff"/>
            <w:rFonts w:ascii="方正仿宋_GBK" w:eastAsia="方正仿宋_GBK" w:hint="eastAsia"/>
            <w:noProof/>
            <w:color w:val="000000" w:themeColor="text1"/>
          </w:rPr>
          <w:t>二、竞争性磋商文件</w:t>
        </w:r>
        <w:r w:rsidR="0080464D" w:rsidRPr="00C77201">
          <w:rPr>
            <w:noProof/>
            <w:webHidden/>
            <w:color w:val="000000" w:themeColor="text1"/>
          </w:rPr>
          <w:tab/>
        </w:r>
        <w:r w:rsidR="0080464D" w:rsidRPr="00C77201">
          <w:rPr>
            <w:noProof/>
            <w:webHidden/>
            <w:color w:val="000000" w:themeColor="text1"/>
          </w:rPr>
          <w:fldChar w:fldCharType="begin"/>
        </w:r>
        <w:r w:rsidR="0080464D" w:rsidRPr="00C77201">
          <w:rPr>
            <w:noProof/>
            <w:webHidden/>
            <w:color w:val="000000" w:themeColor="text1"/>
          </w:rPr>
          <w:instrText xml:space="preserve"> PAGEREF _Toc152936370 \h </w:instrText>
        </w:r>
        <w:r w:rsidR="0080464D" w:rsidRPr="00C77201">
          <w:rPr>
            <w:noProof/>
            <w:webHidden/>
            <w:color w:val="000000" w:themeColor="text1"/>
          </w:rPr>
        </w:r>
        <w:r w:rsidR="0080464D" w:rsidRPr="00C77201">
          <w:rPr>
            <w:noProof/>
            <w:webHidden/>
            <w:color w:val="000000" w:themeColor="text1"/>
          </w:rPr>
          <w:fldChar w:fldCharType="separate"/>
        </w:r>
        <w:r w:rsidR="0080464D" w:rsidRPr="00C77201">
          <w:rPr>
            <w:noProof/>
            <w:webHidden/>
            <w:color w:val="000000" w:themeColor="text1"/>
          </w:rPr>
          <w:t>- 9 -</w:t>
        </w:r>
        <w:r w:rsidR="0080464D" w:rsidRPr="00C77201">
          <w:rPr>
            <w:noProof/>
            <w:webHidden/>
            <w:color w:val="000000" w:themeColor="text1"/>
          </w:rPr>
          <w:fldChar w:fldCharType="end"/>
        </w:r>
      </w:hyperlink>
    </w:p>
    <w:p w:rsidR="0080464D" w:rsidRPr="00C77201" w:rsidRDefault="005B1614">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52936371" w:history="1">
        <w:r w:rsidR="0080464D" w:rsidRPr="00C77201">
          <w:rPr>
            <w:rStyle w:val="aff"/>
            <w:rFonts w:ascii="方正仿宋_GBK" w:eastAsia="方正仿宋_GBK" w:hint="eastAsia"/>
            <w:noProof/>
            <w:color w:val="000000" w:themeColor="text1"/>
          </w:rPr>
          <w:t>三、磋商要求</w:t>
        </w:r>
        <w:r w:rsidR="0080464D" w:rsidRPr="00C77201">
          <w:rPr>
            <w:noProof/>
            <w:webHidden/>
            <w:color w:val="000000" w:themeColor="text1"/>
          </w:rPr>
          <w:tab/>
        </w:r>
        <w:r w:rsidR="0080464D" w:rsidRPr="00C77201">
          <w:rPr>
            <w:noProof/>
            <w:webHidden/>
            <w:color w:val="000000" w:themeColor="text1"/>
          </w:rPr>
          <w:fldChar w:fldCharType="begin"/>
        </w:r>
        <w:r w:rsidR="0080464D" w:rsidRPr="00C77201">
          <w:rPr>
            <w:noProof/>
            <w:webHidden/>
            <w:color w:val="000000" w:themeColor="text1"/>
          </w:rPr>
          <w:instrText xml:space="preserve"> PAGEREF _Toc152936371 \h </w:instrText>
        </w:r>
        <w:r w:rsidR="0080464D" w:rsidRPr="00C77201">
          <w:rPr>
            <w:noProof/>
            <w:webHidden/>
            <w:color w:val="000000" w:themeColor="text1"/>
          </w:rPr>
        </w:r>
        <w:r w:rsidR="0080464D" w:rsidRPr="00C77201">
          <w:rPr>
            <w:noProof/>
            <w:webHidden/>
            <w:color w:val="000000" w:themeColor="text1"/>
          </w:rPr>
          <w:fldChar w:fldCharType="separate"/>
        </w:r>
        <w:r w:rsidR="0080464D" w:rsidRPr="00C77201">
          <w:rPr>
            <w:noProof/>
            <w:webHidden/>
            <w:color w:val="000000" w:themeColor="text1"/>
          </w:rPr>
          <w:t>- 9 -</w:t>
        </w:r>
        <w:r w:rsidR="0080464D" w:rsidRPr="00C77201">
          <w:rPr>
            <w:noProof/>
            <w:webHidden/>
            <w:color w:val="000000" w:themeColor="text1"/>
          </w:rPr>
          <w:fldChar w:fldCharType="end"/>
        </w:r>
      </w:hyperlink>
    </w:p>
    <w:p w:rsidR="0080464D" w:rsidRPr="00C77201" w:rsidRDefault="005B1614">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52936372" w:history="1">
        <w:r w:rsidR="0080464D" w:rsidRPr="00C77201">
          <w:rPr>
            <w:rStyle w:val="aff"/>
            <w:rFonts w:ascii="方正仿宋_GBK" w:eastAsia="方正仿宋_GBK" w:hint="eastAsia"/>
            <w:noProof/>
            <w:color w:val="000000" w:themeColor="text1"/>
          </w:rPr>
          <w:t>四、磋商程序</w:t>
        </w:r>
        <w:r w:rsidR="0080464D" w:rsidRPr="00C77201">
          <w:rPr>
            <w:noProof/>
            <w:webHidden/>
            <w:color w:val="000000" w:themeColor="text1"/>
          </w:rPr>
          <w:tab/>
        </w:r>
        <w:r w:rsidR="0080464D" w:rsidRPr="00C77201">
          <w:rPr>
            <w:noProof/>
            <w:webHidden/>
            <w:color w:val="000000" w:themeColor="text1"/>
          </w:rPr>
          <w:fldChar w:fldCharType="begin"/>
        </w:r>
        <w:r w:rsidR="0080464D" w:rsidRPr="00C77201">
          <w:rPr>
            <w:noProof/>
            <w:webHidden/>
            <w:color w:val="000000" w:themeColor="text1"/>
          </w:rPr>
          <w:instrText xml:space="preserve"> PAGEREF _Toc152936372 \h </w:instrText>
        </w:r>
        <w:r w:rsidR="0080464D" w:rsidRPr="00C77201">
          <w:rPr>
            <w:noProof/>
            <w:webHidden/>
            <w:color w:val="000000" w:themeColor="text1"/>
          </w:rPr>
        </w:r>
        <w:r w:rsidR="0080464D" w:rsidRPr="00C77201">
          <w:rPr>
            <w:noProof/>
            <w:webHidden/>
            <w:color w:val="000000" w:themeColor="text1"/>
          </w:rPr>
          <w:fldChar w:fldCharType="separate"/>
        </w:r>
        <w:r w:rsidR="0080464D" w:rsidRPr="00C77201">
          <w:rPr>
            <w:noProof/>
            <w:webHidden/>
            <w:color w:val="000000" w:themeColor="text1"/>
          </w:rPr>
          <w:t>- 13 -</w:t>
        </w:r>
        <w:r w:rsidR="0080464D" w:rsidRPr="00C77201">
          <w:rPr>
            <w:noProof/>
            <w:webHidden/>
            <w:color w:val="000000" w:themeColor="text1"/>
          </w:rPr>
          <w:fldChar w:fldCharType="end"/>
        </w:r>
      </w:hyperlink>
    </w:p>
    <w:p w:rsidR="0080464D" w:rsidRPr="00C77201" w:rsidRDefault="005B1614">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52936373" w:history="1">
        <w:r w:rsidR="0080464D" w:rsidRPr="00C77201">
          <w:rPr>
            <w:rStyle w:val="aff"/>
            <w:rFonts w:ascii="方正仿宋_GBK" w:eastAsia="方正仿宋_GBK" w:hint="eastAsia"/>
            <w:noProof/>
            <w:color w:val="000000" w:themeColor="text1"/>
          </w:rPr>
          <w:t>五、评审依据</w:t>
        </w:r>
        <w:r w:rsidR="0080464D" w:rsidRPr="00C77201">
          <w:rPr>
            <w:noProof/>
            <w:webHidden/>
            <w:color w:val="000000" w:themeColor="text1"/>
          </w:rPr>
          <w:tab/>
        </w:r>
        <w:r w:rsidR="0080464D" w:rsidRPr="00C77201">
          <w:rPr>
            <w:noProof/>
            <w:webHidden/>
            <w:color w:val="000000" w:themeColor="text1"/>
          </w:rPr>
          <w:fldChar w:fldCharType="begin"/>
        </w:r>
        <w:r w:rsidR="0080464D" w:rsidRPr="00C77201">
          <w:rPr>
            <w:noProof/>
            <w:webHidden/>
            <w:color w:val="000000" w:themeColor="text1"/>
          </w:rPr>
          <w:instrText xml:space="preserve"> PAGEREF _Toc152936373 \h </w:instrText>
        </w:r>
        <w:r w:rsidR="0080464D" w:rsidRPr="00C77201">
          <w:rPr>
            <w:noProof/>
            <w:webHidden/>
            <w:color w:val="000000" w:themeColor="text1"/>
          </w:rPr>
        </w:r>
        <w:r w:rsidR="0080464D" w:rsidRPr="00C77201">
          <w:rPr>
            <w:noProof/>
            <w:webHidden/>
            <w:color w:val="000000" w:themeColor="text1"/>
          </w:rPr>
          <w:fldChar w:fldCharType="separate"/>
        </w:r>
        <w:r w:rsidR="0080464D" w:rsidRPr="00C77201">
          <w:rPr>
            <w:noProof/>
            <w:webHidden/>
            <w:color w:val="000000" w:themeColor="text1"/>
          </w:rPr>
          <w:t>- 15 -</w:t>
        </w:r>
        <w:r w:rsidR="0080464D" w:rsidRPr="00C77201">
          <w:rPr>
            <w:noProof/>
            <w:webHidden/>
            <w:color w:val="000000" w:themeColor="text1"/>
          </w:rPr>
          <w:fldChar w:fldCharType="end"/>
        </w:r>
      </w:hyperlink>
    </w:p>
    <w:p w:rsidR="0080464D" w:rsidRPr="00C77201" w:rsidRDefault="005B1614">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52936374" w:history="1">
        <w:r w:rsidR="0080464D" w:rsidRPr="00C77201">
          <w:rPr>
            <w:rStyle w:val="aff"/>
            <w:rFonts w:ascii="方正仿宋_GBK" w:eastAsia="方正仿宋_GBK" w:hint="eastAsia"/>
            <w:noProof/>
            <w:color w:val="000000" w:themeColor="text1"/>
          </w:rPr>
          <w:t>六、成交原则</w:t>
        </w:r>
        <w:r w:rsidR="0080464D" w:rsidRPr="00C77201">
          <w:rPr>
            <w:noProof/>
            <w:webHidden/>
            <w:color w:val="000000" w:themeColor="text1"/>
          </w:rPr>
          <w:tab/>
        </w:r>
        <w:r w:rsidR="0080464D" w:rsidRPr="00C77201">
          <w:rPr>
            <w:noProof/>
            <w:webHidden/>
            <w:color w:val="000000" w:themeColor="text1"/>
          </w:rPr>
          <w:fldChar w:fldCharType="begin"/>
        </w:r>
        <w:r w:rsidR="0080464D" w:rsidRPr="00C77201">
          <w:rPr>
            <w:noProof/>
            <w:webHidden/>
            <w:color w:val="000000" w:themeColor="text1"/>
          </w:rPr>
          <w:instrText xml:space="preserve"> PAGEREF _Toc152936374 \h </w:instrText>
        </w:r>
        <w:r w:rsidR="0080464D" w:rsidRPr="00C77201">
          <w:rPr>
            <w:noProof/>
            <w:webHidden/>
            <w:color w:val="000000" w:themeColor="text1"/>
          </w:rPr>
        </w:r>
        <w:r w:rsidR="0080464D" w:rsidRPr="00C77201">
          <w:rPr>
            <w:noProof/>
            <w:webHidden/>
            <w:color w:val="000000" w:themeColor="text1"/>
          </w:rPr>
          <w:fldChar w:fldCharType="separate"/>
        </w:r>
        <w:r w:rsidR="0080464D" w:rsidRPr="00C77201">
          <w:rPr>
            <w:noProof/>
            <w:webHidden/>
            <w:color w:val="000000" w:themeColor="text1"/>
          </w:rPr>
          <w:t>- 15 -</w:t>
        </w:r>
        <w:r w:rsidR="0080464D" w:rsidRPr="00C77201">
          <w:rPr>
            <w:noProof/>
            <w:webHidden/>
            <w:color w:val="000000" w:themeColor="text1"/>
          </w:rPr>
          <w:fldChar w:fldCharType="end"/>
        </w:r>
      </w:hyperlink>
    </w:p>
    <w:p w:rsidR="0080464D" w:rsidRPr="00C77201" w:rsidRDefault="005B1614">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52936375" w:history="1">
        <w:r w:rsidR="0080464D" w:rsidRPr="00C77201">
          <w:rPr>
            <w:rStyle w:val="aff"/>
            <w:rFonts w:ascii="方正仿宋_GBK" w:eastAsia="方正仿宋_GBK" w:hint="eastAsia"/>
            <w:noProof/>
            <w:color w:val="000000" w:themeColor="text1"/>
          </w:rPr>
          <w:t>七、成交结果公告</w:t>
        </w:r>
        <w:r w:rsidR="0080464D" w:rsidRPr="00C77201">
          <w:rPr>
            <w:noProof/>
            <w:webHidden/>
            <w:color w:val="000000" w:themeColor="text1"/>
          </w:rPr>
          <w:tab/>
        </w:r>
        <w:r w:rsidR="0080464D" w:rsidRPr="00C77201">
          <w:rPr>
            <w:noProof/>
            <w:webHidden/>
            <w:color w:val="000000" w:themeColor="text1"/>
          </w:rPr>
          <w:fldChar w:fldCharType="begin"/>
        </w:r>
        <w:r w:rsidR="0080464D" w:rsidRPr="00C77201">
          <w:rPr>
            <w:noProof/>
            <w:webHidden/>
            <w:color w:val="000000" w:themeColor="text1"/>
          </w:rPr>
          <w:instrText xml:space="preserve"> PAGEREF _Toc152936375 \h </w:instrText>
        </w:r>
        <w:r w:rsidR="0080464D" w:rsidRPr="00C77201">
          <w:rPr>
            <w:noProof/>
            <w:webHidden/>
            <w:color w:val="000000" w:themeColor="text1"/>
          </w:rPr>
        </w:r>
        <w:r w:rsidR="0080464D" w:rsidRPr="00C77201">
          <w:rPr>
            <w:noProof/>
            <w:webHidden/>
            <w:color w:val="000000" w:themeColor="text1"/>
          </w:rPr>
          <w:fldChar w:fldCharType="separate"/>
        </w:r>
        <w:r w:rsidR="0080464D" w:rsidRPr="00C77201">
          <w:rPr>
            <w:noProof/>
            <w:webHidden/>
            <w:color w:val="000000" w:themeColor="text1"/>
          </w:rPr>
          <w:t>- 18 -</w:t>
        </w:r>
        <w:r w:rsidR="0080464D" w:rsidRPr="00C77201">
          <w:rPr>
            <w:noProof/>
            <w:webHidden/>
            <w:color w:val="000000" w:themeColor="text1"/>
          </w:rPr>
          <w:fldChar w:fldCharType="end"/>
        </w:r>
      </w:hyperlink>
    </w:p>
    <w:p w:rsidR="0080464D" w:rsidRPr="00C77201" w:rsidRDefault="005B1614">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52936376" w:history="1">
        <w:r w:rsidR="0080464D" w:rsidRPr="00C77201">
          <w:rPr>
            <w:rStyle w:val="aff"/>
            <w:rFonts w:ascii="方正仿宋_GBK" w:eastAsia="方正仿宋_GBK" w:hint="eastAsia"/>
            <w:noProof/>
            <w:color w:val="000000" w:themeColor="text1"/>
          </w:rPr>
          <w:t>八、关于质疑和投诉</w:t>
        </w:r>
        <w:r w:rsidR="0080464D" w:rsidRPr="00C77201">
          <w:rPr>
            <w:noProof/>
            <w:webHidden/>
            <w:color w:val="000000" w:themeColor="text1"/>
          </w:rPr>
          <w:tab/>
        </w:r>
        <w:r w:rsidR="0080464D" w:rsidRPr="00C77201">
          <w:rPr>
            <w:noProof/>
            <w:webHidden/>
            <w:color w:val="000000" w:themeColor="text1"/>
          </w:rPr>
          <w:fldChar w:fldCharType="begin"/>
        </w:r>
        <w:r w:rsidR="0080464D" w:rsidRPr="00C77201">
          <w:rPr>
            <w:noProof/>
            <w:webHidden/>
            <w:color w:val="000000" w:themeColor="text1"/>
          </w:rPr>
          <w:instrText xml:space="preserve"> PAGEREF _Toc152936376 \h </w:instrText>
        </w:r>
        <w:r w:rsidR="0080464D" w:rsidRPr="00C77201">
          <w:rPr>
            <w:noProof/>
            <w:webHidden/>
            <w:color w:val="000000" w:themeColor="text1"/>
          </w:rPr>
        </w:r>
        <w:r w:rsidR="0080464D" w:rsidRPr="00C77201">
          <w:rPr>
            <w:noProof/>
            <w:webHidden/>
            <w:color w:val="000000" w:themeColor="text1"/>
          </w:rPr>
          <w:fldChar w:fldCharType="separate"/>
        </w:r>
        <w:r w:rsidR="0080464D" w:rsidRPr="00C77201">
          <w:rPr>
            <w:noProof/>
            <w:webHidden/>
            <w:color w:val="000000" w:themeColor="text1"/>
          </w:rPr>
          <w:t>- 19 -</w:t>
        </w:r>
        <w:r w:rsidR="0080464D" w:rsidRPr="00C77201">
          <w:rPr>
            <w:noProof/>
            <w:webHidden/>
            <w:color w:val="000000" w:themeColor="text1"/>
          </w:rPr>
          <w:fldChar w:fldCharType="end"/>
        </w:r>
      </w:hyperlink>
    </w:p>
    <w:p w:rsidR="0080464D" w:rsidRPr="00C77201" w:rsidRDefault="005B1614">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52936377" w:history="1">
        <w:r w:rsidR="0080464D" w:rsidRPr="00C77201">
          <w:rPr>
            <w:rStyle w:val="aff"/>
            <w:rFonts w:ascii="方正仿宋_GBK" w:eastAsia="方正仿宋_GBK" w:hint="eastAsia"/>
            <w:noProof/>
            <w:color w:val="000000" w:themeColor="text1"/>
          </w:rPr>
          <w:t>九、签订合同</w:t>
        </w:r>
        <w:r w:rsidR="0080464D" w:rsidRPr="00C77201">
          <w:rPr>
            <w:noProof/>
            <w:webHidden/>
            <w:color w:val="000000" w:themeColor="text1"/>
          </w:rPr>
          <w:tab/>
        </w:r>
        <w:r w:rsidR="0080464D" w:rsidRPr="00C77201">
          <w:rPr>
            <w:noProof/>
            <w:webHidden/>
            <w:color w:val="000000" w:themeColor="text1"/>
          </w:rPr>
          <w:fldChar w:fldCharType="begin"/>
        </w:r>
        <w:r w:rsidR="0080464D" w:rsidRPr="00C77201">
          <w:rPr>
            <w:noProof/>
            <w:webHidden/>
            <w:color w:val="000000" w:themeColor="text1"/>
          </w:rPr>
          <w:instrText xml:space="preserve"> PAGEREF _Toc152936377 \h </w:instrText>
        </w:r>
        <w:r w:rsidR="0080464D" w:rsidRPr="00C77201">
          <w:rPr>
            <w:noProof/>
            <w:webHidden/>
            <w:color w:val="000000" w:themeColor="text1"/>
          </w:rPr>
        </w:r>
        <w:r w:rsidR="0080464D" w:rsidRPr="00C77201">
          <w:rPr>
            <w:noProof/>
            <w:webHidden/>
            <w:color w:val="000000" w:themeColor="text1"/>
          </w:rPr>
          <w:fldChar w:fldCharType="separate"/>
        </w:r>
        <w:r w:rsidR="0080464D" w:rsidRPr="00C77201">
          <w:rPr>
            <w:noProof/>
            <w:webHidden/>
            <w:color w:val="000000" w:themeColor="text1"/>
          </w:rPr>
          <w:t>- 20 -</w:t>
        </w:r>
        <w:r w:rsidR="0080464D" w:rsidRPr="00C77201">
          <w:rPr>
            <w:noProof/>
            <w:webHidden/>
            <w:color w:val="000000" w:themeColor="text1"/>
          </w:rPr>
          <w:fldChar w:fldCharType="end"/>
        </w:r>
      </w:hyperlink>
    </w:p>
    <w:p w:rsidR="0080464D" w:rsidRPr="00C77201" w:rsidRDefault="005B1614">
      <w:pPr>
        <w:pStyle w:val="26"/>
        <w:tabs>
          <w:tab w:val="right" w:leader="dot" w:pos="9402"/>
        </w:tabs>
        <w:ind w:left="560"/>
        <w:rPr>
          <w:rFonts w:asciiTheme="minorHAnsi" w:eastAsiaTheme="minorEastAsia" w:hAnsiTheme="minorHAnsi" w:cstheme="minorBidi"/>
          <w:noProof/>
          <w:color w:val="000000" w:themeColor="text1"/>
          <w:sz w:val="21"/>
          <w:szCs w:val="22"/>
        </w:rPr>
      </w:pPr>
      <w:hyperlink w:anchor="_Toc152936378" w:history="1">
        <w:r w:rsidR="0080464D" w:rsidRPr="00C77201">
          <w:rPr>
            <w:rStyle w:val="aff"/>
            <w:rFonts w:ascii="黑体" w:hAnsi="黑体" w:hint="eastAsia"/>
            <w:noProof/>
            <w:color w:val="000000" w:themeColor="text1"/>
          </w:rPr>
          <w:t>第三篇</w:t>
        </w:r>
        <w:r w:rsidR="0080464D" w:rsidRPr="00C77201">
          <w:rPr>
            <w:rStyle w:val="aff"/>
            <w:rFonts w:ascii="黑体" w:hAnsi="黑体"/>
            <w:noProof/>
            <w:color w:val="000000" w:themeColor="text1"/>
          </w:rPr>
          <w:t xml:space="preserve">  </w:t>
        </w:r>
        <w:r w:rsidR="0080464D" w:rsidRPr="00C77201">
          <w:rPr>
            <w:rStyle w:val="aff"/>
            <w:rFonts w:ascii="黑体" w:hAnsi="黑体" w:hint="eastAsia"/>
            <w:noProof/>
            <w:color w:val="000000" w:themeColor="text1"/>
          </w:rPr>
          <w:t>磋商项目技术需求</w:t>
        </w:r>
        <w:r w:rsidR="0080464D" w:rsidRPr="00C77201">
          <w:rPr>
            <w:noProof/>
            <w:webHidden/>
            <w:color w:val="000000" w:themeColor="text1"/>
          </w:rPr>
          <w:tab/>
        </w:r>
        <w:r w:rsidR="0080464D" w:rsidRPr="00C77201">
          <w:rPr>
            <w:noProof/>
            <w:webHidden/>
            <w:color w:val="000000" w:themeColor="text1"/>
          </w:rPr>
          <w:fldChar w:fldCharType="begin"/>
        </w:r>
        <w:r w:rsidR="0080464D" w:rsidRPr="00C77201">
          <w:rPr>
            <w:noProof/>
            <w:webHidden/>
            <w:color w:val="000000" w:themeColor="text1"/>
          </w:rPr>
          <w:instrText xml:space="preserve"> PAGEREF _Toc152936378 \h </w:instrText>
        </w:r>
        <w:r w:rsidR="0080464D" w:rsidRPr="00C77201">
          <w:rPr>
            <w:noProof/>
            <w:webHidden/>
            <w:color w:val="000000" w:themeColor="text1"/>
          </w:rPr>
        </w:r>
        <w:r w:rsidR="0080464D" w:rsidRPr="00C77201">
          <w:rPr>
            <w:noProof/>
            <w:webHidden/>
            <w:color w:val="000000" w:themeColor="text1"/>
          </w:rPr>
          <w:fldChar w:fldCharType="separate"/>
        </w:r>
        <w:r w:rsidR="0080464D" w:rsidRPr="00C77201">
          <w:rPr>
            <w:noProof/>
            <w:webHidden/>
            <w:color w:val="000000" w:themeColor="text1"/>
          </w:rPr>
          <w:t>- 22 -</w:t>
        </w:r>
        <w:r w:rsidR="0080464D" w:rsidRPr="00C77201">
          <w:rPr>
            <w:noProof/>
            <w:webHidden/>
            <w:color w:val="000000" w:themeColor="text1"/>
          </w:rPr>
          <w:fldChar w:fldCharType="end"/>
        </w:r>
      </w:hyperlink>
    </w:p>
    <w:p w:rsidR="0080464D" w:rsidRPr="00C77201" w:rsidRDefault="005B1614">
      <w:pPr>
        <w:pStyle w:val="26"/>
        <w:tabs>
          <w:tab w:val="right" w:leader="dot" w:pos="9402"/>
        </w:tabs>
        <w:ind w:left="560"/>
        <w:rPr>
          <w:rFonts w:asciiTheme="minorHAnsi" w:eastAsiaTheme="minorEastAsia" w:hAnsiTheme="minorHAnsi" w:cstheme="minorBidi"/>
          <w:noProof/>
          <w:color w:val="000000" w:themeColor="text1"/>
          <w:sz w:val="21"/>
          <w:szCs w:val="22"/>
        </w:rPr>
      </w:pPr>
      <w:hyperlink w:anchor="_Toc152936379" w:history="1">
        <w:r w:rsidR="0080464D" w:rsidRPr="00C77201">
          <w:rPr>
            <w:rStyle w:val="aff"/>
            <w:rFonts w:ascii="黑体" w:hAnsi="黑体" w:hint="eastAsia"/>
            <w:noProof/>
            <w:color w:val="000000" w:themeColor="text1"/>
          </w:rPr>
          <w:t>第四篇</w:t>
        </w:r>
        <w:r w:rsidR="0080464D" w:rsidRPr="00C77201">
          <w:rPr>
            <w:rStyle w:val="aff"/>
            <w:rFonts w:ascii="黑体" w:hAnsi="黑体"/>
            <w:noProof/>
            <w:color w:val="000000" w:themeColor="text1"/>
          </w:rPr>
          <w:t xml:space="preserve">  </w:t>
        </w:r>
        <w:r w:rsidR="0080464D" w:rsidRPr="00C77201">
          <w:rPr>
            <w:rStyle w:val="aff"/>
            <w:rFonts w:ascii="黑体" w:hAnsi="黑体" w:hint="eastAsia"/>
            <w:noProof/>
            <w:color w:val="000000" w:themeColor="text1"/>
          </w:rPr>
          <w:t>磋商项目服务需求</w:t>
        </w:r>
        <w:r w:rsidR="0080464D" w:rsidRPr="00C77201">
          <w:rPr>
            <w:noProof/>
            <w:webHidden/>
            <w:color w:val="000000" w:themeColor="text1"/>
          </w:rPr>
          <w:tab/>
        </w:r>
        <w:r w:rsidR="0080464D" w:rsidRPr="00C77201">
          <w:rPr>
            <w:noProof/>
            <w:webHidden/>
            <w:color w:val="000000" w:themeColor="text1"/>
          </w:rPr>
          <w:fldChar w:fldCharType="begin"/>
        </w:r>
        <w:r w:rsidR="0080464D" w:rsidRPr="00C77201">
          <w:rPr>
            <w:noProof/>
            <w:webHidden/>
            <w:color w:val="000000" w:themeColor="text1"/>
          </w:rPr>
          <w:instrText xml:space="preserve"> PAGEREF _Toc152936379 \h </w:instrText>
        </w:r>
        <w:r w:rsidR="0080464D" w:rsidRPr="00C77201">
          <w:rPr>
            <w:noProof/>
            <w:webHidden/>
            <w:color w:val="000000" w:themeColor="text1"/>
          </w:rPr>
        </w:r>
        <w:r w:rsidR="0080464D" w:rsidRPr="00C77201">
          <w:rPr>
            <w:noProof/>
            <w:webHidden/>
            <w:color w:val="000000" w:themeColor="text1"/>
          </w:rPr>
          <w:fldChar w:fldCharType="separate"/>
        </w:r>
        <w:r w:rsidR="0080464D" w:rsidRPr="00C77201">
          <w:rPr>
            <w:noProof/>
            <w:webHidden/>
            <w:color w:val="000000" w:themeColor="text1"/>
          </w:rPr>
          <w:t>28</w:t>
        </w:r>
        <w:r w:rsidR="0080464D" w:rsidRPr="00C77201">
          <w:rPr>
            <w:noProof/>
            <w:webHidden/>
            <w:color w:val="000000" w:themeColor="text1"/>
          </w:rPr>
          <w:fldChar w:fldCharType="end"/>
        </w:r>
      </w:hyperlink>
    </w:p>
    <w:p w:rsidR="0080464D" w:rsidRPr="00C77201" w:rsidRDefault="005B1614">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52936380" w:history="1">
        <w:r w:rsidR="0080464D" w:rsidRPr="00C77201">
          <w:rPr>
            <w:rStyle w:val="aff"/>
            <w:rFonts w:ascii="方正仿宋_GBK" w:eastAsia="方正仿宋_GBK" w:hAnsi="宋体" w:hint="eastAsia"/>
            <w:noProof/>
            <w:color w:val="000000" w:themeColor="text1"/>
          </w:rPr>
          <w:t>一、实施时间、地点及验收方式</w:t>
        </w:r>
        <w:r w:rsidR="0080464D" w:rsidRPr="00C77201">
          <w:rPr>
            <w:noProof/>
            <w:webHidden/>
            <w:color w:val="000000" w:themeColor="text1"/>
          </w:rPr>
          <w:tab/>
        </w:r>
        <w:r w:rsidR="0080464D" w:rsidRPr="00C77201">
          <w:rPr>
            <w:noProof/>
            <w:webHidden/>
            <w:color w:val="000000" w:themeColor="text1"/>
          </w:rPr>
          <w:fldChar w:fldCharType="begin"/>
        </w:r>
        <w:r w:rsidR="0080464D" w:rsidRPr="00C77201">
          <w:rPr>
            <w:noProof/>
            <w:webHidden/>
            <w:color w:val="000000" w:themeColor="text1"/>
          </w:rPr>
          <w:instrText xml:space="preserve"> PAGEREF _Toc152936380 \h </w:instrText>
        </w:r>
        <w:r w:rsidR="0080464D" w:rsidRPr="00C77201">
          <w:rPr>
            <w:noProof/>
            <w:webHidden/>
            <w:color w:val="000000" w:themeColor="text1"/>
          </w:rPr>
        </w:r>
        <w:r w:rsidR="0080464D" w:rsidRPr="00C77201">
          <w:rPr>
            <w:noProof/>
            <w:webHidden/>
            <w:color w:val="000000" w:themeColor="text1"/>
          </w:rPr>
          <w:fldChar w:fldCharType="separate"/>
        </w:r>
        <w:r w:rsidR="0080464D" w:rsidRPr="00C77201">
          <w:rPr>
            <w:noProof/>
            <w:webHidden/>
            <w:color w:val="000000" w:themeColor="text1"/>
          </w:rPr>
          <w:t>28</w:t>
        </w:r>
        <w:r w:rsidR="0080464D" w:rsidRPr="00C77201">
          <w:rPr>
            <w:noProof/>
            <w:webHidden/>
            <w:color w:val="000000" w:themeColor="text1"/>
          </w:rPr>
          <w:fldChar w:fldCharType="end"/>
        </w:r>
      </w:hyperlink>
    </w:p>
    <w:p w:rsidR="0080464D" w:rsidRPr="00C77201" w:rsidRDefault="005B1614">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52936381" w:history="1">
        <w:r w:rsidR="0080464D" w:rsidRPr="00C77201">
          <w:rPr>
            <w:rStyle w:val="aff"/>
            <w:rFonts w:ascii="方正仿宋_GBK" w:eastAsia="方正仿宋_GBK" w:hint="eastAsia"/>
            <w:noProof/>
            <w:color w:val="000000" w:themeColor="text1"/>
          </w:rPr>
          <w:t>二、服务保证</w:t>
        </w:r>
        <w:r w:rsidR="0080464D" w:rsidRPr="00C77201">
          <w:rPr>
            <w:noProof/>
            <w:webHidden/>
            <w:color w:val="000000" w:themeColor="text1"/>
          </w:rPr>
          <w:tab/>
        </w:r>
        <w:r w:rsidR="0080464D" w:rsidRPr="00C77201">
          <w:rPr>
            <w:noProof/>
            <w:webHidden/>
            <w:color w:val="000000" w:themeColor="text1"/>
          </w:rPr>
          <w:fldChar w:fldCharType="begin"/>
        </w:r>
        <w:r w:rsidR="0080464D" w:rsidRPr="00C77201">
          <w:rPr>
            <w:noProof/>
            <w:webHidden/>
            <w:color w:val="000000" w:themeColor="text1"/>
          </w:rPr>
          <w:instrText xml:space="preserve"> PAGEREF _Toc152936381 \h </w:instrText>
        </w:r>
        <w:r w:rsidR="0080464D" w:rsidRPr="00C77201">
          <w:rPr>
            <w:noProof/>
            <w:webHidden/>
            <w:color w:val="000000" w:themeColor="text1"/>
          </w:rPr>
        </w:r>
        <w:r w:rsidR="0080464D" w:rsidRPr="00C77201">
          <w:rPr>
            <w:noProof/>
            <w:webHidden/>
            <w:color w:val="000000" w:themeColor="text1"/>
          </w:rPr>
          <w:fldChar w:fldCharType="separate"/>
        </w:r>
        <w:r w:rsidR="0080464D" w:rsidRPr="00C77201">
          <w:rPr>
            <w:noProof/>
            <w:webHidden/>
            <w:color w:val="000000" w:themeColor="text1"/>
          </w:rPr>
          <w:t>28</w:t>
        </w:r>
        <w:r w:rsidR="0080464D" w:rsidRPr="00C77201">
          <w:rPr>
            <w:noProof/>
            <w:webHidden/>
            <w:color w:val="000000" w:themeColor="text1"/>
          </w:rPr>
          <w:fldChar w:fldCharType="end"/>
        </w:r>
      </w:hyperlink>
    </w:p>
    <w:p w:rsidR="0080464D" w:rsidRPr="00C77201" w:rsidRDefault="005B1614">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52936382" w:history="1">
        <w:r w:rsidR="0080464D" w:rsidRPr="00C77201">
          <w:rPr>
            <w:rStyle w:val="aff"/>
            <w:rFonts w:ascii="方正仿宋_GBK" w:eastAsia="方正仿宋_GBK" w:hAnsi="宋体" w:hint="eastAsia"/>
            <w:noProof/>
            <w:color w:val="000000" w:themeColor="text1"/>
          </w:rPr>
          <w:t>三、报价要求</w:t>
        </w:r>
        <w:r w:rsidR="0080464D" w:rsidRPr="00C77201">
          <w:rPr>
            <w:noProof/>
            <w:webHidden/>
            <w:color w:val="000000" w:themeColor="text1"/>
          </w:rPr>
          <w:tab/>
        </w:r>
        <w:r w:rsidR="0080464D" w:rsidRPr="00C77201">
          <w:rPr>
            <w:noProof/>
            <w:webHidden/>
            <w:color w:val="000000" w:themeColor="text1"/>
          </w:rPr>
          <w:fldChar w:fldCharType="begin"/>
        </w:r>
        <w:r w:rsidR="0080464D" w:rsidRPr="00C77201">
          <w:rPr>
            <w:noProof/>
            <w:webHidden/>
            <w:color w:val="000000" w:themeColor="text1"/>
          </w:rPr>
          <w:instrText xml:space="preserve"> PAGEREF _Toc152936382 \h </w:instrText>
        </w:r>
        <w:r w:rsidR="0080464D" w:rsidRPr="00C77201">
          <w:rPr>
            <w:noProof/>
            <w:webHidden/>
            <w:color w:val="000000" w:themeColor="text1"/>
          </w:rPr>
        </w:r>
        <w:r w:rsidR="0080464D" w:rsidRPr="00C77201">
          <w:rPr>
            <w:noProof/>
            <w:webHidden/>
            <w:color w:val="000000" w:themeColor="text1"/>
          </w:rPr>
          <w:fldChar w:fldCharType="separate"/>
        </w:r>
        <w:r w:rsidR="0080464D" w:rsidRPr="00C77201">
          <w:rPr>
            <w:noProof/>
            <w:webHidden/>
            <w:color w:val="000000" w:themeColor="text1"/>
          </w:rPr>
          <w:t>29</w:t>
        </w:r>
        <w:r w:rsidR="0080464D" w:rsidRPr="00C77201">
          <w:rPr>
            <w:noProof/>
            <w:webHidden/>
            <w:color w:val="000000" w:themeColor="text1"/>
          </w:rPr>
          <w:fldChar w:fldCharType="end"/>
        </w:r>
      </w:hyperlink>
    </w:p>
    <w:p w:rsidR="0080464D" w:rsidRPr="00C77201" w:rsidRDefault="005B1614">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52936383" w:history="1">
        <w:r w:rsidR="0080464D" w:rsidRPr="00C77201">
          <w:rPr>
            <w:rStyle w:val="aff"/>
            <w:rFonts w:ascii="方正仿宋_GBK" w:eastAsia="方正仿宋_GBK" w:hAnsi="宋体" w:hint="eastAsia"/>
            <w:noProof/>
            <w:color w:val="000000" w:themeColor="text1"/>
          </w:rPr>
          <w:t>四、付款方式</w:t>
        </w:r>
        <w:r w:rsidR="0080464D" w:rsidRPr="00C77201">
          <w:rPr>
            <w:noProof/>
            <w:webHidden/>
            <w:color w:val="000000" w:themeColor="text1"/>
          </w:rPr>
          <w:tab/>
        </w:r>
        <w:r w:rsidR="0080464D" w:rsidRPr="00C77201">
          <w:rPr>
            <w:noProof/>
            <w:webHidden/>
            <w:color w:val="000000" w:themeColor="text1"/>
          </w:rPr>
          <w:fldChar w:fldCharType="begin"/>
        </w:r>
        <w:r w:rsidR="0080464D" w:rsidRPr="00C77201">
          <w:rPr>
            <w:noProof/>
            <w:webHidden/>
            <w:color w:val="000000" w:themeColor="text1"/>
          </w:rPr>
          <w:instrText xml:space="preserve"> PAGEREF _Toc152936383 \h </w:instrText>
        </w:r>
        <w:r w:rsidR="0080464D" w:rsidRPr="00C77201">
          <w:rPr>
            <w:noProof/>
            <w:webHidden/>
            <w:color w:val="000000" w:themeColor="text1"/>
          </w:rPr>
        </w:r>
        <w:r w:rsidR="0080464D" w:rsidRPr="00C77201">
          <w:rPr>
            <w:noProof/>
            <w:webHidden/>
            <w:color w:val="000000" w:themeColor="text1"/>
          </w:rPr>
          <w:fldChar w:fldCharType="separate"/>
        </w:r>
        <w:r w:rsidR="0080464D" w:rsidRPr="00C77201">
          <w:rPr>
            <w:noProof/>
            <w:webHidden/>
            <w:color w:val="000000" w:themeColor="text1"/>
          </w:rPr>
          <w:t>29</w:t>
        </w:r>
        <w:r w:rsidR="0080464D" w:rsidRPr="00C77201">
          <w:rPr>
            <w:noProof/>
            <w:webHidden/>
            <w:color w:val="000000" w:themeColor="text1"/>
          </w:rPr>
          <w:fldChar w:fldCharType="end"/>
        </w:r>
      </w:hyperlink>
    </w:p>
    <w:p w:rsidR="0080464D" w:rsidRPr="00C77201" w:rsidRDefault="005B1614">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52936384" w:history="1">
        <w:r w:rsidR="0080464D" w:rsidRPr="00C77201">
          <w:rPr>
            <w:rStyle w:val="aff"/>
            <w:rFonts w:ascii="方正仿宋_GBK" w:eastAsia="方正仿宋_GBK" w:hAnsi="宋体" w:hint="eastAsia"/>
            <w:noProof/>
            <w:color w:val="000000" w:themeColor="text1"/>
          </w:rPr>
          <w:t>五、知识产权</w:t>
        </w:r>
        <w:r w:rsidR="0080464D" w:rsidRPr="00C77201">
          <w:rPr>
            <w:noProof/>
            <w:webHidden/>
            <w:color w:val="000000" w:themeColor="text1"/>
          </w:rPr>
          <w:tab/>
        </w:r>
        <w:r w:rsidR="0080464D" w:rsidRPr="00C77201">
          <w:rPr>
            <w:noProof/>
            <w:webHidden/>
            <w:color w:val="000000" w:themeColor="text1"/>
          </w:rPr>
          <w:fldChar w:fldCharType="begin"/>
        </w:r>
        <w:r w:rsidR="0080464D" w:rsidRPr="00C77201">
          <w:rPr>
            <w:noProof/>
            <w:webHidden/>
            <w:color w:val="000000" w:themeColor="text1"/>
          </w:rPr>
          <w:instrText xml:space="preserve"> PAGEREF _Toc152936384 \h </w:instrText>
        </w:r>
        <w:r w:rsidR="0080464D" w:rsidRPr="00C77201">
          <w:rPr>
            <w:noProof/>
            <w:webHidden/>
            <w:color w:val="000000" w:themeColor="text1"/>
          </w:rPr>
        </w:r>
        <w:r w:rsidR="0080464D" w:rsidRPr="00C77201">
          <w:rPr>
            <w:noProof/>
            <w:webHidden/>
            <w:color w:val="000000" w:themeColor="text1"/>
          </w:rPr>
          <w:fldChar w:fldCharType="separate"/>
        </w:r>
        <w:r w:rsidR="0080464D" w:rsidRPr="00C77201">
          <w:rPr>
            <w:noProof/>
            <w:webHidden/>
            <w:color w:val="000000" w:themeColor="text1"/>
          </w:rPr>
          <w:t>29</w:t>
        </w:r>
        <w:r w:rsidR="0080464D" w:rsidRPr="00C77201">
          <w:rPr>
            <w:noProof/>
            <w:webHidden/>
            <w:color w:val="000000" w:themeColor="text1"/>
          </w:rPr>
          <w:fldChar w:fldCharType="end"/>
        </w:r>
      </w:hyperlink>
    </w:p>
    <w:p w:rsidR="0080464D" w:rsidRPr="00C77201" w:rsidRDefault="005B1614">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52936385" w:history="1">
        <w:r w:rsidR="0080464D" w:rsidRPr="00C77201">
          <w:rPr>
            <w:rStyle w:val="aff"/>
            <w:rFonts w:ascii="方正仿宋_GBK" w:eastAsia="方正仿宋_GBK" w:hAnsi="宋体" w:hint="eastAsia"/>
            <w:noProof/>
            <w:color w:val="000000" w:themeColor="text1"/>
          </w:rPr>
          <w:t>六、培训</w:t>
        </w:r>
        <w:r w:rsidR="0080464D" w:rsidRPr="00C77201">
          <w:rPr>
            <w:noProof/>
            <w:webHidden/>
            <w:color w:val="000000" w:themeColor="text1"/>
          </w:rPr>
          <w:tab/>
        </w:r>
        <w:r w:rsidR="0080464D" w:rsidRPr="00C77201">
          <w:rPr>
            <w:noProof/>
            <w:webHidden/>
            <w:color w:val="000000" w:themeColor="text1"/>
          </w:rPr>
          <w:fldChar w:fldCharType="begin"/>
        </w:r>
        <w:r w:rsidR="0080464D" w:rsidRPr="00C77201">
          <w:rPr>
            <w:noProof/>
            <w:webHidden/>
            <w:color w:val="000000" w:themeColor="text1"/>
          </w:rPr>
          <w:instrText xml:space="preserve"> PAGEREF _Toc152936385 \h </w:instrText>
        </w:r>
        <w:r w:rsidR="0080464D" w:rsidRPr="00C77201">
          <w:rPr>
            <w:noProof/>
            <w:webHidden/>
            <w:color w:val="000000" w:themeColor="text1"/>
          </w:rPr>
        </w:r>
        <w:r w:rsidR="0080464D" w:rsidRPr="00C77201">
          <w:rPr>
            <w:noProof/>
            <w:webHidden/>
            <w:color w:val="000000" w:themeColor="text1"/>
          </w:rPr>
          <w:fldChar w:fldCharType="separate"/>
        </w:r>
        <w:r w:rsidR="0080464D" w:rsidRPr="00C77201">
          <w:rPr>
            <w:noProof/>
            <w:webHidden/>
            <w:color w:val="000000" w:themeColor="text1"/>
          </w:rPr>
          <w:t>29</w:t>
        </w:r>
        <w:r w:rsidR="0080464D" w:rsidRPr="00C77201">
          <w:rPr>
            <w:noProof/>
            <w:webHidden/>
            <w:color w:val="000000" w:themeColor="text1"/>
          </w:rPr>
          <w:fldChar w:fldCharType="end"/>
        </w:r>
      </w:hyperlink>
    </w:p>
    <w:p w:rsidR="0080464D" w:rsidRPr="00C77201" w:rsidRDefault="005B1614">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52936386" w:history="1">
        <w:r w:rsidR="0080464D" w:rsidRPr="00C77201">
          <w:rPr>
            <w:rStyle w:val="aff"/>
            <w:rFonts w:ascii="方正仿宋_GBK" w:eastAsia="方正仿宋_GBK" w:hAnsi="宋体" w:hint="eastAsia"/>
            <w:noProof/>
            <w:color w:val="000000" w:themeColor="text1"/>
          </w:rPr>
          <w:t>七、其他</w:t>
        </w:r>
        <w:r w:rsidR="0080464D" w:rsidRPr="00C77201">
          <w:rPr>
            <w:noProof/>
            <w:webHidden/>
            <w:color w:val="000000" w:themeColor="text1"/>
          </w:rPr>
          <w:tab/>
        </w:r>
        <w:r w:rsidR="0080464D" w:rsidRPr="00C77201">
          <w:rPr>
            <w:noProof/>
            <w:webHidden/>
            <w:color w:val="000000" w:themeColor="text1"/>
          </w:rPr>
          <w:fldChar w:fldCharType="begin"/>
        </w:r>
        <w:r w:rsidR="0080464D" w:rsidRPr="00C77201">
          <w:rPr>
            <w:noProof/>
            <w:webHidden/>
            <w:color w:val="000000" w:themeColor="text1"/>
          </w:rPr>
          <w:instrText xml:space="preserve"> PAGEREF _Toc152936386 \h </w:instrText>
        </w:r>
        <w:r w:rsidR="0080464D" w:rsidRPr="00C77201">
          <w:rPr>
            <w:noProof/>
            <w:webHidden/>
            <w:color w:val="000000" w:themeColor="text1"/>
          </w:rPr>
        </w:r>
        <w:r w:rsidR="0080464D" w:rsidRPr="00C77201">
          <w:rPr>
            <w:noProof/>
            <w:webHidden/>
            <w:color w:val="000000" w:themeColor="text1"/>
          </w:rPr>
          <w:fldChar w:fldCharType="separate"/>
        </w:r>
        <w:r w:rsidR="0080464D" w:rsidRPr="00C77201">
          <w:rPr>
            <w:noProof/>
            <w:webHidden/>
            <w:color w:val="000000" w:themeColor="text1"/>
          </w:rPr>
          <w:t>29</w:t>
        </w:r>
        <w:r w:rsidR="0080464D" w:rsidRPr="00C77201">
          <w:rPr>
            <w:noProof/>
            <w:webHidden/>
            <w:color w:val="000000" w:themeColor="text1"/>
          </w:rPr>
          <w:fldChar w:fldCharType="end"/>
        </w:r>
      </w:hyperlink>
    </w:p>
    <w:p w:rsidR="0080464D" w:rsidRPr="00C77201" w:rsidRDefault="005B1614">
      <w:pPr>
        <w:pStyle w:val="26"/>
        <w:tabs>
          <w:tab w:val="right" w:leader="dot" w:pos="9402"/>
        </w:tabs>
        <w:ind w:left="560"/>
        <w:rPr>
          <w:rFonts w:asciiTheme="minorHAnsi" w:eastAsiaTheme="minorEastAsia" w:hAnsiTheme="minorHAnsi" w:cstheme="minorBidi"/>
          <w:noProof/>
          <w:color w:val="000000" w:themeColor="text1"/>
          <w:sz w:val="21"/>
          <w:szCs w:val="22"/>
        </w:rPr>
      </w:pPr>
      <w:hyperlink w:anchor="_Toc152936387" w:history="1">
        <w:r w:rsidR="0080464D" w:rsidRPr="00C77201">
          <w:rPr>
            <w:rStyle w:val="aff"/>
            <w:rFonts w:ascii="黑体" w:hAnsi="黑体" w:hint="eastAsia"/>
            <w:noProof/>
            <w:color w:val="000000" w:themeColor="text1"/>
          </w:rPr>
          <w:t>第五篇</w:t>
        </w:r>
        <w:r w:rsidR="0080464D" w:rsidRPr="00C77201">
          <w:rPr>
            <w:rStyle w:val="aff"/>
            <w:rFonts w:ascii="黑体" w:hAnsi="黑体"/>
            <w:noProof/>
            <w:color w:val="000000" w:themeColor="text1"/>
          </w:rPr>
          <w:t xml:space="preserve">  </w:t>
        </w:r>
        <w:r w:rsidR="0080464D" w:rsidRPr="00C77201">
          <w:rPr>
            <w:rStyle w:val="aff"/>
            <w:rFonts w:ascii="黑体" w:hAnsi="黑体" w:hint="eastAsia"/>
            <w:noProof/>
            <w:color w:val="000000" w:themeColor="text1"/>
          </w:rPr>
          <w:t>合同草案条款</w:t>
        </w:r>
        <w:r w:rsidR="0080464D" w:rsidRPr="00C77201">
          <w:rPr>
            <w:noProof/>
            <w:webHidden/>
            <w:color w:val="000000" w:themeColor="text1"/>
          </w:rPr>
          <w:tab/>
        </w:r>
        <w:r w:rsidR="0080464D" w:rsidRPr="00C77201">
          <w:rPr>
            <w:noProof/>
            <w:webHidden/>
            <w:color w:val="000000" w:themeColor="text1"/>
          </w:rPr>
          <w:fldChar w:fldCharType="begin"/>
        </w:r>
        <w:r w:rsidR="0080464D" w:rsidRPr="00C77201">
          <w:rPr>
            <w:noProof/>
            <w:webHidden/>
            <w:color w:val="000000" w:themeColor="text1"/>
          </w:rPr>
          <w:instrText xml:space="preserve"> PAGEREF _Toc152936387 \h </w:instrText>
        </w:r>
        <w:r w:rsidR="0080464D" w:rsidRPr="00C77201">
          <w:rPr>
            <w:noProof/>
            <w:webHidden/>
            <w:color w:val="000000" w:themeColor="text1"/>
          </w:rPr>
        </w:r>
        <w:r w:rsidR="0080464D" w:rsidRPr="00C77201">
          <w:rPr>
            <w:noProof/>
            <w:webHidden/>
            <w:color w:val="000000" w:themeColor="text1"/>
          </w:rPr>
          <w:fldChar w:fldCharType="separate"/>
        </w:r>
        <w:r w:rsidR="0080464D" w:rsidRPr="00C77201">
          <w:rPr>
            <w:noProof/>
            <w:webHidden/>
            <w:color w:val="000000" w:themeColor="text1"/>
          </w:rPr>
          <w:t>30</w:t>
        </w:r>
        <w:r w:rsidR="0080464D" w:rsidRPr="00C77201">
          <w:rPr>
            <w:noProof/>
            <w:webHidden/>
            <w:color w:val="000000" w:themeColor="text1"/>
          </w:rPr>
          <w:fldChar w:fldCharType="end"/>
        </w:r>
      </w:hyperlink>
    </w:p>
    <w:p w:rsidR="0080464D" w:rsidRPr="00C77201" w:rsidRDefault="005B1614">
      <w:pPr>
        <w:pStyle w:val="26"/>
        <w:tabs>
          <w:tab w:val="right" w:leader="dot" w:pos="9402"/>
        </w:tabs>
        <w:ind w:left="560"/>
        <w:rPr>
          <w:rFonts w:asciiTheme="minorHAnsi" w:eastAsiaTheme="minorEastAsia" w:hAnsiTheme="minorHAnsi" w:cstheme="minorBidi"/>
          <w:noProof/>
          <w:color w:val="000000" w:themeColor="text1"/>
          <w:sz w:val="21"/>
          <w:szCs w:val="22"/>
        </w:rPr>
      </w:pPr>
      <w:hyperlink w:anchor="_Toc152936388" w:history="1">
        <w:r w:rsidR="0080464D" w:rsidRPr="00C77201">
          <w:rPr>
            <w:rStyle w:val="aff"/>
            <w:rFonts w:ascii="黑体" w:hAnsi="黑体" w:hint="eastAsia"/>
            <w:noProof/>
            <w:color w:val="000000" w:themeColor="text1"/>
          </w:rPr>
          <w:t>第六篇</w:t>
        </w:r>
        <w:r w:rsidR="0080464D" w:rsidRPr="00C77201">
          <w:rPr>
            <w:rStyle w:val="aff"/>
            <w:rFonts w:ascii="黑体" w:hAnsi="黑体"/>
            <w:noProof/>
            <w:color w:val="000000" w:themeColor="text1"/>
          </w:rPr>
          <w:t xml:space="preserve">  </w:t>
        </w:r>
        <w:r w:rsidR="0080464D" w:rsidRPr="00C77201">
          <w:rPr>
            <w:rStyle w:val="aff"/>
            <w:rFonts w:ascii="黑体" w:hAnsi="黑体" w:hint="eastAsia"/>
            <w:noProof/>
            <w:color w:val="000000" w:themeColor="text1"/>
          </w:rPr>
          <w:t>响应文件格式要求</w:t>
        </w:r>
        <w:r w:rsidR="0080464D" w:rsidRPr="00C77201">
          <w:rPr>
            <w:noProof/>
            <w:webHidden/>
            <w:color w:val="000000" w:themeColor="text1"/>
          </w:rPr>
          <w:tab/>
        </w:r>
        <w:r w:rsidR="0080464D" w:rsidRPr="00C77201">
          <w:rPr>
            <w:noProof/>
            <w:webHidden/>
            <w:color w:val="000000" w:themeColor="text1"/>
          </w:rPr>
          <w:fldChar w:fldCharType="begin"/>
        </w:r>
        <w:r w:rsidR="0080464D" w:rsidRPr="00C77201">
          <w:rPr>
            <w:noProof/>
            <w:webHidden/>
            <w:color w:val="000000" w:themeColor="text1"/>
          </w:rPr>
          <w:instrText xml:space="preserve"> PAGEREF _Toc152936388 \h </w:instrText>
        </w:r>
        <w:r w:rsidR="0080464D" w:rsidRPr="00C77201">
          <w:rPr>
            <w:noProof/>
            <w:webHidden/>
            <w:color w:val="000000" w:themeColor="text1"/>
          </w:rPr>
        </w:r>
        <w:r w:rsidR="0080464D" w:rsidRPr="00C77201">
          <w:rPr>
            <w:noProof/>
            <w:webHidden/>
            <w:color w:val="000000" w:themeColor="text1"/>
          </w:rPr>
          <w:fldChar w:fldCharType="separate"/>
        </w:r>
        <w:r w:rsidR="0080464D" w:rsidRPr="00C77201">
          <w:rPr>
            <w:noProof/>
            <w:webHidden/>
            <w:color w:val="000000" w:themeColor="text1"/>
          </w:rPr>
          <w:t>- 40 -</w:t>
        </w:r>
        <w:r w:rsidR="0080464D" w:rsidRPr="00C77201">
          <w:rPr>
            <w:noProof/>
            <w:webHidden/>
            <w:color w:val="000000" w:themeColor="text1"/>
          </w:rPr>
          <w:fldChar w:fldCharType="end"/>
        </w:r>
      </w:hyperlink>
    </w:p>
    <w:p w:rsidR="0080464D" w:rsidRPr="00C77201" w:rsidRDefault="005B1614">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52936389" w:history="1">
        <w:r w:rsidR="0080464D" w:rsidRPr="00C77201">
          <w:rPr>
            <w:rStyle w:val="aff"/>
            <w:rFonts w:ascii="方正仿宋_GBK" w:eastAsia="方正仿宋_GBK" w:hAnsi="宋体" w:hint="eastAsia"/>
            <w:noProof/>
            <w:color w:val="000000" w:themeColor="text1"/>
          </w:rPr>
          <w:t>一、经济部分</w:t>
        </w:r>
        <w:r w:rsidR="0080464D" w:rsidRPr="00C77201">
          <w:rPr>
            <w:noProof/>
            <w:webHidden/>
            <w:color w:val="000000" w:themeColor="text1"/>
          </w:rPr>
          <w:tab/>
        </w:r>
        <w:r w:rsidR="0080464D" w:rsidRPr="00C77201">
          <w:rPr>
            <w:noProof/>
            <w:webHidden/>
            <w:color w:val="000000" w:themeColor="text1"/>
          </w:rPr>
          <w:fldChar w:fldCharType="begin"/>
        </w:r>
        <w:r w:rsidR="0080464D" w:rsidRPr="00C77201">
          <w:rPr>
            <w:noProof/>
            <w:webHidden/>
            <w:color w:val="000000" w:themeColor="text1"/>
          </w:rPr>
          <w:instrText xml:space="preserve"> PAGEREF _Toc152936389 \h </w:instrText>
        </w:r>
        <w:r w:rsidR="0080464D" w:rsidRPr="00C77201">
          <w:rPr>
            <w:noProof/>
            <w:webHidden/>
            <w:color w:val="000000" w:themeColor="text1"/>
          </w:rPr>
        </w:r>
        <w:r w:rsidR="0080464D" w:rsidRPr="00C77201">
          <w:rPr>
            <w:noProof/>
            <w:webHidden/>
            <w:color w:val="000000" w:themeColor="text1"/>
          </w:rPr>
          <w:fldChar w:fldCharType="separate"/>
        </w:r>
        <w:r w:rsidR="0080464D" w:rsidRPr="00C77201">
          <w:rPr>
            <w:noProof/>
            <w:webHidden/>
            <w:color w:val="000000" w:themeColor="text1"/>
          </w:rPr>
          <w:t>- 41 -</w:t>
        </w:r>
        <w:r w:rsidR="0080464D" w:rsidRPr="00C77201">
          <w:rPr>
            <w:noProof/>
            <w:webHidden/>
            <w:color w:val="000000" w:themeColor="text1"/>
          </w:rPr>
          <w:fldChar w:fldCharType="end"/>
        </w:r>
      </w:hyperlink>
    </w:p>
    <w:p w:rsidR="0080464D" w:rsidRPr="00C77201" w:rsidRDefault="005B1614">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52936390" w:history="1">
        <w:r w:rsidR="0080464D" w:rsidRPr="00C77201">
          <w:rPr>
            <w:rStyle w:val="aff"/>
            <w:rFonts w:ascii="方正仿宋_GBK" w:eastAsia="方正仿宋_GBK" w:hAnsi="宋体" w:hint="eastAsia"/>
            <w:noProof/>
            <w:color w:val="000000" w:themeColor="text1"/>
          </w:rPr>
          <w:t>二、技术部分</w:t>
        </w:r>
        <w:r w:rsidR="0080464D" w:rsidRPr="00C77201">
          <w:rPr>
            <w:noProof/>
            <w:webHidden/>
            <w:color w:val="000000" w:themeColor="text1"/>
          </w:rPr>
          <w:tab/>
        </w:r>
        <w:r w:rsidR="0080464D" w:rsidRPr="00C77201">
          <w:rPr>
            <w:noProof/>
            <w:webHidden/>
            <w:color w:val="000000" w:themeColor="text1"/>
          </w:rPr>
          <w:fldChar w:fldCharType="begin"/>
        </w:r>
        <w:r w:rsidR="0080464D" w:rsidRPr="00C77201">
          <w:rPr>
            <w:noProof/>
            <w:webHidden/>
            <w:color w:val="000000" w:themeColor="text1"/>
          </w:rPr>
          <w:instrText xml:space="preserve"> PAGEREF _Toc152936390 \h </w:instrText>
        </w:r>
        <w:r w:rsidR="0080464D" w:rsidRPr="00C77201">
          <w:rPr>
            <w:noProof/>
            <w:webHidden/>
            <w:color w:val="000000" w:themeColor="text1"/>
          </w:rPr>
        </w:r>
        <w:r w:rsidR="0080464D" w:rsidRPr="00C77201">
          <w:rPr>
            <w:noProof/>
            <w:webHidden/>
            <w:color w:val="000000" w:themeColor="text1"/>
          </w:rPr>
          <w:fldChar w:fldCharType="separate"/>
        </w:r>
        <w:r w:rsidR="0080464D" w:rsidRPr="00C77201">
          <w:rPr>
            <w:noProof/>
            <w:webHidden/>
            <w:color w:val="000000" w:themeColor="text1"/>
          </w:rPr>
          <w:t>- 44 -</w:t>
        </w:r>
        <w:r w:rsidR="0080464D" w:rsidRPr="00C77201">
          <w:rPr>
            <w:noProof/>
            <w:webHidden/>
            <w:color w:val="000000" w:themeColor="text1"/>
          </w:rPr>
          <w:fldChar w:fldCharType="end"/>
        </w:r>
      </w:hyperlink>
    </w:p>
    <w:p w:rsidR="0080464D" w:rsidRPr="00C77201" w:rsidRDefault="005B1614">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52936391" w:history="1">
        <w:r w:rsidR="0080464D" w:rsidRPr="00C77201">
          <w:rPr>
            <w:rStyle w:val="aff"/>
            <w:rFonts w:ascii="方正仿宋_GBK" w:eastAsia="方正仿宋_GBK" w:hAnsi="宋体" w:hint="eastAsia"/>
            <w:noProof/>
            <w:color w:val="000000" w:themeColor="text1"/>
          </w:rPr>
          <w:t>三、服务部分</w:t>
        </w:r>
        <w:r w:rsidR="0080464D" w:rsidRPr="00C77201">
          <w:rPr>
            <w:noProof/>
            <w:webHidden/>
            <w:color w:val="000000" w:themeColor="text1"/>
          </w:rPr>
          <w:tab/>
        </w:r>
        <w:r w:rsidR="0080464D" w:rsidRPr="00C77201">
          <w:rPr>
            <w:noProof/>
            <w:webHidden/>
            <w:color w:val="000000" w:themeColor="text1"/>
          </w:rPr>
          <w:fldChar w:fldCharType="begin"/>
        </w:r>
        <w:r w:rsidR="0080464D" w:rsidRPr="00C77201">
          <w:rPr>
            <w:noProof/>
            <w:webHidden/>
            <w:color w:val="000000" w:themeColor="text1"/>
          </w:rPr>
          <w:instrText xml:space="preserve"> PAGEREF _Toc152936391 \h </w:instrText>
        </w:r>
        <w:r w:rsidR="0080464D" w:rsidRPr="00C77201">
          <w:rPr>
            <w:noProof/>
            <w:webHidden/>
            <w:color w:val="000000" w:themeColor="text1"/>
          </w:rPr>
        </w:r>
        <w:r w:rsidR="0080464D" w:rsidRPr="00C77201">
          <w:rPr>
            <w:noProof/>
            <w:webHidden/>
            <w:color w:val="000000" w:themeColor="text1"/>
          </w:rPr>
          <w:fldChar w:fldCharType="separate"/>
        </w:r>
        <w:r w:rsidR="0080464D" w:rsidRPr="00C77201">
          <w:rPr>
            <w:noProof/>
            <w:webHidden/>
            <w:color w:val="000000" w:themeColor="text1"/>
          </w:rPr>
          <w:t>- 45 -</w:t>
        </w:r>
        <w:r w:rsidR="0080464D" w:rsidRPr="00C77201">
          <w:rPr>
            <w:noProof/>
            <w:webHidden/>
            <w:color w:val="000000" w:themeColor="text1"/>
          </w:rPr>
          <w:fldChar w:fldCharType="end"/>
        </w:r>
      </w:hyperlink>
    </w:p>
    <w:p w:rsidR="0080464D" w:rsidRPr="00C77201" w:rsidRDefault="005B1614">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52936392" w:history="1">
        <w:r w:rsidR="0080464D" w:rsidRPr="00C77201">
          <w:rPr>
            <w:rStyle w:val="aff"/>
            <w:rFonts w:ascii="方正仿宋_GBK" w:eastAsia="方正仿宋_GBK" w:hAnsi="宋体" w:hint="eastAsia"/>
            <w:noProof/>
            <w:color w:val="000000" w:themeColor="text1"/>
          </w:rPr>
          <w:t>四、详细的维保方案</w:t>
        </w:r>
        <w:r w:rsidR="0080464D" w:rsidRPr="00C77201">
          <w:rPr>
            <w:noProof/>
            <w:webHidden/>
            <w:color w:val="000000" w:themeColor="text1"/>
          </w:rPr>
          <w:tab/>
        </w:r>
        <w:r w:rsidR="0080464D" w:rsidRPr="00C77201">
          <w:rPr>
            <w:noProof/>
            <w:webHidden/>
            <w:color w:val="000000" w:themeColor="text1"/>
          </w:rPr>
          <w:fldChar w:fldCharType="begin"/>
        </w:r>
        <w:r w:rsidR="0080464D" w:rsidRPr="00C77201">
          <w:rPr>
            <w:noProof/>
            <w:webHidden/>
            <w:color w:val="000000" w:themeColor="text1"/>
          </w:rPr>
          <w:instrText xml:space="preserve"> PAGEREF _Toc152936392 \h </w:instrText>
        </w:r>
        <w:r w:rsidR="0080464D" w:rsidRPr="00C77201">
          <w:rPr>
            <w:noProof/>
            <w:webHidden/>
            <w:color w:val="000000" w:themeColor="text1"/>
          </w:rPr>
        </w:r>
        <w:r w:rsidR="0080464D" w:rsidRPr="00C77201">
          <w:rPr>
            <w:noProof/>
            <w:webHidden/>
            <w:color w:val="000000" w:themeColor="text1"/>
          </w:rPr>
          <w:fldChar w:fldCharType="separate"/>
        </w:r>
        <w:r w:rsidR="0080464D" w:rsidRPr="00C77201">
          <w:rPr>
            <w:noProof/>
            <w:webHidden/>
            <w:color w:val="000000" w:themeColor="text1"/>
          </w:rPr>
          <w:t>- 46 -</w:t>
        </w:r>
        <w:r w:rsidR="0080464D" w:rsidRPr="00C77201">
          <w:rPr>
            <w:noProof/>
            <w:webHidden/>
            <w:color w:val="000000" w:themeColor="text1"/>
          </w:rPr>
          <w:fldChar w:fldCharType="end"/>
        </w:r>
      </w:hyperlink>
    </w:p>
    <w:p w:rsidR="0080464D" w:rsidRPr="00C77201" w:rsidRDefault="005B1614">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52936393" w:history="1">
        <w:r w:rsidR="0080464D" w:rsidRPr="00C77201">
          <w:rPr>
            <w:rStyle w:val="aff"/>
            <w:rFonts w:ascii="方正仿宋_GBK" w:eastAsia="方正仿宋_GBK" w:hAnsi="宋体" w:hint="eastAsia"/>
            <w:noProof/>
            <w:color w:val="000000" w:themeColor="text1"/>
          </w:rPr>
          <w:t>五、资格条件及其他</w:t>
        </w:r>
        <w:r w:rsidR="0080464D" w:rsidRPr="00C77201">
          <w:rPr>
            <w:noProof/>
            <w:webHidden/>
            <w:color w:val="000000" w:themeColor="text1"/>
          </w:rPr>
          <w:tab/>
        </w:r>
        <w:r w:rsidR="0080464D" w:rsidRPr="00C77201">
          <w:rPr>
            <w:noProof/>
            <w:webHidden/>
            <w:color w:val="000000" w:themeColor="text1"/>
          </w:rPr>
          <w:fldChar w:fldCharType="begin"/>
        </w:r>
        <w:r w:rsidR="0080464D" w:rsidRPr="00C77201">
          <w:rPr>
            <w:noProof/>
            <w:webHidden/>
            <w:color w:val="000000" w:themeColor="text1"/>
          </w:rPr>
          <w:instrText xml:space="preserve"> PAGEREF _Toc152936393 \h </w:instrText>
        </w:r>
        <w:r w:rsidR="0080464D" w:rsidRPr="00C77201">
          <w:rPr>
            <w:noProof/>
            <w:webHidden/>
            <w:color w:val="000000" w:themeColor="text1"/>
          </w:rPr>
        </w:r>
        <w:r w:rsidR="0080464D" w:rsidRPr="00C77201">
          <w:rPr>
            <w:noProof/>
            <w:webHidden/>
            <w:color w:val="000000" w:themeColor="text1"/>
          </w:rPr>
          <w:fldChar w:fldCharType="separate"/>
        </w:r>
        <w:r w:rsidR="0080464D" w:rsidRPr="00C77201">
          <w:rPr>
            <w:noProof/>
            <w:webHidden/>
            <w:color w:val="000000" w:themeColor="text1"/>
          </w:rPr>
          <w:t>- 47 -</w:t>
        </w:r>
        <w:r w:rsidR="0080464D" w:rsidRPr="00C77201">
          <w:rPr>
            <w:noProof/>
            <w:webHidden/>
            <w:color w:val="000000" w:themeColor="text1"/>
          </w:rPr>
          <w:fldChar w:fldCharType="end"/>
        </w:r>
      </w:hyperlink>
    </w:p>
    <w:p w:rsidR="0080464D" w:rsidRPr="00C77201" w:rsidRDefault="005B1614">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52936394" w:history="1">
        <w:r w:rsidR="0080464D" w:rsidRPr="00C77201">
          <w:rPr>
            <w:rStyle w:val="aff"/>
            <w:rFonts w:ascii="方正仿宋_GBK" w:eastAsia="方正仿宋_GBK" w:hAnsi="宋体" w:hint="eastAsia"/>
            <w:noProof/>
            <w:color w:val="000000" w:themeColor="text1"/>
          </w:rPr>
          <w:t>六、</w:t>
        </w:r>
        <w:r w:rsidR="0080464D" w:rsidRPr="00C77201">
          <w:rPr>
            <w:rStyle w:val="aff"/>
            <w:rFonts w:ascii="方正仿宋_GBK" w:eastAsia="方正仿宋_GBK" w:hint="eastAsia"/>
            <w:noProof/>
            <w:color w:val="000000" w:themeColor="text1"/>
          </w:rPr>
          <w:t>其他应提供的资料</w:t>
        </w:r>
        <w:r w:rsidR="0080464D" w:rsidRPr="00C77201">
          <w:rPr>
            <w:noProof/>
            <w:webHidden/>
            <w:color w:val="000000" w:themeColor="text1"/>
          </w:rPr>
          <w:tab/>
        </w:r>
        <w:r w:rsidR="0080464D" w:rsidRPr="00C77201">
          <w:rPr>
            <w:noProof/>
            <w:webHidden/>
            <w:color w:val="000000" w:themeColor="text1"/>
          </w:rPr>
          <w:fldChar w:fldCharType="begin"/>
        </w:r>
        <w:r w:rsidR="0080464D" w:rsidRPr="00C77201">
          <w:rPr>
            <w:noProof/>
            <w:webHidden/>
            <w:color w:val="000000" w:themeColor="text1"/>
          </w:rPr>
          <w:instrText xml:space="preserve"> PAGEREF _Toc152936394 \h </w:instrText>
        </w:r>
        <w:r w:rsidR="0080464D" w:rsidRPr="00C77201">
          <w:rPr>
            <w:noProof/>
            <w:webHidden/>
            <w:color w:val="000000" w:themeColor="text1"/>
          </w:rPr>
        </w:r>
        <w:r w:rsidR="0080464D" w:rsidRPr="00C77201">
          <w:rPr>
            <w:noProof/>
            <w:webHidden/>
            <w:color w:val="000000" w:themeColor="text1"/>
          </w:rPr>
          <w:fldChar w:fldCharType="separate"/>
        </w:r>
        <w:r w:rsidR="0080464D" w:rsidRPr="00C77201">
          <w:rPr>
            <w:noProof/>
            <w:webHidden/>
            <w:color w:val="000000" w:themeColor="text1"/>
          </w:rPr>
          <w:t>- 50 -</w:t>
        </w:r>
        <w:r w:rsidR="0080464D" w:rsidRPr="00C77201">
          <w:rPr>
            <w:noProof/>
            <w:webHidden/>
            <w:color w:val="000000" w:themeColor="text1"/>
          </w:rPr>
          <w:fldChar w:fldCharType="end"/>
        </w:r>
      </w:hyperlink>
    </w:p>
    <w:p w:rsidR="0065206F" w:rsidRPr="00C77201" w:rsidRDefault="004E07EE" w:rsidP="0012531B">
      <w:pPr>
        <w:pStyle w:val="34"/>
        <w:tabs>
          <w:tab w:val="right" w:leader="dot" w:pos="9402"/>
        </w:tabs>
        <w:ind w:left="1120"/>
        <w:rPr>
          <w:rFonts w:ascii="方正仿宋_GBK" w:eastAsia="方正仿宋_GBK"/>
          <w:color w:val="000000" w:themeColor="text1"/>
          <w:szCs w:val="28"/>
        </w:rPr>
        <w:sectPr w:rsidR="0065206F" w:rsidRPr="00C77201">
          <w:headerReference w:type="default" r:id="rId15"/>
          <w:footerReference w:type="even" r:id="rId16"/>
          <w:footerReference w:type="default" r:id="rId17"/>
          <w:headerReference w:type="first" r:id="rId18"/>
          <w:footerReference w:type="first" r:id="rId19"/>
          <w:pgSz w:w="11907" w:h="16840"/>
          <w:pgMar w:top="1134" w:right="1191" w:bottom="1134" w:left="1304" w:header="851" w:footer="992" w:gutter="0"/>
          <w:pgNumType w:fmt="numberInDash" w:start="1"/>
          <w:cols w:space="720"/>
          <w:docGrid w:linePitch="380" w:charSpace="-5735"/>
        </w:sectPr>
      </w:pPr>
      <w:r w:rsidRPr="00C77201">
        <w:rPr>
          <w:rStyle w:val="aff"/>
          <w:rFonts w:ascii="方正仿宋_GBK" w:eastAsia="方正仿宋_GBK" w:hint="eastAsia"/>
          <w:noProof/>
          <w:color w:val="000000" w:themeColor="text1"/>
        </w:rPr>
        <w:fldChar w:fldCharType="end"/>
      </w:r>
    </w:p>
    <w:p w:rsidR="0065206F" w:rsidRPr="00C77201" w:rsidRDefault="004E07EE">
      <w:pPr>
        <w:pStyle w:val="23"/>
        <w:spacing w:before="0" w:after="0" w:line="560" w:lineRule="exact"/>
        <w:jc w:val="center"/>
        <w:rPr>
          <w:rFonts w:ascii="黑体" w:hAnsi="黑体"/>
          <w:b w:val="0"/>
          <w:color w:val="000000" w:themeColor="text1"/>
          <w:szCs w:val="32"/>
        </w:rPr>
      </w:pPr>
      <w:bookmarkStart w:id="0" w:name="_Toc11641050"/>
      <w:bookmarkStart w:id="1" w:name="_Toc12789052"/>
      <w:bookmarkStart w:id="2" w:name="_Toc152936358"/>
      <w:r w:rsidRPr="00C77201">
        <w:rPr>
          <w:rFonts w:ascii="黑体" w:hAnsi="黑体" w:hint="eastAsia"/>
          <w:b w:val="0"/>
          <w:color w:val="000000" w:themeColor="text1"/>
          <w:szCs w:val="32"/>
        </w:rPr>
        <w:lastRenderedPageBreak/>
        <w:t xml:space="preserve">第一篇  </w:t>
      </w:r>
      <w:r w:rsidR="00855EC3" w:rsidRPr="00C77201">
        <w:rPr>
          <w:rFonts w:ascii="黑体" w:hAnsi="黑体" w:hint="eastAsia"/>
          <w:b w:val="0"/>
          <w:color w:val="000000" w:themeColor="text1"/>
          <w:szCs w:val="32"/>
        </w:rPr>
        <w:t>竞争性磋商</w:t>
      </w:r>
      <w:r w:rsidRPr="00C77201">
        <w:rPr>
          <w:rFonts w:ascii="黑体" w:hAnsi="黑体" w:hint="eastAsia"/>
          <w:b w:val="0"/>
          <w:color w:val="000000" w:themeColor="text1"/>
          <w:szCs w:val="32"/>
        </w:rPr>
        <w:t>邀请书</w:t>
      </w:r>
      <w:bookmarkEnd w:id="0"/>
      <w:bookmarkEnd w:id="1"/>
      <w:bookmarkEnd w:id="2"/>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重庆医科大学对</w:t>
      </w:r>
      <w:r w:rsidR="00855EC3" w:rsidRPr="00C77201">
        <w:rPr>
          <w:rFonts w:ascii="方正仿宋_GBK" w:eastAsia="方正仿宋_GBK" w:hAnsi="宋体" w:hint="eastAsia"/>
          <w:color w:val="000000" w:themeColor="text1"/>
          <w:szCs w:val="28"/>
        </w:rPr>
        <w:t>实验动物中心三、四楼屏障设施运行维保服务</w:t>
      </w:r>
      <w:r w:rsidRPr="00C77201">
        <w:rPr>
          <w:rFonts w:ascii="方正仿宋_GBK" w:eastAsia="方正仿宋_GBK" w:hAnsi="宋体" w:hint="eastAsia"/>
          <w:color w:val="000000" w:themeColor="text1"/>
          <w:szCs w:val="28"/>
        </w:rPr>
        <w:t>项目进行</w:t>
      </w:r>
      <w:r w:rsidR="00855EC3" w:rsidRPr="00C77201">
        <w:rPr>
          <w:rFonts w:ascii="方正仿宋_GBK" w:eastAsia="方正仿宋_GBK" w:hAnsi="宋体" w:hint="eastAsia"/>
          <w:color w:val="000000" w:themeColor="text1"/>
          <w:szCs w:val="28"/>
        </w:rPr>
        <w:t>竞争性磋商</w:t>
      </w:r>
      <w:r w:rsidRPr="00C77201">
        <w:rPr>
          <w:rFonts w:ascii="方正仿宋_GBK" w:eastAsia="方正仿宋_GBK" w:hAnsi="宋体" w:hint="eastAsia"/>
          <w:color w:val="000000" w:themeColor="text1"/>
          <w:szCs w:val="28"/>
        </w:rPr>
        <w:t>采购。欢迎有资格的供应商前来参加</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w:t>
      </w:r>
    </w:p>
    <w:p w:rsidR="0065206F" w:rsidRPr="00C77201" w:rsidRDefault="004E07EE">
      <w:pPr>
        <w:pStyle w:val="30"/>
        <w:spacing w:before="0" w:after="0" w:line="560" w:lineRule="exact"/>
        <w:ind w:firstLineChars="150" w:firstLine="420"/>
        <w:rPr>
          <w:rFonts w:ascii="方正仿宋_GBK" w:eastAsia="方正仿宋_GBK"/>
          <w:b w:val="0"/>
          <w:color w:val="000000" w:themeColor="text1"/>
          <w:sz w:val="28"/>
          <w:szCs w:val="28"/>
        </w:rPr>
      </w:pPr>
      <w:bookmarkStart w:id="3" w:name="_Toc317775175"/>
      <w:bookmarkStart w:id="4" w:name="_Toc313893526"/>
      <w:bookmarkStart w:id="5" w:name="_Toc152936359"/>
      <w:r w:rsidRPr="00C77201">
        <w:rPr>
          <w:rFonts w:ascii="方正仿宋_GBK" w:eastAsia="方正仿宋_GBK" w:hint="eastAsia"/>
          <w:b w:val="0"/>
          <w:color w:val="000000" w:themeColor="text1"/>
          <w:sz w:val="28"/>
          <w:szCs w:val="28"/>
        </w:rPr>
        <w:t>一、</w:t>
      </w:r>
      <w:r w:rsidR="00855EC3" w:rsidRPr="00C77201">
        <w:rPr>
          <w:rFonts w:ascii="方正仿宋_GBK" w:eastAsia="方正仿宋_GBK" w:hint="eastAsia"/>
          <w:b w:val="0"/>
          <w:color w:val="000000" w:themeColor="text1"/>
          <w:sz w:val="28"/>
          <w:szCs w:val="28"/>
        </w:rPr>
        <w:t>竞争性磋商</w:t>
      </w:r>
      <w:r w:rsidRPr="00C77201">
        <w:rPr>
          <w:rFonts w:ascii="方正仿宋_GBK" w:eastAsia="方正仿宋_GBK" w:hint="eastAsia"/>
          <w:b w:val="0"/>
          <w:color w:val="000000" w:themeColor="text1"/>
          <w:sz w:val="28"/>
          <w:szCs w:val="28"/>
        </w:rPr>
        <w:t>内容</w:t>
      </w:r>
      <w:bookmarkEnd w:id="3"/>
      <w:bookmarkEnd w:id="4"/>
      <w:bookmarkEnd w:id="5"/>
    </w:p>
    <w:tbl>
      <w:tblPr>
        <w:tblW w:w="9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0"/>
        <w:gridCol w:w="1980"/>
        <w:gridCol w:w="1839"/>
        <w:gridCol w:w="2168"/>
      </w:tblGrid>
      <w:tr w:rsidR="004447DF" w:rsidRPr="00C77201" w:rsidTr="00855EC3">
        <w:trPr>
          <w:trHeight w:val="464"/>
          <w:jc w:val="right"/>
        </w:trPr>
        <w:tc>
          <w:tcPr>
            <w:tcW w:w="3250" w:type="dxa"/>
            <w:tcBorders>
              <w:top w:val="single" w:sz="4" w:space="0" w:color="auto"/>
              <w:left w:val="single" w:sz="4" w:space="0" w:color="auto"/>
              <w:right w:val="single" w:sz="4" w:space="0" w:color="auto"/>
            </w:tcBorders>
            <w:vAlign w:val="center"/>
          </w:tcPr>
          <w:p w:rsidR="0065206F" w:rsidRPr="00C77201" w:rsidRDefault="004E07EE">
            <w:pPr>
              <w:widowControl/>
              <w:spacing w:line="560" w:lineRule="exact"/>
              <w:jc w:val="center"/>
              <w:rPr>
                <w:rFonts w:ascii="方正仿宋_GBK" w:eastAsia="方正仿宋_GBK" w:hAnsi="宋体" w:cs="宋体"/>
                <w:bCs/>
                <w:color w:val="000000" w:themeColor="text1"/>
                <w:kern w:val="0"/>
                <w:szCs w:val="28"/>
              </w:rPr>
            </w:pPr>
            <w:r w:rsidRPr="00C77201">
              <w:rPr>
                <w:rFonts w:ascii="方正仿宋_GBK" w:eastAsia="方正仿宋_GBK" w:hAnsi="宋体" w:cs="宋体" w:hint="eastAsia"/>
                <w:bCs/>
                <w:color w:val="000000" w:themeColor="text1"/>
                <w:kern w:val="0"/>
                <w:szCs w:val="28"/>
              </w:rPr>
              <w:t>项目名称</w:t>
            </w:r>
          </w:p>
        </w:tc>
        <w:tc>
          <w:tcPr>
            <w:tcW w:w="1980" w:type="dxa"/>
            <w:tcBorders>
              <w:top w:val="single" w:sz="4" w:space="0" w:color="auto"/>
              <w:left w:val="single" w:sz="4" w:space="0" w:color="auto"/>
              <w:right w:val="single" w:sz="4" w:space="0" w:color="auto"/>
            </w:tcBorders>
            <w:vAlign w:val="center"/>
          </w:tcPr>
          <w:p w:rsidR="0065206F" w:rsidRPr="00C77201" w:rsidRDefault="004E07EE">
            <w:pPr>
              <w:widowControl/>
              <w:spacing w:line="560" w:lineRule="exact"/>
              <w:jc w:val="center"/>
              <w:rPr>
                <w:rFonts w:ascii="方正仿宋_GBK" w:eastAsia="方正仿宋_GBK" w:hAnsi="宋体" w:cs="宋体"/>
                <w:bCs/>
                <w:color w:val="000000" w:themeColor="text1"/>
                <w:kern w:val="0"/>
                <w:szCs w:val="28"/>
              </w:rPr>
            </w:pPr>
            <w:r w:rsidRPr="00C77201">
              <w:rPr>
                <w:rFonts w:ascii="方正仿宋_GBK" w:eastAsia="方正仿宋_GBK" w:hAnsi="宋体" w:cs="宋体" w:hint="eastAsia"/>
                <w:bCs/>
                <w:color w:val="000000" w:themeColor="text1"/>
                <w:kern w:val="0"/>
                <w:szCs w:val="28"/>
              </w:rPr>
              <w:t>最高限价</w:t>
            </w:r>
          </w:p>
          <w:p w:rsidR="0065206F" w:rsidRPr="00C77201" w:rsidRDefault="004E07EE">
            <w:pPr>
              <w:widowControl/>
              <w:spacing w:line="560" w:lineRule="exact"/>
              <w:jc w:val="center"/>
              <w:rPr>
                <w:rFonts w:ascii="方正仿宋_GBK" w:eastAsia="方正仿宋_GBK" w:hAnsi="宋体" w:cs="宋体"/>
                <w:bCs/>
                <w:color w:val="000000" w:themeColor="text1"/>
                <w:kern w:val="0"/>
                <w:szCs w:val="28"/>
              </w:rPr>
            </w:pPr>
            <w:r w:rsidRPr="00C77201">
              <w:rPr>
                <w:rFonts w:ascii="方正仿宋_GBK" w:eastAsia="方正仿宋_GBK" w:hAnsi="宋体" w:cs="宋体" w:hint="eastAsia"/>
                <w:bCs/>
                <w:color w:val="000000" w:themeColor="text1"/>
                <w:kern w:val="0"/>
                <w:szCs w:val="28"/>
              </w:rPr>
              <w:t>（万元）</w:t>
            </w:r>
          </w:p>
        </w:tc>
        <w:tc>
          <w:tcPr>
            <w:tcW w:w="1839" w:type="dxa"/>
            <w:tcBorders>
              <w:top w:val="single" w:sz="4" w:space="0" w:color="auto"/>
              <w:left w:val="single" w:sz="4" w:space="0" w:color="auto"/>
              <w:right w:val="single" w:sz="4" w:space="0" w:color="auto"/>
            </w:tcBorders>
            <w:vAlign w:val="center"/>
          </w:tcPr>
          <w:p w:rsidR="0065206F" w:rsidRPr="00C77201" w:rsidRDefault="004E07EE">
            <w:pPr>
              <w:widowControl/>
              <w:spacing w:line="560" w:lineRule="exact"/>
              <w:jc w:val="center"/>
              <w:rPr>
                <w:rFonts w:ascii="方正仿宋_GBK" w:eastAsia="方正仿宋_GBK" w:hAnsi="宋体" w:cs="宋体"/>
                <w:bCs/>
                <w:color w:val="000000" w:themeColor="text1"/>
                <w:kern w:val="0"/>
                <w:szCs w:val="28"/>
              </w:rPr>
            </w:pPr>
            <w:r w:rsidRPr="00C77201">
              <w:rPr>
                <w:rFonts w:ascii="方正仿宋_GBK" w:eastAsia="方正仿宋_GBK" w:hAnsi="宋体" w:cs="宋体" w:hint="eastAsia"/>
                <w:bCs/>
                <w:color w:val="000000" w:themeColor="text1"/>
                <w:kern w:val="0"/>
                <w:szCs w:val="28"/>
              </w:rPr>
              <w:t>投标保证金</w:t>
            </w:r>
          </w:p>
          <w:p w:rsidR="0065206F" w:rsidRPr="00C77201" w:rsidRDefault="004E07EE">
            <w:pPr>
              <w:spacing w:line="560" w:lineRule="exact"/>
              <w:jc w:val="center"/>
              <w:rPr>
                <w:rFonts w:ascii="方正仿宋_GBK" w:eastAsia="方正仿宋_GBK" w:hAnsi="宋体" w:cs="宋体"/>
                <w:bCs/>
                <w:color w:val="000000" w:themeColor="text1"/>
                <w:kern w:val="0"/>
                <w:szCs w:val="28"/>
              </w:rPr>
            </w:pPr>
            <w:r w:rsidRPr="00C77201">
              <w:rPr>
                <w:rFonts w:ascii="方正仿宋_GBK" w:eastAsia="方正仿宋_GBK" w:hAnsi="宋体" w:cs="宋体" w:hint="eastAsia"/>
                <w:bCs/>
                <w:color w:val="000000" w:themeColor="text1"/>
                <w:kern w:val="0"/>
                <w:szCs w:val="28"/>
              </w:rPr>
              <w:t>（万元）</w:t>
            </w:r>
          </w:p>
        </w:tc>
        <w:tc>
          <w:tcPr>
            <w:tcW w:w="2168" w:type="dxa"/>
            <w:tcBorders>
              <w:top w:val="single" w:sz="4" w:space="0" w:color="auto"/>
              <w:left w:val="single" w:sz="4" w:space="0" w:color="auto"/>
              <w:right w:val="single" w:sz="4" w:space="0" w:color="auto"/>
            </w:tcBorders>
            <w:vAlign w:val="center"/>
          </w:tcPr>
          <w:p w:rsidR="0065206F" w:rsidRPr="00C77201" w:rsidRDefault="004E07EE">
            <w:pPr>
              <w:spacing w:line="560" w:lineRule="exact"/>
              <w:jc w:val="center"/>
              <w:rPr>
                <w:rFonts w:ascii="方正仿宋_GBK" w:eastAsia="方正仿宋_GBK" w:hAnsi="宋体" w:cs="宋体"/>
                <w:bCs/>
                <w:color w:val="000000" w:themeColor="text1"/>
                <w:kern w:val="0"/>
                <w:szCs w:val="28"/>
              </w:rPr>
            </w:pPr>
            <w:r w:rsidRPr="00C77201">
              <w:rPr>
                <w:rFonts w:ascii="方正仿宋_GBK" w:eastAsia="方正仿宋_GBK" w:hAnsi="宋体" w:cs="宋体" w:hint="eastAsia"/>
                <w:bCs/>
                <w:color w:val="000000" w:themeColor="text1"/>
                <w:kern w:val="0"/>
                <w:szCs w:val="28"/>
              </w:rPr>
              <w:t>备注</w:t>
            </w:r>
          </w:p>
        </w:tc>
      </w:tr>
      <w:tr w:rsidR="004447DF" w:rsidRPr="00C77201" w:rsidTr="00855EC3">
        <w:trPr>
          <w:trHeight w:val="668"/>
          <w:jc w:val="right"/>
        </w:trPr>
        <w:tc>
          <w:tcPr>
            <w:tcW w:w="3250" w:type="dxa"/>
            <w:tcBorders>
              <w:top w:val="single" w:sz="4" w:space="0" w:color="auto"/>
              <w:left w:val="single" w:sz="4" w:space="0" w:color="auto"/>
              <w:bottom w:val="single" w:sz="4" w:space="0" w:color="auto"/>
              <w:right w:val="single" w:sz="4" w:space="0" w:color="auto"/>
            </w:tcBorders>
            <w:vAlign w:val="center"/>
          </w:tcPr>
          <w:p w:rsidR="0065206F" w:rsidRPr="00C77201" w:rsidRDefault="00855EC3">
            <w:pPr>
              <w:widowControl/>
              <w:spacing w:line="560" w:lineRule="exact"/>
              <w:jc w:val="left"/>
              <w:rPr>
                <w:rFonts w:ascii="方正仿宋_GBK" w:eastAsia="方正仿宋_GBK" w:hAnsi="宋体" w:cs="宋体"/>
                <w:color w:val="000000" w:themeColor="text1"/>
                <w:kern w:val="0"/>
                <w:szCs w:val="28"/>
              </w:rPr>
            </w:pPr>
            <w:r w:rsidRPr="00C77201">
              <w:rPr>
                <w:rFonts w:ascii="方正仿宋_GBK" w:eastAsia="方正仿宋_GBK" w:hAnsi="宋体" w:cs="宋体" w:hint="eastAsia"/>
                <w:color w:val="000000" w:themeColor="text1"/>
                <w:kern w:val="0"/>
                <w:szCs w:val="28"/>
              </w:rPr>
              <w:t>实验动物中心三、四楼屏障设施运行维保服务</w:t>
            </w:r>
          </w:p>
        </w:tc>
        <w:tc>
          <w:tcPr>
            <w:tcW w:w="1980" w:type="dxa"/>
            <w:tcBorders>
              <w:top w:val="single" w:sz="4" w:space="0" w:color="auto"/>
              <w:left w:val="single" w:sz="4" w:space="0" w:color="auto"/>
              <w:bottom w:val="single" w:sz="4" w:space="0" w:color="auto"/>
              <w:right w:val="single" w:sz="4" w:space="0" w:color="auto"/>
            </w:tcBorders>
            <w:vAlign w:val="center"/>
          </w:tcPr>
          <w:p w:rsidR="0065206F" w:rsidRPr="00C77201" w:rsidRDefault="00855EC3">
            <w:pPr>
              <w:spacing w:line="560" w:lineRule="exact"/>
              <w:jc w:val="center"/>
              <w:rPr>
                <w:rFonts w:ascii="方正仿宋_GBK" w:eastAsia="方正仿宋_GBK" w:hAnsi="宋体"/>
                <w:color w:val="000000" w:themeColor="text1"/>
                <w:szCs w:val="28"/>
              </w:rPr>
            </w:pPr>
            <w:bookmarkStart w:id="6" w:name="_Hlk344477914"/>
            <w:r w:rsidRPr="00C77201">
              <w:rPr>
                <w:rFonts w:ascii="方正仿宋_GBK" w:eastAsia="方正仿宋_GBK" w:hAnsi="宋体"/>
                <w:color w:val="000000" w:themeColor="text1"/>
                <w:szCs w:val="28"/>
              </w:rPr>
              <w:t>26.0</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65206F" w:rsidRPr="00C77201" w:rsidRDefault="004E07EE">
            <w:pPr>
              <w:spacing w:line="560" w:lineRule="exact"/>
              <w:jc w:val="center"/>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0</w:t>
            </w:r>
            <w:r w:rsidRPr="00C77201">
              <w:rPr>
                <w:rFonts w:ascii="方正仿宋_GBK" w:eastAsia="方正仿宋_GBK" w:hAnsi="宋体"/>
                <w:color w:val="000000" w:themeColor="text1"/>
                <w:szCs w:val="28"/>
              </w:rPr>
              <w:t>.5</w:t>
            </w:r>
          </w:p>
        </w:tc>
        <w:tc>
          <w:tcPr>
            <w:tcW w:w="2168" w:type="dxa"/>
            <w:tcBorders>
              <w:top w:val="single" w:sz="4" w:space="0" w:color="auto"/>
              <w:left w:val="single" w:sz="4" w:space="0" w:color="auto"/>
              <w:bottom w:val="single" w:sz="4" w:space="0" w:color="auto"/>
              <w:right w:val="single" w:sz="4" w:space="0" w:color="auto"/>
            </w:tcBorders>
            <w:vAlign w:val="center"/>
          </w:tcPr>
          <w:p w:rsidR="0065206F" w:rsidRPr="00C77201" w:rsidRDefault="004E07EE">
            <w:pPr>
              <w:spacing w:line="560" w:lineRule="exact"/>
              <w:jc w:val="center"/>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期限</w:t>
            </w:r>
            <w:r w:rsidR="00855EC3" w:rsidRPr="00C77201">
              <w:rPr>
                <w:rFonts w:ascii="方正仿宋_GBK" w:eastAsia="方正仿宋_GBK" w:hAnsi="宋体" w:hint="eastAsia"/>
                <w:color w:val="000000" w:themeColor="text1"/>
                <w:szCs w:val="28"/>
              </w:rPr>
              <w:t>一</w:t>
            </w:r>
            <w:r w:rsidRPr="00C77201">
              <w:rPr>
                <w:rFonts w:ascii="方正仿宋_GBK" w:eastAsia="方正仿宋_GBK" w:hAnsi="宋体"/>
                <w:color w:val="000000" w:themeColor="text1"/>
                <w:szCs w:val="28"/>
              </w:rPr>
              <w:t>年</w:t>
            </w:r>
          </w:p>
        </w:tc>
      </w:tr>
    </w:tbl>
    <w:p w:rsidR="0065206F" w:rsidRPr="00C77201" w:rsidRDefault="004E07EE">
      <w:pPr>
        <w:pStyle w:val="30"/>
        <w:spacing w:before="0" w:after="0" w:line="560" w:lineRule="exact"/>
        <w:ind w:firstLineChars="200" w:firstLine="560"/>
        <w:rPr>
          <w:rFonts w:ascii="方正仿宋_GBK" w:eastAsia="方正仿宋_GBK"/>
          <w:b w:val="0"/>
          <w:color w:val="000000" w:themeColor="text1"/>
          <w:sz w:val="28"/>
          <w:szCs w:val="28"/>
        </w:rPr>
      </w:pPr>
      <w:bookmarkStart w:id="7" w:name="_Toc152936360"/>
      <w:bookmarkStart w:id="8" w:name="_Toc373860293"/>
      <w:bookmarkStart w:id="9" w:name="_Toc317775178"/>
      <w:bookmarkEnd w:id="6"/>
      <w:r w:rsidRPr="00C77201">
        <w:rPr>
          <w:rFonts w:ascii="方正仿宋_GBK" w:eastAsia="方正仿宋_GBK" w:hint="eastAsia"/>
          <w:b w:val="0"/>
          <w:color w:val="000000" w:themeColor="text1"/>
          <w:sz w:val="28"/>
          <w:szCs w:val="28"/>
        </w:rPr>
        <w:t>二、资金来源</w:t>
      </w:r>
      <w:bookmarkEnd w:id="7"/>
    </w:p>
    <w:p w:rsidR="0065206F" w:rsidRPr="00C77201" w:rsidRDefault="004E07EE" w:rsidP="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学校自筹，资金已到位。</w:t>
      </w:r>
    </w:p>
    <w:p w:rsidR="004E07EE" w:rsidRPr="00C77201" w:rsidRDefault="004E07EE" w:rsidP="004E07EE">
      <w:pPr>
        <w:pStyle w:val="30"/>
        <w:spacing w:before="0" w:after="0" w:line="560" w:lineRule="exact"/>
        <w:ind w:firstLineChars="200" w:firstLine="560"/>
        <w:rPr>
          <w:rFonts w:ascii="方正仿宋_GBK" w:eastAsia="方正仿宋_GBK"/>
          <w:b w:val="0"/>
          <w:color w:val="000000" w:themeColor="text1"/>
          <w:sz w:val="28"/>
          <w:szCs w:val="28"/>
        </w:rPr>
      </w:pPr>
      <w:bookmarkStart w:id="10" w:name="_Toc152936361"/>
      <w:r w:rsidRPr="00C77201">
        <w:rPr>
          <w:rFonts w:ascii="方正仿宋_GBK" w:eastAsia="方正仿宋_GBK" w:hint="eastAsia"/>
          <w:b w:val="0"/>
          <w:color w:val="000000" w:themeColor="text1"/>
          <w:sz w:val="28"/>
          <w:szCs w:val="28"/>
        </w:rPr>
        <w:t>三、供应商资格条件</w:t>
      </w:r>
      <w:bookmarkEnd w:id="10"/>
    </w:p>
    <w:p w:rsidR="00824729" w:rsidRPr="00C77201" w:rsidRDefault="00824729" w:rsidP="00824729">
      <w:pPr>
        <w:spacing w:line="560" w:lineRule="exact"/>
        <w:ind w:firstLineChars="200" w:firstLine="560"/>
        <w:rPr>
          <w:rFonts w:ascii="方正仿宋_GBK" w:eastAsia="方正仿宋_GBK" w:hAnsi="宋体"/>
          <w:color w:val="000000" w:themeColor="text1"/>
          <w:szCs w:val="28"/>
        </w:rPr>
      </w:pPr>
      <w:bookmarkStart w:id="11" w:name="_Toc152936362"/>
      <w:r w:rsidRPr="00C77201">
        <w:rPr>
          <w:rFonts w:ascii="方正仿宋_GBK" w:eastAsia="方正仿宋_GBK" w:hAnsi="宋体" w:hint="eastAsia"/>
          <w:color w:val="000000" w:themeColor="text1"/>
          <w:szCs w:val="28"/>
        </w:rPr>
        <w:t>（一）一般资格条件</w:t>
      </w:r>
    </w:p>
    <w:p w:rsidR="00824729" w:rsidRPr="00C77201" w:rsidRDefault="00824729" w:rsidP="00824729">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1.具有独立承担民事责任的能力；</w:t>
      </w:r>
    </w:p>
    <w:p w:rsidR="00824729" w:rsidRPr="00C77201" w:rsidRDefault="00824729" w:rsidP="00824729">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2.具有良好的商业信誉和健全的财务会计制度；</w:t>
      </w:r>
    </w:p>
    <w:p w:rsidR="00824729" w:rsidRPr="00C77201" w:rsidRDefault="00824729" w:rsidP="00824729">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3.具有履行合同所必需的设备和专业技术能力；</w:t>
      </w:r>
    </w:p>
    <w:p w:rsidR="00824729" w:rsidRPr="00C77201" w:rsidRDefault="00824729" w:rsidP="00824729">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4.有依法缴纳税收和社会保障资金的良好记录；</w:t>
      </w:r>
    </w:p>
    <w:p w:rsidR="00824729" w:rsidRPr="00C77201" w:rsidRDefault="00824729" w:rsidP="00824729">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5.参加政府采购活动前三年内，在经营活动中没有重大违法记录；</w:t>
      </w:r>
    </w:p>
    <w:p w:rsidR="00824729" w:rsidRPr="00C77201" w:rsidRDefault="00824729" w:rsidP="00824729">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6.法律、行政法规规定的其他条件。</w:t>
      </w:r>
    </w:p>
    <w:p w:rsidR="0065206F" w:rsidRPr="00C77201" w:rsidRDefault="004E07EE">
      <w:pPr>
        <w:pStyle w:val="30"/>
        <w:spacing w:before="0" w:after="0" w:line="560" w:lineRule="exact"/>
        <w:ind w:firstLineChars="200" w:firstLine="560"/>
        <w:rPr>
          <w:rFonts w:ascii="方正仿宋_GBK" w:eastAsia="方正仿宋_GBK"/>
          <w:b w:val="0"/>
          <w:color w:val="000000" w:themeColor="text1"/>
          <w:sz w:val="28"/>
          <w:szCs w:val="28"/>
        </w:rPr>
      </w:pPr>
      <w:r w:rsidRPr="00C77201">
        <w:rPr>
          <w:rFonts w:ascii="方正仿宋_GBK" w:eastAsia="方正仿宋_GBK" w:hint="eastAsia"/>
          <w:b w:val="0"/>
          <w:color w:val="000000" w:themeColor="text1"/>
          <w:sz w:val="28"/>
          <w:szCs w:val="28"/>
        </w:rPr>
        <w:t>四、</w:t>
      </w:r>
      <w:r w:rsidR="005F43D6" w:rsidRPr="00C77201">
        <w:rPr>
          <w:rFonts w:ascii="方正仿宋_GBK" w:eastAsia="方正仿宋_GBK" w:hint="eastAsia"/>
          <w:b w:val="0"/>
          <w:color w:val="000000" w:themeColor="text1"/>
          <w:sz w:val="28"/>
          <w:szCs w:val="28"/>
        </w:rPr>
        <w:t>磋商</w:t>
      </w:r>
      <w:r w:rsidRPr="00C77201">
        <w:rPr>
          <w:rFonts w:ascii="方正仿宋_GBK" w:eastAsia="方正仿宋_GBK" w:hint="eastAsia"/>
          <w:b w:val="0"/>
          <w:color w:val="000000" w:themeColor="text1"/>
          <w:sz w:val="28"/>
          <w:szCs w:val="28"/>
        </w:rPr>
        <w:t>有关说明</w:t>
      </w:r>
      <w:bookmarkEnd w:id="8"/>
      <w:bookmarkEnd w:id="11"/>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（一）凡有意参加</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的供应商，请于公告发布之日（2023年</w:t>
      </w:r>
      <w:r w:rsidR="000D4876" w:rsidRPr="00C77201">
        <w:rPr>
          <w:rFonts w:ascii="方正仿宋_GBK" w:eastAsia="方正仿宋_GBK" w:hAnsi="宋体"/>
          <w:color w:val="000000" w:themeColor="text1"/>
          <w:szCs w:val="28"/>
        </w:rPr>
        <w:t>12</w:t>
      </w:r>
      <w:r w:rsidRPr="00C77201">
        <w:rPr>
          <w:rFonts w:ascii="方正仿宋_GBK" w:eastAsia="方正仿宋_GBK" w:hAnsi="宋体" w:hint="eastAsia"/>
          <w:color w:val="000000" w:themeColor="text1"/>
          <w:szCs w:val="28"/>
        </w:rPr>
        <w:t>月</w:t>
      </w:r>
      <w:r w:rsidR="000D4876" w:rsidRPr="00C77201">
        <w:rPr>
          <w:rFonts w:ascii="方正仿宋_GBK" w:eastAsia="方正仿宋_GBK" w:hAnsi="宋体"/>
          <w:color w:val="000000" w:themeColor="text1"/>
          <w:szCs w:val="28"/>
        </w:rPr>
        <w:t>8</w:t>
      </w:r>
      <w:r w:rsidRPr="00C77201">
        <w:rPr>
          <w:rFonts w:ascii="方正仿宋_GBK" w:eastAsia="方正仿宋_GBK" w:hAnsi="宋体" w:hint="eastAsia"/>
          <w:color w:val="000000" w:themeColor="text1"/>
          <w:szCs w:val="28"/>
        </w:rPr>
        <w:t>日）起至报名截止时间之前，在重庆医科大学校园网上（主页-服务大厅-招投标信息）下载本项目</w:t>
      </w:r>
      <w:r w:rsidR="00855EC3" w:rsidRPr="00C77201">
        <w:rPr>
          <w:rFonts w:ascii="方正仿宋_GBK" w:eastAsia="方正仿宋_GBK" w:hAnsi="宋体" w:hint="eastAsia"/>
          <w:color w:val="000000" w:themeColor="text1"/>
          <w:szCs w:val="28"/>
        </w:rPr>
        <w:t>竞争性磋商</w:t>
      </w:r>
      <w:r w:rsidRPr="00C77201">
        <w:rPr>
          <w:rFonts w:ascii="方正仿宋_GBK" w:eastAsia="方正仿宋_GBK" w:hAnsi="宋体" w:hint="eastAsia"/>
          <w:color w:val="000000" w:themeColor="text1"/>
          <w:szCs w:val="28"/>
        </w:rPr>
        <w:t>文件以及图纸、补遗等</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前公布的所有项目资料，无论供应商下载与否，均视为已知晓所有</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实质性要求内容。</w:t>
      </w:r>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（二）现场踏勘</w:t>
      </w:r>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各投标人需在踏勘时间内自行前往现场进行踏勘。需提前联系踏勘联系</w:t>
      </w:r>
      <w:r w:rsidRPr="00C77201">
        <w:rPr>
          <w:rFonts w:ascii="方正仿宋_GBK" w:eastAsia="方正仿宋_GBK" w:hAnsi="宋体" w:hint="eastAsia"/>
          <w:color w:val="000000" w:themeColor="text1"/>
          <w:szCs w:val="28"/>
        </w:rPr>
        <w:lastRenderedPageBreak/>
        <w:t>人，携带单位营业执照复印件（盖单位鲜章）和法定代表人授权介绍信及本人身份证原件。踏勘现场产生的一切费用及所有安全责任均由踏勘人自行承担。踏勘人需充分了解和接受使用方的系统现状和服务要求，重庆医科大学实验动物中心将现场出具踏勘回执，投标人需将踏勘回执装入投标文件中。接待查勘安排如下：</w:t>
      </w:r>
    </w:p>
    <w:p w:rsidR="0065206F" w:rsidRPr="00C77201" w:rsidRDefault="004E07EE">
      <w:pPr>
        <w:spacing w:line="560" w:lineRule="exact"/>
        <w:ind w:firstLineChars="200" w:firstLine="560"/>
        <w:rPr>
          <w:rFonts w:eastAsia="方正仿宋_GBK"/>
          <w:color w:val="000000" w:themeColor="text1"/>
        </w:rPr>
      </w:pPr>
      <w:r w:rsidRPr="00C77201">
        <w:rPr>
          <w:rFonts w:ascii="方正仿宋_GBK" w:eastAsia="方正仿宋_GBK" w:hAnsi="宋体" w:hint="eastAsia"/>
          <w:color w:val="000000" w:themeColor="text1"/>
          <w:szCs w:val="28"/>
        </w:rPr>
        <w:t>联系人及电话：韩老师 13110280529</w:t>
      </w:r>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接待时间：2023年</w:t>
      </w:r>
      <w:r w:rsidR="00D40304" w:rsidRPr="00C77201">
        <w:rPr>
          <w:rFonts w:ascii="方正仿宋_GBK" w:eastAsia="方正仿宋_GBK" w:hAnsi="宋体" w:hint="eastAsia"/>
          <w:color w:val="000000" w:themeColor="text1"/>
          <w:szCs w:val="28"/>
        </w:rPr>
        <w:t>1</w:t>
      </w:r>
      <w:r w:rsidR="00D40304" w:rsidRPr="00C77201">
        <w:rPr>
          <w:rFonts w:ascii="方正仿宋_GBK" w:eastAsia="方正仿宋_GBK" w:hAnsi="宋体"/>
          <w:color w:val="000000" w:themeColor="text1"/>
          <w:szCs w:val="28"/>
        </w:rPr>
        <w:t>2</w:t>
      </w:r>
      <w:r w:rsidRPr="00C77201">
        <w:rPr>
          <w:rFonts w:ascii="方正仿宋_GBK" w:eastAsia="方正仿宋_GBK" w:hAnsi="宋体" w:hint="eastAsia"/>
          <w:color w:val="000000" w:themeColor="text1"/>
          <w:szCs w:val="28"/>
        </w:rPr>
        <w:t>月</w:t>
      </w:r>
      <w:r w:rsidR="00D40304" w:rsidRPr="00C77201">
        <w:rPr>
          <w:rFonts w:ascii="方正仿宋_GBK" w:eastAsia="方正仿宋_GBK" w:hAnsi="宋体" w:hint="eastAsia"/>
          <w:color w:val="000000" w:themeColor="text1"/>
          <w:szCs w:val="28"/>
        </w:rPr>
        <w:t>8</w:t>
      </w:r>
      <w:r w:rsidRPr="00C77201">
        <w:rPr>
          <w:rFonts w:ascii="方正仿宋_GBK" w:eastAsia="方正仿宋_GBK" w:hAnsi="宋体" w:hint="eastAsia"/>
          <w:color w:val="000000" w:themeColor="text1"/>
          <w:szCs w:val="28"/>
        </w:rPr>
        <w:t>日至2023年</w:t>
      </w:r>
      <w:r w:rsidR="00D40304" w:rsidRPr="00C77201">
        <w:rPr>
          <w:rFonts w:ascii="方正仿宋_GBK" w:eastAsia="方正仿宋_GBK" w:hAnsi="宋体" w:hint="eastAsia"/>
          <w:color w:val="000000" w:themeColor="text1"/>
          <w:szCs w:val="28"/>
        </w:rPr>
        <w:t>1</w:t>
      </w:r>
      <w:r w:rsidR="00D40304" w:rsidRPr="00C77201">
        <w:rPr>
          <w:rFonts w:ascii="方正仿宋_GBK" w:eastAsia="方正仿宋_GBK" w:hAnsi="宋体"/>
          <w:color w:val="000000" w:themeColor="text1"/>
          <w:szCs w:val="28"/>
        </w:rPr>
        <w:t>2</w:t>
      </w:r>
      <w:r w:rsidRPr="00C77201">
        <w:rPr>
          <w:rFonts w:ascii="方正仿宋_GBK" w:eastAsia="方正仿宋_GBK" w:hAnsi="宋体" w:hint="eastAsia"/>
          <w:color w:val="000000" w:themeColor="text1"/>
          <w:szCs w:val="28"/>
        </w:rPr>
        <w:t>月</w:t>
      </w:r>
      <w:r w:rsidR="00D40304" w:rsidRPr="00C77201">
        <w:rPr>
          <w:rFonts w:ascii="方正仿宋_GBK" w:eastAsia="方正仿宋_GBK" w:hAnsi="宋体" w:hint="eastAsia"/>
          <w:color w:val="000000" w:themeColor="text1"/>
          <w:szCs w:val="28"/>
        </w:rPr>
        <w:t>1</w:t>
      </w:r>
      <w:r w:rsidR="00D40304" w:rsidRPr="00C77201">
        <w:rPr>
          <w:rFonts w:ascii="方正仿宋_GBK" w:eastAsia="方正仿宋_GBK" w:hAnsi="宋体"/>
          <w:color w:val="000000" w:themeColor="text1"/>
          <w:szCs w:val="28"/>
        </w:rPr>
        <w:t>4</w:t>
      </w:r>
      <w:r w:rsidRPr="00C77201">
        <w:rPr>
          <w:rFonts w:ascii="方正仿宋_GBK" w:eastAsia="方正仿宋_GBK" w:hAnsi="宋体" w:hint="eastAsia"/>
          <w:color w:val="000000" w:themeColor="text1"/>
          <w:szCs w:val="28"/>
        </w:rPr>
        <w:t>日工作时间</w:t>
      </w:r>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地点：重庆医科大学袁家岗校区实验动物中心</w:t>
      </w:r>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（三）报名日期及方式：</w:t>
      </w:r>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1．报名日期：2023年</w:t>
      </w:r>
      <w:r w:rsidR="00D40304" w:rsidRPr="00C77201">
        <w:rPr>
          <w:rFonts w:ascii="方正仿宋_GBK" w:eastAsia="方正仿宋_GBK" w:hAnsi="宋体"/>
          <w:color w:val="000000" w:themeColor="text1"/>
          <w:szCs w:val="28"/>
        </w:rPr>
        <w:t>12</w:t>
      </w:r>
      <w:r w:rsidRPr="00C77201">
        <w:rPr>
          <w:rFonts w:ascii="方正仿宋_GBK" w:eastAsia="方正仿宋_GBK" w:hAnsi="宋体" w:hint="eastAsia"/>
          <w:color w:val="000000" w:themeColor="text1"/>
          <w:szCs w:val="28"/>
        </w:rPr>
        <w:t>月</w:t>
      </w:r>
      <w:r w:rsidR="00D40304" w:rsidRPr="00C77201">
        <w:rPr>
          <w:rFonts w:ascii="方正仿宋_GBK" w:eastAsia="方正仿宋_GBK" w:hAnsi="宋体"/>
          <w:color w:val="000000" w:themeColor="text1"/>
          <w:szCs w:val="28"/>
        </w:rPr>
        <w:t>8</w:t>
      </w:r>
      <w:r w:rsidRPr="00C77201">
        <w:rPr>
          <w:rFonts w:ascii="方正仿宋_GBK" w:eastAsia="方正仿宋_GBK" w:hAnsi="宋体" w:hint="eastAsia"/>
          <w:color w:val="000000" w:themeColor="text1"/>
          <w:szCs w:val="28"/>
        </w:rPr>
        <w:t>日8：30时至2023年</w:t>
      </w:r>
      <w:r w:rsidR="00D40304" w:rsidRPr="00C77201">
        <w:rPr>
          <w:rFonts w:ascii="方正仿宋_GBK" w:eastAsia="方正仿宋_GBK" w:hAnsi="宋体"/>
          <w:color w:val="000000" w:themeColor="text1"/>
          <w:szCs w:val="28"/>
        </w:rPr>
        <w:t>12</w:t>
      </w:r>
      <w:r w:rsidRPr="00C77201">
        <w:rPr>
          <w:rFonts w:ascii="方正仿宋_GBK" w:eastAsia="方正仿宋_GBK" w:hAnsi="宋体" w:hint="eastAsia"/>
          <w:color w:val="000000" w:themeColor="text1"/>
          <w:szCs w:val="28"/>
        </w:rPr>
        <w:t>月</w:t>
      </w:r>
      <w:r w:rsidR="00D40304" w:rsidRPr="00C77201">
        <w:rPr>
          <w:rFonts w:ascii="方正仿宋_GBK" w:eastAsia="方正仿宋_GBK" w:hAnsi="宋体"/>
          <w:color w:val="000000" w:themeColor="text1"/>
          <w:szCs w:val="28"/>
        </w:rPr>
        <w:t>14</w:t>
      </w:r>
      <w:r w:rsidRPr="00C77201">
        <w:rPr>
          <w:rFonts w:ascii="方正仿宋_GBK" w:eastAsia="方正仿宋_GBK" w:hAnsi="宋体" w:hint="eastAsia"/>
          <w:color w:val="000000" w:themeColor="text1"/>
          <w:szCs w:val="28"/>
        </w:rPr>
        <w:t>日17:00时（法定公休日、法定节假日除外）</w:t>
      </w:r>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2．报名方式：在招标文件公布日期内，投标人务必将供应商营业执照及特定资格条件资质证书扫描件、联系人姓名及联系方式、电子邮箱地址等相关信息，在报名截止时间前发送至239338585@qq.com。只有在规定时间内发送了完整报名信息的供应商的响应文件才被接收。</w:t>
      </w:r>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（四）供应商须满足以下三种要件，其响应文件才被接受：</w:t>
      </w:r>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1．按时递交了响应文件；</w:t>
      </w:r>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2．按时报名签到；</w:t>
      </w:r>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3．缴纳了投标保证金；</w:t>
      </w:r>
    </w:p>
    <w:p w:rsidR="0065206F" w:rsidRPr="00C77201" w:rsidRDefault="00E27B97">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（五）</w:t>
      </w:r>
      <w:r w:rsidR="005F43D6" w:rsidRPr="00C77201">
        <w:rPr>
          <w:rFonts w:ascii="方正仿宋_GBK" w:eastAsia="方正仿宋_GBK" w:hAnsi="宋体" w:hint="eastAsia"/>
          <w:color w:val="000000" w:themeColor="text1"/>
          <w:szCs w:val="28"/>
        </w:rPr>
        <w:t>磋商</w:t>
      </w:r>
      <w:r w:rsidR="004E07EE" w:rsidRPr="00C77201">
        <w:rPr>
          <w:rFonts w:ascii="方正仿宋_GBK" w:eastAsia="方正仿宋_GBK" w:hAnsi="宋体" w:hint="eastAsia"/>
          <w:color w:val="000000" w:themeColor="text1"/>
          <w:szCs w:val="28"/>
        </w:rPr>
        <w:t>地点：重庆医科大学(袁家岗校区)实验动物中心培训室</w:t>
      </w:r>
    </w:p>
    <w:p w:rsidR="0065206F" w:rsidRPr="00C77201" w:rsidRDefault="00E27B97" w:rsidP="00D40304">
      <w:pPr>
        <w:spacing w:line="560" w:lineRule="exact"/>
        <w:ind w:firstLineChars="200" w:firstLine="544"/>
        <w:rPr>
          <w:rFonts w:ascii="方正仿宋_GBK" w:eastAsia="方正仿宋_GBK" w:hAnsi="宋体"/>
          <w:color w:val="000000" w:themeColor="text1"/>
          <w:spacing w:val="-4"/>
          <w:szCs w:val="28"/>
        </w:rPr>
      </w:pPr>
      <w:r w:rsidRPr="00C77201">
        <w:rPr>
          <w:rFonts w:ascii="方正仿宋_GBK" w:eastAsia="方正仿宋_GBK" w:hAnsi="宋体" w:hint="eastAsia"/>
          <w:color w:val="000000" w:themeColor="text1"/>
          <w:spacing w:val="-4"/>
          <w:szCs w:val="28"/>
        </w:rPr>
        <w:t>（六）</w:t>
      </w:r>
      <w:r w:rsidR="004E07EE" w:rsidRPr="00C77201">
        <w:rPr>
          <w:rFonts w:ascii="方正仿宋_GBK" w:eastAsia="方正仿宋_GBK" w:hAnsi="宋体" w:hint="eastAsia"/>
          <w:color w:val="000000" w:themeColor="text1"/>
          <w:spacing w:val="-4"/>
          <w:szCs w:val="28"/>
        </w:rPr>
        <w:t>提交响应文件开始时间：2023年</w:t>
      </w:r>
      <w:r w:rsidR="00D40304" w:rsidRPr="00C77201">
        <w:rPr>
          <w:rFonts w:ascii="方正仿宋_GBK" w:eastAsia="方正仿宋_GBK" w:hAnsi="宋体" w:hint="eastAsia"/>
          <w:color w:val="000000" w:themeColor="text1"/>
          <w:spacing w:val="-4"/>
          <w:szCs w:val="28"/>
        </w:rPr>
        <w:t>1</w:t>
      </w:r>
      <w:r w:rsidR="00D40304" w:rsidRPr="00C77201">
        <w:rPr>
          <w:rFonts w:ascii="方正仿宋_GBK" w:eastAsia="方正仿宋_GBK" w:hAnsi="宋体"/>
          <w:color w:val="000000" w:themeColor="text1"/>
          <w:spacing w:val="-4"/>
          <w:szCs w:val="28"/>
        </w:rPr>
        <w:t>2</w:t>
      </w:r>
      <w:r w:rsidR="004E07EE" w:rsidRPr="00C77201">
        <w:rPr>
          <w:rFonts w:ascii="方正仿宋_GBK" w:eastAsia="方正仿宋_GBK" w:hAnsi="宋体" w:hint="eastAsia"/>
          <w:color w:val="000000" w:themeColor="text1"/>
          <w:spacing w:val="-4"/>
          <w:szCs w:val="28"/>
        </w:rPr>
        <w:t>月</w:t>
      </w:r>
      <w:r w:rsidR="00D40304" w:rsidRPr="00C77201">
        <w:rPr>
          <w:rFonts w:ascii="方正仿宋_GBK" w:eastAsia="方正仿宋_GBK" w:hAnsi="宋体" w:hint="eastAsia"/>
          <w:color w:val="000000" w:themeColor="text1"/>
          <w:spacing w:val="-4"/>
          <w:szCs w:val="28"/>
        </w:rPr>
        <w:t>1</w:t>
      </w:r>
      <w:r w:rsidR="00D40304" w:rsidRPr="00C77201">
        <w:rPr>
          <w:rFonts w:ascii="方正仿宋_GBK" w:eastAsia="方正仿宋_GBK" w:hAnsi="宋体"/>
          <w:color w:val="000000" w:themeColor="text1"/>
          <w:spacing w:val="-4"/>
          <w:szCs w:val="28"/>
        </w:rPr>
        <w:t>5</w:t>
      </w:r>
      <w:r w:rsidR="00D40304" w:rsidRPr="00C77201">
        <w:rPr>
          <w:rFonts w:ascii="方正仿宋_GBK" w:eastAsia="方正仿宋_GBK" w:hAnsi="宋体" w:hint="eastAsia"/>
          <w:color w:val="000000" w:themeColor="text1"/>
          <w:spacing w:val="-4"/>
          <w:szCs w:val="28"/>
        </w:rPr>
        <w:t>日北京时间上</w:t>
      </w:r>
      <w:r w:rsidR="004E07EE" w:rsidRPr="00C77201">
        <w:rPr>
          <w:rFonts w:ascii="方正仿宋_GBK" w:eastAsia="方正仿宋_GBK" w:hAnsi="宋体" w:hint="eastAsia"/>
          <w:color w:val="000000" w:themeColor="text1"/>
          <w:spacing w:val="-4"/>
          <w:szCs w:val="28"/>
        </w:rPr>
        <w:t>午</w:t>
      </w:r>
      <w:r w:rsidR="00D40304" w:rsidRPr="00C77201">
        <w:rPr>
          <w:rFonts w:ascii="方正仿宋_GBK" w:eastAsia="方正仿宋_GBK" w:hAnsi="宋体" w:hint="eastAsia"/>
          <w:color w:val="000000" w:themeColor="text1"/>
          <w:spacing w:val="-4"/>
          <w:szCs w:val="28"/>
        </w:rPr>
        <w:t>9</w:t>
      </w:r>
      <w:r w:rsidR="004E07EE" w:rsidRPr="00C77201">
        <w:rPr>
          <w:rFonts w:ascii="方正仿宋_GBK" w:eastAsia="方正仿宋_GBK" w:hAnsi="宋体" w:hint="eastAsia"/>
          <w:color w:val="000000" w:themeColor="text1"/>
          <w:spacing w:val="-4"/>
          <w:szCs w:val="28"/>
        </w:rPr>
        <w:t>：30</w:t>
      </w:r>
    </w:p>
    <w:p w:rsidR="0065206F" w:rsidRPr="00C77201" w:rsidRDefault="00E27B97" w:rsidP="00D40304">
      <w:pPr>
        <w:spacing w:line="560" w:lineRule="exact"/>
        <w:ind w:firstLineChars="200" w:firstLine="544"/>
        <w:rPr>
          <w:rFonts w:ascii="方正仿宋_GBK" w:eastAsia="方正仿宋_GBK" w:hAnsi="宋体"/>
          <w:color w:val="000000" w:themeColor="text1"/>
          <w:spacing w:val="-4"/>
          <w:szCs w:val="28"/>
        </w:rPr>
      </w:pPr>
      <w:r w:rsidRPr="00C77201">
        <w:rPr>
          <w:rFonts w:ascii="方正仿宋_GBK" w:eastAsia="方正仿宋_GBK" w:hAnsi="宋体" w:hint="eastAsia"/>
          <w:color w:val="000000" w:themeColor="text1"/>
          <w:spacing w:val="-4"/>
          <w:szCs w:val="28"/>
        </w:rPr>
        <w:t>（七）</w:t>
      </w:r>
      <w:r w:rsidR="004E07EE" w:rsidRPr="00C77201">
        <w:rPr>
          <w:rFonts w:ascii="方正仿宋_GBK" w:eastAsia="方正仿宋_GBK" w:hAnsi="宋体" w:hint="eastAsia"/>
          <w:color w:val="000000" w:themeColor="text1"/>
          <w:spacing w:val="-4"/>
          <w:szCs w:val="28"/>
        </w:rPr>
        <w:t>提交响应文件截止时间：</w:t>
      </w:r>
      <w:r w:rsidR="00D40304" w:rsidRPr="00C77201">
        <w:rPr>
          <w:rFonts w:ascii="方正仿宋_GBK" w:eastAsia="方正仿宋_GBK" w:hAnsi="宋体" w:hint="eastAsia"/>
          <w:color w:val="000000" w:themeColor="text1"/>
          <w:spacing w:val="-4"/>
          <w:szCs w:val="28"/>
        </w:rPr>
        <w:t>2023年1</w:t>
      </w:r>
      <w:r w:rsidR="00D40304" w:rsidRPr="00C77201">
        <w:rPr>
          <w:rFonts w:ascii="方正仿宋_GBK" w:eastAsia="方正仿宋_GBK" w:hAnsi="宋体"/>
          <w:color w:val="000000" w:themeColor="text1"/>
          <w:spacing w:val="-4"/>
          <w:szCs w:val="28"/>
        </w:rPr>
        <w:t>2</w:t>
      </w:r>
      <w:r w:rsidR="00D40304" w:rsidRPr="00C77201">
        <w:rPr>
          <w:rFonts w:ascii="方正仿宋_GBK" w:eastAsia="方正仿宋_GBK" w:hAnsi="宋体" w:hint="eastAsia"/>
          <w:color w:val="000000" w:themeColor="text1"/>
          <w:spacing w:val="-4"/>
          <w:szCs w:val="28"/>
        </w:rPr>
        <w:t>月1</w:t>
      </w:r>
      <w:r w:rsidR="00D40304" w:rsidRPr="00C77201">
        <w:rPr>
          <w:rFonts w:ascii="方正仿宋_GBK" w:eastAsia="方正仿宋_GBK" w:hAnsi="宋体"/>
          <w:color w:val="000000" w:themeColor="text1"/>
          <w:spacing w:val="-4"/>
          <w:szCs w:val="28"/>
        </w:rPr>
        <w:t>5</w:t>
      </w:r>
      <w:r w:rsidR="00D40304" w:rsidRPr="00C77201">
        <w:rPr>
          <w:rFonts w:ascii="方正仿宋_GBK" w:eastAsia="方正仿宋_GBK" w:hAnsi="宋体" w:hint="eastAsia"/>
          <w:color w:val="000000" w:themeColor="text1"/>
          <w:spacing w:val="-4"/>
          <w:szCs w:val="28"/>
        </w:rPr>
        <w:t>日北京时间上午1</w:t>
      </w:r>
      <w:r w:rsidR="00D40304" w:rsidRPr="00C77201">
        <w:rPr>
          <w:rFonts w:ascii="方正仿宋_GBK" w:eastAsia="方正仿宋_GBK" w:hAnsi="宋体"/>
          <w:color w:val="000000" w:themeColor="text1"/>
          <w:spacing w:val="-4"/>
          <w:szCs w:val="28"/>
        </w:rPr>
        <w:t>0</w:t>
      </w:r>
      <w:r w:rsidR="00D40304" w:rsidRPr="00C77201">
        <w:rPr>
          <w:rFonts w:ascii="方正仿宋_GBK" w:eastAsia="方正仿宋_GBK" w:hAnsi="宋体" w:hint="eastAsia"/>
          <w:color w:val="000000" w:themeColor="text1"/>
          <w:spacing w:val="-4"/>
          <w:szCs w:val="28"/>
        </w:rPr>
        <w:t>：0</w:t>
      </w:r>
      <w:r w:rsidR="00D40304" w:rsidRPr="00C77201">
        <w:rPr>
          <w:rFonts w:ascii="方正仿宋_GBK" w:eastAsia="方正仿宋_GBK" w:hAnsi="宋体"/>
          <w:color w:val="000000" w:themeColor="text1"/>
          <w:spacing w:val="-4"/>
          <w:szCs w:val="28"/>
        </w:rPr>
        <w:t>0</w:t>
      </w:r>
    </w:p>
    <w:p w:rsidR="0065206F" w:rsidRPr="00C77201" w:rsidRDefault="00E27B97">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（八）</w:t>
      </w:r>
      <w:r w:rsidR="005F43D6" w:rsidRPr="00C77201">
        <w:rPr>
          <w:rFonts w:ascii="方正仿宋_GBK" w:eastAsia="方正仿宋_GBK" w:hAnsi="宋体" w:hint="eastAsia"/>
          <w:color w:val="000000" w:themeColor="text1"/>
          <w:szCs w:val="28"/>
        </w:rPr>
        <w:t>磋商</w:t>
      </w:r>
      <w:r w:rsidR="004E07EE" w:rsidRPr="00C77201">
        <w:rPr>
          <w:rFonts w:ascii="方正仿宋_GBK" w:eastAsia="方正仿宋_GBK" w:hAnsi="宋体" w:hint="eastAsia"/>
          <w:color w:val="000000" w:themeColor="text1"/>
          <w:szCs w:val="28"/>
        </w:rPr>
        <w:t>开始时间：</w:t>
      </w:r>
      <w:r w:rsidR="00D40304" w:rsidRPr="00C77201">
        <w:rPr>
          <w:rFonts w:ascii="方正仿宋_GBK" w:eastAsia="方正仿宋_GBK" w:hAnsi="宋体" w:hint="eastAsia"/>
          <w:color w:val="000000" w:themeColor="text1"/>
          <w:szCs w:val="28"/>
        </w:rPr>
        <w:t>2023年12月15日北京时间上午</w:t>
      </w:r>
      <w:r w:rsidR="00D40304" w:rsidRPr="00C77201">
        <w:rPr>
          <w:rFonts w:ascii="方正仿宋_GBK" w:eastAsia="方正仿宋_GBK" w:hAnsi="宋体"/>
          <w:color w:val="000000" w:themeColor="text1"/>
          <w:szCs w:val="28"/>
        </w:rPr>
        <w:t>10</w:t>
      </w:r>
      <w:r w:rsidR="004E07EE" w:rsidRPr="00C77201">
        <w:rPr>
          <w:rFonts w:ascii="方正仿宋_GBK" w:eastAsia="方正仿宋_GBK" w:hAnsi="宋体" w:hint="eastAsia"/>
          <w:color w:val="000000" w:themeColor="text1"/>
          <w:szCs w:val="28"/>
        </w:rPr>
        <w:t>：00</w:t>
      </w:r>
    </w:p>
    <w:p w:rsidR="0065206F" w:rsidRPr="00C77201" w:rsidRDefault="004E07EE">
      <w:pPr>
        <w:pStyle w:val="30"/>
        <w:spacing w:before="0" w:after="0" w:line="560" w:lineRule="exact"/>
        <w:ind w:firstLineChars="200" w:firstLine="560"/>
        <w:rPr>
          <w:rFonts w:ascii="方正仿宋_GBK" w:eastAsia="方正仿宋_GBK"/>
          <w:b w:val="0"/>
          <w:color w:val="000000" w:themeColor="text1"/>
          <w:sz w:val="28"/>
          <w:szCs w:val="28"/>
        </w:rPr>
      </w:pPr>
      <w:bookmarkStart w:id="12" w:name="_Toc521053053"/>
      <w:bookmarkStart w:id="13" w:name="_Toc525047161"/>
      <w:bookmarkStart w:id="14" w:name="_Toc373860294"/>
      <w:bookmarkStart w:id="15" w:name="_Toc152936363"/>
      <w:bookmarkEnd w:id="9"/>
      <w:r w:rsidRPr="00C77201">
        <w:rPr>
          <w:rFonts w:ascii="方正仿宋_GBK" w:eastAsia="方正仿宋_GBK" w:hint="eastAsia"/>
          <w:b w:val="0"/>
          <w:color w:val="000000" w:themeColor="text1"/>
          <w:sz w:val="28"/>
          <w:szCs w:val="28"/>
        </w:rPr>
        <w:t>五、投标保证金</w:t>
      </w:r>
      <w:bookmarkEnd w:id="12"/>
      <w:bookmarkEnd w:id="13"/>
      <w:bookmarkEnd w:id="14"/>
      <w:bookmarkEnd w:id="15"/>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（一）缴纳投标保证金方式</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lastRenderedPageBreak/>
        <w:t>1．按《重庆市财政局关于进一步规范投标报名及保证金缴纳的通知》的规定，具体缴纳方式如下：</w:t>
      </w:r>
    </w:p>
    <w:p w:rsidR="0065206F" w:rsidRPr="00C77201" w:rsidRDefault="00C05018">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1</w:t>
      </w:r>
      <w:r w:rsidRPr="00C77201">
        <w:rPr>
          <w:rFonts w:ascii="方正仿宋_GBK" w:eastAsia="方正仿宋_GBK" w:hAnsi="宋体"/>
          <w:color w:val="000000" w:themeColor="text1"/>
          <w:szCs w:val="28"/>
        </w:rPr>
        <w:t>.1</w:t>
      </w:r>
      <w:r w:rsidR="004E07EE" w:rsidRPr="00C77201">
        <w:rPr>
          <w:rFonts w:ascii="方正仿宋_GBK" w:eastAsia="方正仿宋_GBK" w:hAnsi="宋体" w:hint="eastAsia"/>
          <w:color w:val="000000" w:themeColor="text1"/>
          <w:szCs w:val="28"/>
        </w:rPr>
        <w:t>分项目单次递交的供应商，须按本项目规定的投标保证金数额（5</w:t>
      </w:r>
      <w:r w:rsidR="004E07EE" w:rsidRPr="00C77201">
        <w:rPr>
          <w:rFonts w:ascii="方正仿宋_GBK" w:eastAsia="方正仿宋_GBK" w:hAnsi="宋体"/>
          <w:color w:val="000000" w:themeColor="text1"/>
          <w:szCs w:val="28"/>
        </w:rPr>
        <w:t>000</w:t>
      </w:r>
      <w:r w:rsidR="004E07EE" w:rsidRPr="00C77201">
        <w:rPr>
          <w:rFonts w:ascii="方正仿宋_GBK" w:eastAsia="方正仿宋_GBK" w:hAnsi="宋体" w:hint="eastAsia"/>
          <w:color w:val="000000" w:themeColor="text1"/>
          <w:szCs w:val="28"/>
        </w:rPr>
        <w:t>元）进行缴纳，由供应商从其基本账户将保证金汇至重庆医科大学的账号上，同时在进账凭证上明确“</w:t>
      </w:r>
      <w:r w:rsidR="005F43D6" w:rsidRPr="00C77201">
        <w:rPr>
          <w:rFonts w:ascii="方正仿宋_GBK" w:eastAsia="方正仿宋_GBK" w:hAnsi="宋体" w:hint="eastAsia"/>
          <w:color w:val="000000" w:themeColor="text1"/>
          <w:szCs w:val="28"/>
        </w:rPr>
        <w:t>SYDWZX2023012</w:t>
      </w:r>
      <w:r w:rsidR="004E07EE" w:rsidRPr="00C77201">
        <w:rPr>
          <w:rFonts w:ascii="方正仿宋_GBK" w:eastAsia="方正仿宋_GBK" w:hAnsi="宋体" w:hint="eastAsia"/>
          <w:color w:val="000000" w:themeColor="text1"/>
          <w:szCs w:val="28"/>
        </w:rPr>
        <w:t>”的采购计划编号，投标保证金</w:t>
      </w:r>
      <w:r w:rsidR="00D40304" w:rsidRPr="00C77201">
        <w:rPr>
          <w:rFonts w:ascii="方正仿宋_GBK" w:eastAsia="方正仿宋_GBK" w:hAnsi="宋体" w:hint="eastAsia"/>
          <w:color w:val="000000" w:themeColor="text1"/>
          <w:szCs w:val="28"/>
        </w:rPr>
        <w:t>的到账截止时间为磋商开始前。</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供应商须在投标前前往学校财务处（综合楼财务收费室111房间）凭汇款凭证（原件或复印件）领取投标保证金的单据，以备投标时查验。</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递交投标保证金账户如下：</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户  名：重庆医科大学</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开户行：建行重庆高新区分行</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账  号：50001033600050008726</w:t>
      </w:r>
    </w:p>
    <w:p w:rsidR="00C05018" w:rsidRPr="00C77201" w:rsidRDefault="00C05018" w:rsidP="00C05018">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color w:val="000000" w:themeColor="text1"/>
          <w:szCs w:val="28"/>
        </w:rPr>
        <w:t>1.2</w:t>
      </w:r>
      <w:r w:rsidRPr="00C77201">
        <w:rPr>
          <w:rFonts w:ascii="方正仿宋_GBK" w:eastAsia="方正仿宋_GBK" w:hAnsi="宋体" w:hint="eastAsia"/>
          <w:color w:val="000000" w:themeColor="text1"/>
          <w:szCs w:val="28"/>
        </w:rPr>
        <w:t>供应商也可以通过微信公众号缴纳投标保证金，并在备注栏中注明拟投标的采购计划编号及项目名称。微信公众号缴纳步骤如下：关注“重庆医科大学财务处”公众号--服务大厅--校外服务平台--缴投标保证金。通过微信公众号缴纳保证金的供应商，需自行打印由学校财务处开具的投标保证金电子票据，以备投标时查验。投标保证金的到账截止时间为磋商开始前。</w:t>
      </w:r>
    </w:p>
    <w:p w:rsidR="00C05018" w:rsidRPr="00C77201" w:rsidRDefault="00C05018" w:rsidP="00C05018">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财务处联系电话：023-68486151</w:t>
      </w:r>
    </w:p>
    <w:p w:rsidR="00C05018" w:rsidRPr="00C77201" w:rsidRDefault="00C05018">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2．缴纳保证金需注意的事项：</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color w:val="000000" w:themeColor="text1"/>
          <w:szCs w:val="28"/>
        </w:rPr>
        <w:t>2.1</w:t>
      </w:r>
      <w:r w:rsidRPr="00C77201">
        <w:rPr>
          <w:rFonts w:ascii="方正仿宋_GBK" w:eastAsia="方正仿宋_GBK" w:hAnsi="宋体" w:hint="eastAsia"/>
          <w:color w:val="000000" w:themeColor="text1"/>
          <w:szCs w:val="28"/>
        </w:rPr>
        <w:t>供应商必须在付款凭证备注栏中注明“</w:t>
      </w:r>
      <w:r w:rsidR="005F43D6" w:rsidRPr="00C77201">
        <w:rPr>
          <w:rFonts w:ascii="方正仿宋_GBK" w:eastAsia="方正仿宋_GBK" w:hAnsi="宋体" w:hint="eastAsia"/>
          <w:color w:val="000000" w:themeColor="text1"/>
          <w:szCs w:val="28"/>
        </w:rPr>
        <w:t>SYDWZX2023012</w:t>
      </w:r>
      <w:r w:rsidRPr="00C77201">
        <w:rPr>
          <w:rFonts w:ascii="方正仿宋_GBK" w:eastAsia="方正仿宋_GBK" w:hAnsi="宋体" w:hint="eastAsia"/>
          <w:color w:val="000000" w:themeColor="text1"/>
          <w:szCs w:val="28"/>
        </w:rPr>
        <w:t>”的采购计划编号。</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2</w:t>
      </w:r>
      <w:r w:rsidRPr="00C77201">
        <w:rPr>
          <w:rFonts w:ascii="方正仿宋_GBK" w:eastAsia="方正仿宋_GBK" w:hAnsi="宋体"/>
          <w:color w:val="000000" w:themeColor="text1"/>
          <w:szCs w:val="28"/>
        </w:rPr>
        <w:t>.2</w:t>
      </w:r>
      <w:r w:rsidRPr="00C77201">
        <w:rPr>
          <w:rFonts w:ascii="方正仿宋_GBK" w:eastAsia="方正仿宋_GBK" w:hAnsi="宋体" w:hint="eastAsia"/>
          <w:color w:val="000000" w:themeColor="text1"/>
          <w:szCs w:val="28"/>
        </w:rPr>
        <w:t>各供应商在银行转账（电汇）时，须充分考虑银行转账（电汇）的时间差风险，如同城转账、异地转账或汇款、跨行转账或电汇的时间要求。</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2</w:t>
      </w:r>
      <w:r w:rsidRPr="00C77201">
        <w:rPr>
          <w:rFonts w:ascii="方正仿宋_GBK" w:eastAsia="方正仿宋_GBK" w:hAnsi="宋体"/>
          <w:color w:val="000000" w:themeColor="text1"/>
          <w:szCs w:val="28"/>
        </w:rPr>
        <w:t>.3</w:t>
      </w:r>
      <w:r w:rsidRPr="00C77201">
        <w:rPr>
          <w:rFonts w:ascii="方正仿宋_GBK" w:eastAsia="方正仿宋_GBK" w:hAnsi="宋体" w:hint="eastAsia"/>
          <w:color w:val="000000" w:themeColor="text1"/>
          <w:szCs w:val="28"/>
        </w:rPr>
        <w:t>各供应商在递交投标保证金时，到款账户为上述指定的投标保证金专用账户。来款账户必须为本公司基本账户，否则投标无效。</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lastRenderedPageBreak/>
        <w:t>3．投标保证金数额不超过采购预算的2%。</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（二）投标保证金退还方式</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1．分项目单次递交的投标保证金</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1.1分项目单次递交的未成交供应商的投标保证金，在成交通知书发放后，由投标公司持投标保证金收据到重庆医科大学实验动物中心办理退款手续。</w:t>
      </w:r>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1.2成交供应商的投标保证金，在成交供应商缴纳履约保证金并与采购人签订合同后无息退还。</w:t>
      </w:r>
    </w:p>
    <w:p w:rsidR="0065206F" w:rsidRPr="00C77201" w:rsidRDefault="004E07EE">
      <w:pPr>
        <w:pStyle w:val="30"/>
        <w:spacing w:beforeLines="50" w:before="120" w:afterLines="50" w:after="120" w:line="560" w:lineRule="exact"/>
        <w:ind w:firstLineChars="150" w:firstLine="420"/>
        <w:rPr>
          <w:rFonts w:ascii="方正仿宋_GBK" w:eastAsia="方正仿宋_GBK"/>
          <w:b w:val="0"/>
          <w:color w:val="000000" w:themeColor="text1"/>
          <w:sz w:val="28"/>
          <w:szCs w:val="28"/>
        </w:rPr>
      </w:pPr>
      <w:bookmarkStart w:id="16" w:name="_Toc152936364"/>
      <w:r w:rsidRPr="00C77201">
        <w:rPr>
          <w:rFonts w:ascii="方正仿宋_GBK" w:eastAsia="方正仿宋_GBK"/>
          <w:b w:val="0"/>
          <w:color w:val="000000" w:themeColor="text1"/>
          <w:sz w:val="28"/>
          <w:szCs w:val="28"/>
        </w:rPr>
        <w:t>六、</w:t>
      </w:r>
      <w:r w:rsidRPr="00C77201">
        <w:rPr>
          <w:rFonts w:ascii="方正仿宋_GBK" w:eastAsia="方正仿宋_GBK" w:hint="eastAsia"/>
          <w:b w:val="0"/>
          <w:color w:val="000000" w:themeColor="text1"/>
          <w:sz w:val="28"/>
          <w:szCs w:val="28"/>
        </w:rPr>
        <w:t>履约保证金</w:t>
      </w:r>
      <w:bookmarkEnd w:id="16"/>
    </w:p>
    <w:p w:rsidR="0065206F" w:rsidRPr="00C77201" w:rsidRDefault="0066416B" w:rsidP="0066416B">
      <w:pPr>
        <w:spacing w:beforeLines="50" w:before="120"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成交供应商必须在成交公告结束后10个工作日内且合同签订前缴纳履约保证金，履约保证金为成交金额的5%，由供应商从其基本账户汇至重庆医科大学的账号上，同时在进账凭证上明确“</w:t>
      </w:r>
      <w:r w:rsidR="005F43D6" w:rsidRPr="00C77201">
        <w:rPr>
          <w:rFonts w:ascii="方正仿宋_GBK" w:eastAsia="方正仿宋_GBK" w:hAnsi="宋体" w:hint="eastAsia"/>
          <w:color w:val="000000" w:themeColor="text1"/>
          <w:szCs w:val="28"/>
        </w:rPr>
        <w:t>SYDWZX2023012</w:t>
      </w:r>
      <w:r w:rsidRPr="00C77201">
        <w:rPr>
          <w:rFonts w:ascii="方正仿宋_GBK" w:eastAsia="方正仿宋_GBK" w:hAnsi="宋体" w:hint="eastAsia"/>
          <w:color w:val="000000" w:themeColor="text1"/>
          <w:szCs w:val="28"/>
        </w:rPr>
        <w:t>”的采购计划编号及“履约保证金”字样。由采购人根据采购合同约定，待供应商履行完合同约定权利义务事项后无息退还。</w:t>
      </w:r>
    </w:p>
    <w:p w:rsidR="0065206F" w:rsidRPr="00C77201" w:rsidRDefault="004E07EE">
      <w:pPr>
        <w:pStyle w:val="30"/>
        <w:spacing w:beforeLines="50" w:before="120" w:afterLines="50" w:after="120" w:line="560" w:lineRule="exact"/>
        <w:ind w:firstLineChars="150" w:firstLine="420"/>
        <w:rPr>
          <w:rFonts w:ascii="方正仿宋_GBK" w:eastAsia="方正仿宋_GBK"/>
          <w:b w:val="0"/>
          <w:color w:val="000000" w:themeColor="text1"/>
          <w:sz w:val="28"/>
          <w:szCs w:val="28"/>
        </w:rPr>
      </w:pPr>
      <w:bookmarkStart w:id="17" w:name="_Toc152936365"/>
      <w:r w:rsidRPr="00C77201">
        <w:rPr>
          <w:rFonts w:ascii="方正仿宋_GBK" w:eastAsia="方正仿宋_GBK" w:hint="eastAsia"/>
          <w:b w:val="0"/>
          <w:color w:val="000000" w:themeColor="text1"/>
          <w:sz w:val="28"/>
          <w:szCs w:val="28"/>
        </w:rPr>
        <w:t>七、采购项目需落实的政府采购政策</w:t>
      </w:r>
      <w:bookmarkEnd w:id="17"/>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（一）按照《财政部 生态环境部关于印发环境标志产品政府采购品目清单的通知》（财库〔2019〕18号）和《财政部 发展改革委关于印发节能产品政府采购品目清单的通知》（财库〔2019〕19号）的规定，落实国家节能环保政策。</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（二）按照《财政部 工业和信息化部关于印发&lt;政府采购促进中小企业发展暂行办法&gt;的通知》（财库〔2011〕181号）的规定，落实促进中小企业发展政策。</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（三）按照《财政部、司法部关于政府采购支持监狱企业发展有关问题的通知》（财库〔2014〕68号）的规定，落实支持监狱企业发展政策。</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lastRenderedPageBreak/>
        <w:t>（四）按照《三部门联合发布关于促进残疾人就业政府采购政策的通知》（财库〔2017〕 141号）的规定，落实支持残疾人福利性单位发展政策。</w:t>
      </w:r>
    </w:p>
    <w:p w:rsidR="0065206F" w:rsidRPr="00C77201" w:rsidRDefault="004E07EE" w:rsidP="00233CB3">
      <w:pPr>
        <w:pStyle w:val="30"/>
        <w:spacing w:beforeLines="50" w:before="120" w:afterLines="50" w:after="120" w:line="560" w:lineRule="exact"/>
        <w:ind w:firstLineChars="150" w:firstLine="420"/>
        <w:rPr>
          <w:rFonts w:ascii="方正仿宋_GBK" w:eastAsia="方正仿宋_GBK"/>
          <w:b w:val="0"/>
          <w:color w:val="000000" w:themeColor="text1"/>
          <w:sz w:val="28"/>
          <w:szCs w:val="28"/>
        </w:rPr>
      </w:pPr>
      <w:bookmarkStart w:id="18" w:name="_Toc152936366"/>
      <w:r w:rsidRPr="00C77201">
        <w:rPr>
          <w:rFonts w:ascii="方正仿宋_GBK" w:eastAsia="方正仿宋_GBK" w:hint="eastAsia"/>
          <w:b w:val="0"/>
          <w:color w:val="000000" w:themeColor="text1"/>
          <w:sz w:val="28"/>
          <w:szCs w:val="28"/>
        </w:rPr>
        <w:t>八、其它有关规定</w:t>
      </w:r>
      <w:bookmarkEnd w:id="18"/>
    </w:p>
    <w:p w:rsidR="0065206F" w:rsidRPr="00C77201" w:rsidRDefault="004E07EE">
      <w:pPr>
        <w:adjustRightInd w:val="0"/>
        <w:snapToGrid w:val="0"/>
        <w:spacing w:before="60"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（一）法定代表人为同一个人的两个及两个以上法人，母公司、全资子公司及其控股公司，都不得在同一分包的货物采购中同时参与</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，否则均为无效</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w:t>
      </w:r>
    </w:p>
    <w:p w:rsidR="0065206F" w:rsidRPr="00C77201" w:rsidRDefault="004E07EE">
      <w:pPr>
        <w:adjustRightInd w:val="0"/>
        <w:snapToGrid w:val="0"/>
        <w:spacing w:before="60"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（二）单个分包为单一货物的，一个制造商对同一品牌同一规格型号的货物，仅能委托一个代理商参加该分包的</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，否则为无效</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w:t>
      </w:r>
    </w:p>
    <w:p w:rsidR="0065206F" w:rsidRPr="00C77201" w:rsidRDefault="004E07EE">
      <w:pPr>
        <w:adjustRightInd w:val="0"/>
        <w:snapToGrid w:val="0"/>
        <w:spacing w:before="60"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（三）同一分包的货物，制造商参与</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的，不得再委托代理商参与</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，否则为无效</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w:t>
      </w:r>
    </w:p>
    <w:p w:rsidR="0065206F" w:rsidRPr="00C77201" w:rsidRDefault="004E07EE">
      <w:pPr>
        <w:adjustRightInd w:val="0"/>
        <w:snapToGrid w:val="0"/>
        <w:spacing w:before="60"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（四）为采购项目提供整体设计、规范编制或者项目管理、监理、检测等服务的供应商，不得再参加该采购项目的其他采购活动。</w:t>
      </w:r>
    </w:p>
    <w:p w:rsidR="0065206F" w:rsidRPr="00C77201" w:rsidRDefault="004E07EE">
      <w:pPr>
        <w:adjustRightInd w:val="0"/>
        <w:snapToGrid w:val="0"/>
        <w:spacing w:before="60"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（五）本项目在响应文件提交截止时间前发布的</w:t>
      </w:r>
      <w:r w:rsidR="00855EC3" w:rsidRPr="00C77201">
        <w:rPr>
          <w:rFonts w:ascii="方正仿宋_GBK" w:eastAsia="方正仿宋_GBK" w:hAnsi="宋体" w:hint="eastAsia"/>
          <w:color w:val="000000" w:themeColor="text1"/>
          <w:szCs w:val="28"/>
        </w:rPr>
        <w:t>竞争性磋商</w:t>
      </w:r>
      <w:r w:rsidRPr="00C77201">
        <w:rPr>
          <w:rFonts w:ascii="方正仿宋_GBK" w:eastAsia="方正仿宋_GBK" w:hAnsi="宋体" w:hint="eastAsia"/>
          <w:color w:val="000000" w:themeColor="text1"/>
          <w:szCs w:val="28"/>
        </w:rPr>
        <w:t>文件及补遗文件（如果有）一律在重庆医科大学校园网上（主页-服务大厅-招投标信息）发布，请各供应商注意下载；无论供应商下载与否，均视同供应商已知晓本项目</w:t>
      </w:r>
      <w:r w:rsidR="00855EC3" w:rsidRPr="00C77201">
        <w:rPr>
          <w:rFonts w:ascii="方正仿宋_GBK" w:eastAsia="方正仿宋_GBK" w:hAnsi="宋体" w:hint="eastAsia"/>
          <w:color w:val="000000" w:themeColor="text1"/>
          <w:szCs w:val="28"/>
        </w:rPr>
        <w:t>竞争性磋商</w:t>
      </w:r>
      <w:r w:rsidRPr="00C77201">
        <w:rPr>
          <w:rFonts w:ascii="方正仿宋_GBK" w:eastAsia="方正仿宋_GBK" w:hAnsi="宋体" w:hint="eastAsia"/>
          <w:color w:val="000000" w:themeColor="text1"/>
          <w:szCs w:val="28"/>
        </w:rPr>
        <w:t>文件、补遗文件（如果有）的内容。</w:t>
      </w:r>
    </w:p>
    <w:p w:rsidR="0065206F" w:rsidRPr="00C77201" w:rsidRDefault="004E07EE">
      <w:pPr>
        <w:adjustRightInd w:val="0"/>
        <w:snapToGrid w:val="0"/>
        <w:spacing w:before="60"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（六）超过响应文件截止时间递交的响应文件，恕不接收。</w:t>
      </w:r>
    </w:p>
    <w:p w:rsidR="0065206F" w:rsidRPr="00C77201" w:rsidRDefault="004E07EE">
      <w:pPr>
        <w:adjustRightInd w:val="0"/>
        <w:snapToGrid w:val="0"/>
        <w:spacing w:before="60"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（七）</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费用：无论</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结果如何，供应商参与本项目</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的所有费用均应由供应商自行承担。</w:t>
      </w:r>
    </w:p>
    <w:p w:rsidR="0065206F" w:rsidRPr="00C77201" w:rsidRDefault="004E07EE">
      <w:pPr>
        <w:adjustRightInd w:val="0"/>
        <w:snapToGrid w:val="0"/>
        <w:spacing w:before="60"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（八）列入失信被执行人、重大税收违法案件当事人名单、政府采购严重违法失信行为记录名单等及其他不符合《中华人民共和国政府采购法》第二十二条规定条件的供应商，将拒绝其参与政府采购活动。</w:t>
      </w:r>
    </w:p>
    <w:p w:rsidR="0065206F" w:rsidRPr="00C77201" w:rsidRDefault="004E07EE">
      <w:pPr>
        <w:snapToGrid w:val="0"/>
        <w:spacing w:line="560" w:lineRule="exact"/>
        <w:ind w:firstLineChars="200" w:firstLine="560"/>
        <w:rPr>
          <w:rFonts w:ascii="方正仿宋_GBK" w:eastAsia="方正仿宋_GBK"/>
          <w:color w:val="000000" w:themeColor="text1"/>
          <w:szCs w:val="28"/>
        </w:rPr>
      </w:pPr>
      <w:r w:rsidRPr="00C77201">
        <w:rPr>
          <w:rFonts w:ascii="方正仿宋_GBK" w:eastAsia="方正仿宋_GBK" w:hint="eastAsia"/>
          <w:color w:val="000000" w:themeColor="text1"/>
          <w:szCs w:val="28"/>
        </w:rPr>
        <w:t>供应商可通过信用中国网站（www.creditchina.gov.cn）查询以下内容：</w:t>
      </w:r>
    </w:p>
    <w:p w:rsidR="0065206F" w:rsidRPr="00C77201" w:rsidRDefault="004E07EE">
      <w:pPr>
        <w:snapToGrid w:val="0"/>
        <w:spacing w:line="560" w:lineRule="exact"/>
        <w:ind w:firstLineChars="200" w:firstLine="560"/>
        <w:rPr>
          <w:rFonts w:ascii="方正仿宋_GBK" w:eastAsia="方正仿宋_GBK"/>
          <w:color w:val="000000" w:themeColor="text1"/>
          <w:szCs w:val="28"/>
        </w:rPr>
      </w:pPr>
      <w:r w:rsidRPr="00C77201">
        <w:rPr>
          <w:rFonts w:ascii="方正仿宋_GBK" w:eastAsia="方正仿宋_GBK" w:hint="eastAsia"/>
          <w:color w:val="000000" w:themeColor="text1"/>
          <w:szCs w:val="28"/>
        </w:rPr>
        <w:t>1.“失信被执行人”；</w:t>
      </w:r>
    </w:p>
    <w:p w:rsidR="0065206F" w:rsidRPr="00C77201" w:rsidRDefault="004E07EE">
      <w:pPr>
        <w:snapToGrid w:val="0"/>
        <w:spacing w:line="560" w:lineRule="exact"/>
        <w:ind w:firstLineChars="200" w:firstLine="560"/>
        <w:rPr>
          <w:rFonts w:ascii="方正仿宋_GBK" w:eastAsia="方正仿宋_GBK"/>
          <w:color w:val="000000" w:themeColor="text1"/>
          <w:szCs w:val="28"/>
        </w:rPr>
      </w:pPr>
      <w:r w:rsidRPr="00C77201">
        <w:rPr>
          <w:rFonts w:ascii="方正仿宋_GBK" w:eastAsia="方正仿宋_GBK" w:hint="eastAsia"/>
          <w:color w:val="000000" w:themeColor="text1"/>
          <w:szCs w:val="28"/>
        </w:rPr>
        <w:lastRenderedPageBreak/>
        <w:t>2. “重大税收违法案件当事人名单”；</w:t>
      </w:r>
    </w:p>
    <w:p w:rsidR="0065206F" w:rsidRPr="00C77201" w:rsidRDefault="004E07EE">
      <w:pPr>
        <w:snapToGrid w:val="0"/>
        <w:spacing w:line="560" w:lineRule="exact"/>
        <w:ind w:firstLineChars="200" w:firstLine="560"/>
        <w:rPr>
          <w:rFonts w:ascii="方正仿宋_GBK" w:eastAsia="方正仿宋_GBK"/>
          <w:color w:val="000000" w:themeColor="text1"/>
          <w:szCs w:val="28"/>
        </w:rPr>
      </w:pPr>
      <w:r w:rsidRPr="00C77201">
        <w:rPr>
          <w:rFonts w:ascii="方正仿宋_GBK" w:eastAsia="方正仿宋_GBK" w:hint="eastAsia"/>
          <w:color w:val="000000" w:themeColor="text1"/>
          <w:szCs w:val="28"/>
        </w:rPr>
        <w:t>3. “政府采购严重违法失信行为记录名单”</w:t>
      </w:r>
    </w:p>
    <w:p w:rsidR="0065206F" w:rsidRPr="00C77201" w:rsidRDefault="004E07EE">
      <w:pPr>
        <w:pStyle w:val="30"/>
        <w:spacing w:beforeLines="50" w:before="120" w:afterLines="50" w:after="120" w:line="560" w:lineRule="exact"/>
        <w:ind w:firstLineChars="150" w:firstLine="420"/>
        <w:rPr>
          <w:rFonts w:ascii="方正仿宋_GBK" w:eastAsia="方正仿宋_GBK"/>
          <w:b w:val="0"/>
          <w:color w:val="000000" w:themeColor="text1"/>
          <w:sz w:val="28"/>
          <w:szCs w:val="28"/>
        </w:rPr>
      </w:pPr>
      <w:bookmarkStart w:id="19" w:name="_Toc152936367"/>
      <w:r w:rsidRPr="00C77201">
        <w:rPr>
          <w:rFonts w:ascii="方正仿宋_GBK" w:eastAsia="方正仿宋_GBK" w:hint="eastAsia"/>
          <w:b w:val="0"/>
          <w:color w:val="000000" w:themeColor="text1"/>
          <w:sz w:val="28"/>
          <w:szCs w:val="28"/>
        </w:rPr>
        <w:t>九、联系方式</w:t>
      </w:r>
      <w:bookmarkEnd w:id="19"/>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采购人：重庆医科大学</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联系人：杨老师</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电  话：（023）68485</w:t>
      </w:r>
      <w:r w:rsidRPr="00C77201">
        <w:rPr>
          <w:rFonts w:ascii="方正仿宋_GBK" w:eastAsia="方正仿宋_GBK" w:hAnsi="宋体"/>
          <w:color w:val="000000" w:themeColor="text1"/>
          <w:szCs w:val="28"/>
        </w:rPr>
        <w:t>254</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地  址： 重庆市渝中区医学院路1号重庆医科大学</w:t>
      </w:r>
      <w:r w:rsidRPr="00C77201">
        <w:rPr>
          <w:rFonts w:ascii="方正仿宋_GBK" w:eastAsia="方正仿宋_GBK" w:hAnsi="宋体"/>
          <w:color w:val="000000" w:themeColor="text1"/>
          <w:szCs w:val="28"/>
        </w:rPr>
        <w:t>实验动物中心</w:t>
      </w:r>
    </w:p>
    <w:p w:rsidR="0065206F" w:rsidRPr="00C77201" w:rsidRDefault="0065206F">
      <w:pPr>
        <w:pStyle w:val="23"/>
        <w:rPr>
          <w:color w:val="000000" w:themeColor="text1"/>
        </w:rPr>
      </w:pPr>
    </w:p>
    <w:p w:rsidR="0065206F" w:rsidRPr="00C77201" w:rsidRDefault="0065206F">
      <w:pPr>
        <w:rPr>
          <w:color w:val="000000" w:themeColor="text1"/>
        </w:rPr>
        <w:sectPr w:rsidR="0065206F" w:rsidRPr="00C77201">
          <w:pgSz w:w="11907" w:h="16840"/>
          <w:pgMar w:top="1418" w:right="1304" w:bottom="1134" w:left="1304" w:header="964" w:footer="992" w:gutter="0"/>
          <w:pgNumType w:fmt="numberInDash"/>
          <w:cols w:space="720"/>
          <w:docGrid w:linePitch="312"/>
        </w:sectPr>
      </w:pPr>
    </w:p>
    <w:p w:rsidR="0065206F" w:rsidRPr="00C77201" w:rsidRDefault="004E07EE" w:rsidP="00E435C7">
      <w:pPr>
        <w:pStyle w:val="23"/>
        <w:spacing w:before="0" w:after="0" w:line="560" w:lineRule="exact"/>
        <w:jc w:val="center"/>
        <w:rPr>
          <w:rFonts w:ascii="黑体" w:hAnsi="黑体"/>
          <w:b w:val="0"/>
          <w:color w:val="000000" w:themeColor="text1"/>
          <w:szCs w:val="32"/>
        </w:rPr>
      </w:pPr>
      <w:bookmarkStart w:id="20" w:name="_Toc86420144"/>
      <w:bookmarkStart w:id="21" w:name="_Toc102227313"/>
      <w:bookmarkStart w:id="22" w:name="_Toc152936368"/>
      <w:bookmarkStart w:id="23" w:name="_Toc342913393"/>
      <w:bookmarkStart w:id="24" w:name="_Toc179714298"/>
      <w:bookmarkStart w:id="25" w:name="_Toc102227319"/>
      <w:r w:rsidRPr="00C77201">
        <w:rPr>
          <w:rFonts w:ascii="黑体" w:hAnsi="黑体" w:hint="eastAsia"/>
          <w:b w:val="0"/>
          <w:color w:val="000000" w:themeColor="text1"/>
          <w:szCs w:val="32"/>
        </w:rPr>
        <w:lastRenderedPageBreak/>
        <w:t>第二篇  供应商须知</w:t>
      </w:r>
      <w:bookmarkEnd w:id="20"/>
      <w:bookmarkEnd w:id="21"/>
      <w:bookmarkEnd w:id="22"/>
    </w:p>
    <w:p w:rsidR="0065206F" w:rsidRPr="00C77201" w:rsidRDefault="0065206F">
      <w:pPr>
        <w:rPr>
          <w:color w:val="000000" w:themeColor="text1"/>
        </w:rPr>
      </w:pPr>
    </w:p>
    <w:p w:rsidR="0065206F" w:rsidRPr="00C77201" w:rsidRDefault="004E07EE">
      <w:pPr>
        <w:pStyle w:val="30"/>
        <w:spacing w:beforeLines="50" w:before="120" w:afterLines="50" w:after="120" w:line="560" w:lineRule="exact"/>
        <w:ind w:firstLineChars="150" w:firstLine="420"/>
        <w:rPr>
          <w:rFonts w:ascii="方正仿宋_GBK" w:eastAsia="方正仿宋_GBK"/>
          <w:b w:val="0"/>
          <w:color w:val="000000" w:themeColor="text1"/>
          <w:sz w:val="28"/>
          <w:szCs w:val="28"/>
        </w:rPr>
      </w:pPr>
      <w:bookmarkStart w:id="26" w:name="_Toc86420145"/>
      <w:bookmarkStart w:id="27" w:name="_Toc342913389"/>
      <w:bookmarkStart w:id="28" w:name="_Toc152936369"/>
      <w:r w:rsidRPr="00C77201">
        <w:rPr>
          <w:rFonts w:ascii="方正仿宋_GBK" w:eastAsia="方正仿宋_GBK" w:hint="eastAsia"/>
          <w:b w:val="0"/>
          <w:color w:val="000000" w:themeColor="text1"/>
          <w:sz w:val="28"/>
          <w:szCs w:val="28"/>
        </w:rPr>
        <w:t>一、</w:t>
      </w:r>
      <w:r w:rsidR="005F43D6" w:rsidRPr="00C77201">
        <w:rPr>
          <w:rFonts w:ascii="方正仿宋_GBK" w:eastAsia="方正仿宋_GBK" w:hint="eastAsia"/>
          <w:b w:val="0"/>
          <w:color w:val="000000" w:themeColor="text1"/>
          <w:sz w:val="28"/>
          <w:szCs w:val="28"/>
        </w:rPr>
        <w:t>磋商</w:t>
      </w:r>
      <w:r w:rsidRPr="00C77201">
        <w:rPr>
          <w:rFonts w:ascii="方正仿宋_GBK" w:eastAsia="方正仿宋_GBK" w:hint="eastAsia"/>
          <w:b w:val="0"/>
          <w:color w:val="000000" w:themeColor="text1"/>
          <w:sz w:val="28"/>
          <w:szCs w:val="28"/>
        </w:rPr>
        <w:t>费用</w:t>
      </w:r>
      <w:bookmarkEnd w:id="26"/>
      <w:bookmarkEnd w:id="27"/>
      <w:bookmarkEnd w:id="28"/>
    </w:p>
    <w:p w:rsidR="0065206F" w:rsidRPr="00C77201" w:rsidRDefault="004E07EE">
      <w:pPr>
        <w:pStyle w:val="1b"/>
        <w:spacing w:line="560" w:lineRule="exact"/>
        <w:ind w:firstLineChars="200" w:firstLine="560"/>
        <w:rPr>
          <w:rFonts w:ascii="方正仿宋_GBK" w:eastAsia="方正仿宋_GBK" w:hAnsi="宋体"/>
          <w:color w:val="000000" w:themeColor="text1"/>
          <w:sz w:val="28"/>
          <w:szCs w:val="28"/>
        </w:rPr>
      </w:pPr>
      <w:r w:rsidRPr="00C77201">
        <w:rPr>
          <w:rFonts w:ascii="方正仿宋_GBK" w:eastAsia="方正仿宋_GBK" w:hAnsi="宋体" w:hint="eastAsia"/>
          <w:color w:val="000000" w:themeColor="text1"/>
          <w:sz w:val="28"/>
          <w:szCs w:val="28"/>
        </w:rPr>
        <w:t>参与</w:t>
      </w:r>
      <w:r w:rsidR="005F43D6" w:rsidRPr="00C77201">
        <w:rPr>
          <w:rFonts w:ascii="方正仿宋_GBK" w:eastAsia="方正仿宋_GBK" w:hAnsi="宋体" w:hint="eastAsia"/>
          <w:color w:val="000000" w:themeColor="text1"/>
          <w:sz w:val="28"/>
          <w:szCs w:val="28"/>
        </w:rPr>
        <w:t>磋商</w:t>
      </w:r>
      <w:r w:rsidRPr="00C77201">
        <w:rPr>
          <w:rFonts w:ascii="方正仿宋_GBK" w:eastAsia="方正仿宋_GBK" w:hAnsi="宋体" w:hint="eastAsia"/>
          <w:color w:val="000000" w:themeColor="text1"/>
          <w:sz w:val="28"/>
          <w:szCs w:val="28"/>
        </w:rPr>
        <w:t>的供应商应承担其编制响应文件与递交响应文件所涉及的一切费用，不论</w:t>
      </w:r>
      <w:r w:rsidR="005F43D6" w:rsidRPr="00C77201">
        <w:rPr>
          <w:rFonts w:ascii="方正仿宋_GBK" w:eastAsia="方正仿宋_GBK" w:hAnsi="宋体" w:hint="eastAsia"/>
          <w:color w:val="000000" w:themeColor="text1"/>
          <w:sz w:val="28"/>
          <w:szCs w:val="28"/>
        </w:rPr>
        <w:t>磋商</w:t>
      </w:r>
      <w:r w:rsidRPr="00C77201">
        <w:rPr>
          <w:rFonts w:ascii="方正仿宋_GBK" w:eastAsia="方正仿宋_GBK" w:hAnsi="宋体" w:hint="eastAsia"/>
          <w:color w:val="000000" w:themeColor="text1"/>
          <w:sz w:val="28"/>
          <w:szCs w:val="28"/>
        </w:rPr>
        <w:t>结果如何，采购人在任何情况下无义务也无责任承担这些费用。</w:t>
      </w:r>
    </w:p>
    <w:p w:rsidR="0065206F" w:rsidRPr="00C77201" w:rsidRDefault="004E07EE">
      <w:pPr>
        <w:pStyle w:val="30"/>
        <w:spacing w:beforeLines="50" w:before="120" w:afterLines="50" w:after="120" w:line="560" w:lineRule="exact"/>
        <w:ind w:firstLineChars="150" w:firstLine="420"/>
        <w:rPr>
          <w:rFonts w:ascii="方正仿宋_GBK" w:eastAsia="方正仿宋_GBK"/>
          <w:b w:val="0"/>
          <w:color w:val="000000" w:themeColor="text1"/>
          <w:sz w:val="28"/>
          <w:szCs w:val="28"/>
        </w:rPr>
      </w:pPr>
      <w:bookmarkStart w:id="29" w:name="_Toc86420146"/>
      <w:bookmarkStart w:id="30" w:name="_Toc342913391"/>
      <w:bookmarkStart w:id="31" w:name="_Toc152936370"/>
      <w:r w:rsidRPr="00C77201">
        <w:rPr>
          <w:rFonts w:ascii="方正仿宋_GBK" w:eastAsia="方正仿宋_GBK" w:hint="eastAsia"/>
          <w:b w:val="0"/>
          <w:color w:val="000000" w:themeColor="text1"/>
          <w:sz w:val="28"/>
          <w:szCs w:val="28"/>
        </w:rPr>
        <w:t>二、</w:t>
      </w:r>
      <w:r w:rsidR="00855EC3" w:rsidRPr="00C77201">
        <w:rPr>
          <w:rFonts w:ascii="方正仿宋_GBK" w:eastAsia="方正仿宋_GBK" w:hint="eastAsia"/>
          <w:b w:val="0"/>
          <w:color w:val="000000" w:themeColor="text1"/>
          <w:sz w:val="28"/>
          <w:szCs w:val="28"/>
        </w:rPr>
        <w:t>竞争性磋商</w:t>
      </w:r>
      <w:r w:rsidRPr="00C77201">
        <w:rPr>
          <w:rFonts w:ascii="方正仿宋_GBK" w:eastAsia="方正仿宋_GBK" w:hint="eastAsia"/>
          <w:b w:val="0"/>
          <w:color w:val="000000" w:themeColor="text1"/>
          <w:sz w:val="28"/>
          <w:szCs w:val="28"/>
        </w:rPr>
        <w:t>文件</w:t>
      </w:r>
      <w:bookmarkEnd w:id="29"/>
      <w:bookmarkEnd w:id="30"/>
      <w:bookmarkEnd w:id="31"/>
    </w:p>
    <w:p w:rsidR="0065206F" w:rsidRPr="00C77201" w:rsidRDefault="004E07EE">
      <w:pPr>
        <w:snapToGrid w:val="0"/>
        <w:spacing w:line="560" w:lineRule="exact"/>
        <w:ind w:firstLineChars="150" w:firstLine="42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（一）</w:t>
      </w:r>
      <w:r w:rsidR="00855EC3" w:rsidRPr="00C77201">
        <w:rPr>
          <w:rFonts w:ascii="方正仿宋_GBK" w:eastAsia="方正仿宋_GBK" w:hAnsi="宋体" w:hint="eastAsia"/>
          <w:color w:val="000000" w:themeColor="text1"/>
          <w:szCs w:val="28"/>
        </w:rPr>
        <w:t>竞争性磋商</w:t>
      </w:r>
      <w:r w:rsidRPr="00C77201">
        <w:rPr>
          <w:rFonts w:ascii="方正仿宋_GBK" w:eastAsia="方正仿宋_GBK" w:hAnsi="宋体" w:hint="eastAsia"/>
          <w:color w:val="000000" w:themeColor="text1"/>
          <w:szCs w:val="28"/>
        </w:rPr>
        <w:t>文件由</w:t>
      </w:r>
      <w:r w:rsidR="00855EC3" w:rsidRPr="00C77201">
        <w:rPr>
          <w:rFonts w:ascii="方正仿宋_GBK" w:eastAsia="方正仿宋_GBK" w:hAnsi="宋体" w:hint="eastAsia"/>
          <w:color w:val="000000" w:themeColor="text1"/>
          <w:szCs w:val="28"/>
        </w:rPr>
        <w:t>竞争性磋商</w:t>
      </w:r>
      <w:r w:rsidRPr="00C77201">
        <w:rPr>
          <w:rFonts w:ascii="方正仿宋_GBK" w:eastAsia="方正仿宋_GBK" w:hAnsi="宋体" w:hint="eastAsia"/>
          <w:color w:val="000000" w:themeColor="text1"/>
          <w:szCs w:val="28"/>
        </w:rPr>
        <w:t>邀请书、供应商须知、</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项目技术需求、</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项目服务需求、合同草案条款、响应文件格式要求六部分组成。</w:t>
      </w:r>
    </w:p>
    <w:p w:rsidR="0065206F" w:rsidRPr="00C77201" w:rsidRDefault="004E07EE">
      <w:pPr>
        <w:snapToGrid w:val="0"/>
        <w:spacing w:line="560" w:lineRule="exact"/>
        <w:ind w:firstLineChars="150" w:firstLine="42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（二）采购人所作的一切有效的书面通知、修改及补充，都是</w:t>
      </w:r>
      <w:r w:rsidR="00855EC3" w:rsidRPr="00C77201">
        <w:rPr>
          <w:rFonts w:ascii="方正仿宋_GBK" w:eastAsia="方正仿宋_GBK" w:hAnsi="宋体" w:hint="eastAsia"/>
          <w:color w:val="000000" w:themeColor="text1"/>
          <w:szCs w:val="28"/>
        </w:rPr>
        <w:t>竞争性磋商</w:t>
      </w:r>
      <w:r w:rsidRPr="00C77201">
        <w:rPr>
          <w:rFonts w:ascii="方正仿宋_GBK" w:eastAsia="方正仿宋_GBK" w:hAnsi="宋体" w:hint="eastAsia"/>
          <w:color w:val="000000" w:themeColor="text1"/>
          <w:szCs w:val="28"/>
        </w:rPr>
        <w:t>文件不可分割的部分。</w:t>
      </w:r>
    </w:p>
    <w:p w:rsidR="0065206F" w:rsidRPr="00C77201" w:rsidRDefault="004E07EE">
      <w:pPr>
        <w:snapToGrid w:val="0"/>
        <w:spacing w:line="560" w:lineRule="exact"/>
        <w:ind w:firstLineChars="150" w:firstLine="42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（三）</w:t>
      </w:r>
      <w:bookmarkStart w:id="32" w:name="_Toc318159780"/>
      <w:bookmarkStart w:id="33" w:name="_Toc318166429"/>
      <w:bookmarkStart w:id="34" w:name="_Toc318159160"/>
      <w:bookmarkStart w:id="35" w:name="_Toc318159349"/>
      <w:r w:rsidRPr="00C77201">
        <w:rPr>
          <w:rFonts w:ascii="方正仿宋_GBK" w:eastAsia="方正仿宋_GBK" w:hAnsi="宋体" w:hint="eastAsia"/>
          <w:color w:val="000000" w:themeColor="text1"/>
          <w:szCs w:val="28"/>
        </w:rPr>
        <w:t>本</w:t>
      </w:r>
      <w:r w:rsidR="00855EC3" w:rsidRPr="00C77201">
        <w:rPr>
          <w:rFonts w:ascii="方正仿宋_GBK" w:eastAsia="方正仿宋_GBK" w:hAnsi="宋体" w:hint="eastAsia"/>
          <w:color w:val="000000" w:themeColor="text1"/>
          <w:szCs w:val="28"/>
        </w:rPr>
        <w:t>竞争性磋商</w:t>
      </w:r>
      <w:r w:rsidRPr="00C77201">
        <w:rPr>
          <w:rFonts w:ascii="方正仿宋_GBK" w:eastAsia="方正仿宋_GBK" w:hAnsi="宋体" w:hint="eastAsia"/>
          <w:color w:val="000000" w:themeColor="text1"/>
          <w:szCs w:val="28"/>
        </w:rPr>
        <w:t>文件中，</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小组根据与供应商</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情况可能实质性变动的内容为</w:t>
      </w:r>
      <w:r w:rsidR="00855EC3" w:rsidRPr="00C77201">
        <w:rPr>
          <w:rFonts w:ascii="方正仿宋_GBK" w:eastAsia="方正仿宋_GBK" w:hAnsi="宋体" w:hint="eastAsia"/>
          <w:color w:val="000000" w:themeColor="text1"/>
          <w:szCs w:val="28"/>
        </w:rPr>
        <w:t>竞争性磋商</w:t>
      </w:r>
      <w:r w:rsidRPr="00C77201">
        <w:rPr>
          <w:rFonts w:ascii="方正仿宋_GBK" w:eastAsia="方正仿宋_GBK" w:hAnsi="宋体" w:hint="eastAsia"/>
          <w:color w:val="000000" w:themeColor="text1"/>
          <w:szCs w:val="28"/>
        </w:rPr>
        <w:t>文件第三、四、五篇全部内容。</w:t>
      </w:r>
    </w:p>
    <w:p w:rsidR="0065206F" w:rsidRPr="00C77201" w:rsidRDefault="004E07EE">
      <w:pPr>
        <w:pStyle w:val="30"/>
        <w:spacing w:beforeLines="50" w:before="120" w:afterLines="50" w:after="120" w:line="560" w:lineRule="exact"/>
        <w:ind w:firstLineChars="150" w:firstLine="420"/>
        <w:rPr>
          <w:rFonts w:ascii="方正仿宋_GBK" w:eastAsia="方正仿宋_GBK"/>
          <w:b w:val="0"/>
          <w:color w:val="000000" w:themeColor="text1"/>
          <w:sz w:val="28"/>
          <w:szCs w:val="28"/>
        </w:rPr>
      </w:pPr>
      <w:bookmarkStart w:id="36" w:name="_Toc86420147"/>
      <w:bookmarkStart w:id="37" w:name="_Toc342913392"/>
      <w:bookmarkStart w:id="38" w:name="_Toc102227318"/>
      <w:bookmarkStart w:id="39" w:name="_Toc179714297"/>
      <w:bookmarkStart w:id="40" w:name="_Toc152936371"/>
      <w:bookmarkEnd w:id="32"/>
      <w:bookmarkEnd w:id="33"/>
      <w:bookmarkEnd w:id="34"/>
      <w:bookmarkEnd w:id="35"/>
      <w:r w:rsidRPr="00C77201">
        <w:rPr>
          <w:rFonts w:ascii="方正仿宋_GBK" w:eastAsia="方正仿宋_GBK" w:hint="eastAsia"/>
          <w:b w:val="0"/>
          <w:color w:val="000000" w:themeColor="text1"/>
          <w:sz w:val="28"/>
          <w:szCs w:val="28"/>
        </w:rPr>
        <w:t>三、</w:t>
      </w:r>
      <w:r w:rsidR="005F43D6" w:rsidRPr="00C77201">
        <w:rPr>
          <w:rFonts w:ascii="方正仿宋_GBK" w:eastAsia="方正仿宋_GBK" w:hint="eastAsia"/>
          <w:b w:val="0"/>
          <w:color w:val="000000" w:themeColor="text1"/>
          <w:sz w:val="28"/>
          <w:szCs w:val="28"/>
        </w:rPr>
        <w:t>磋商</w:t>
      </w:r>
      <w:r w:rsidRPr="00C77201">
        <w:rPr>
          <w:rFonts w:ascii="方正仿宋_GBK" w:eastAsia="方正仿宋_GBK" w:hint="eastAsia"/>
          <w:b w:val="0"/>
          <w:color w:val="000000" w:themeColor="text1"/>
          <w:sz w:val="28"/>
          <w:szCs w:val="28"/>
        </w:rPr>
        <w:t>要求</w:t>
      </w:r>
      <w:bookmarkEnd w:id="36"/>
      <w:bookmarkEnd w:id="37"/>
      <w:bookmarkEnd w:id="38"/>
      <w:bookmarkEnd w:id="39"/>
      <w:bookmarkEnd w:id="40"/>
    </w:p>
    <w:p w:rsidR="0065206F" w:rsidRPr="00C77201" w:rsidRDefault="004E07EE">
      <w:pPr>
        <w:snapToGrid w:val="0"/>
        <w:spacing w:line="560" w:lineRule="exact"/>
        <w:ind w:firstLineChars="150" w:firstLine="42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（一）响应文件</w:t>
      </w:r>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供应商应当按照</w:t>
      </w:r>
      <w:r w:rsidR="00855EC3" w:rsidRPr="00C77201">
        <w:rPr>
          <w:rFonts w:ascii="方正仿宋_GBK" w:eastAsia="方正仿宋_GBK" w:hAnsi="宋体" w:hint="eastAsia"/>
          <w:color w:val="000000" w:themeColor="text1"/>
          <w:szCs w:val="28"/>
        </w:rPr>
        <w:t>竞争性磋商</w:t>
      </w:r>
      <w:r w:rsidRPr="00C77201">
        <w:rPr>
          <w:rFonts w:ascii="方正仿宋_GBK" w:eastAsia="方正仿宋_GBK" w:hAnsi="宋体" w:hint="eastAsia"/>
          <w:color w:val="000000" w:themeColor="text1"/>
          <w:szCs w:val="28"/>
        </w:rPr>
        <w:t>文件的要求编制响应文件，并对</w:t>
      </w:r>
      <w:r w:rsidR="00855EC3" w:rsidRPr="00C77201">
        <w:rPr>
          <w:rFonts w:ascii="方正仿宋_GBK" w:eastAsia="方正仿宋_GBK" w:hAnsi="宋体" w:hint="eastAsia"/>
          <w:color w:val="000000" w:themeColor="text1"/>
          <w:szCs w:val="28"/>
        </w:rPr>
        <w:t>竞争性磋商</w:t>
      </w:r>
      <w:r w:rsidRPr="00C77201">
        <w:rPr>
          <w:rFonts w:ascii="方正仿宋_GBK" w:eastAsia="方正仿宋_GBK" w:hAnsi="宋体" w:hint="eastAsia"/>
          <w:color w:val="000000" w:themeColor="text1"/>
          <w:szCs w:val="28"/>
        </w:rPr>
        <w:t>文件提出的要求和条件作出实质性响应，响应文件原则上采用软面订本</w:t>
      </w:r>
      <w:r w:rsidR="00A77046" w:rsidRPr="00C77201">
        <w:rPr>
          <w:rFonts w:ascii="方正仿宋_GBK" w:eastAsia="方正仿宋_GBK" w:hAnsi="宋体" w:hint="eastAsia"/>
          <w:color w:val="000000" w:themeColor="text1"/>
          <w:szCs w:val="28"/>
        </w:rPr>
        <w:t>，同时应编制完整的页码、目录。</w:t>
      </w:r>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1.响应文件组成</w:t>
      </w:r>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响应文件由第六篇“响应文件格式要求”规定的部分和供应商所作的一切有效补充、修改和承诺等文件组成，供应商应按照第六篇“响应文件格式”规定进行编写和装订，也可在基本格式基础上对表格进行扩展，未规定格式的由供应商自定格式。</w:t>
      </w:r>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2.联合体 :本项目不接受联合体投标</w:t>
      </w:r>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3.</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有效期：响应文件及有关承诺文件有效期为</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开始时间起90天。</w:t>
      </w:r>
    </w:p>
    <w:p w:rsidR="0065206F" w:rsidRPr="00C77201" w:rsidRDefault="004E07EE">
      <w:pPr>
        <w:snapToGrid w:val="0"/>
        <w:spacing w:line="560" w:lineRule="exact"/>
        <w:ind w:firstLineChars="150" w:firstLine="42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lastRenderedPageBreak/>
        <w:t>（二）保证金：</w:t>
      </w:r>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1.供应商提交保证金金额和方式详见“</w:t>
      </w:r>
      <w:r w:rsidRPr="00C77201">
        <w:rPr>
          <w:rFonts w:ascii="方正仿宋_GBK" w:eastAsia="方正仿宋_GBK" w:hAnsi="宋体" w:hint="eastAsia"/>
          <w:color w:val="000000" w:themeColor="text1"/>
          <w:szCs w:val="28"/>
          <w:u w:val="single"/>
        </w:rPr>
        <w:t>第一篇  五、六、”</w:t>
      </w:r>
      <w:r w:rsidRPr="00C77201">
        <w:rPr>
          <w:rFonts w:ascii="方正仿宋_GBK" w:eastAsia="方正仿宋_GBK" w:hAnsi="宋体" w:hint="eastAsia"/>
          <w:color w:val="000000" w:themeColor="text1"/>
          <w:szCs w:val="28"/>
        </w:rPr>
        <w:t>；</w:t>
      </w:r>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2.发生以下情况之一者，保证金不予退还：</w:t>
      </w:r>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2.1供应商在提交响应文件截止时间后撤回响应文件的；</w:t>
      </w:r>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2.2供应商在响应文件中提供虚假材料的；</w:t>
      </w:r>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2.3除因不可抗力或</w:t>
      </w:r>
      <w:r w:rsidR="00855EC3" w:rsidRPr="00C77201">
        <w:rPr>
          <w:rFonts w:ascii="方正仿宋_GBK" w:eastAsia="方正仿宋_GBK" w:hAnsi="宋体" w:hint="eastAsia"/>
          <w:color w:val="000000" w:themeColor="text1"/>
          <w:szCs w:val="28"/>
        </w:rPr>
        <w:t>竞争性磋商</w:t>
      </w:r>
      <w:r w:rsidRPr="00C77201">
        <w:rPr>
          <w:rFonts w:ascii="方正仿宋_GBK" w:eastAsia="方正仿宋_GBK" w:hAnsi="宋体" w:hint="eastAsia"/>
          <w:color w:val="000000" w:themeColor="text1"/>
          <w:szCs w:val="28"/>
        </w:rPr>
        <w:t>文件认可的情形以外，成交供应商不与采购人签订合同的；</w:t>
      </w:r>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2.4供应商与采购人、其他供应商恶意串通的；</w:t>
      </w:r>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2.5成交供应商不按规定的时间或拒绝按成交状态签订合同（即不按照采购文件确定的合同文本以及采购标的、规格型号、采购金额、采购数量、技术和服务要求等事项签订政府采购合同的）。</w:t>
      </w:r>
    </w:p>
    <w:p w:rsidR="0065206F" w:rsidRPr="00C77201" w:rsidRDefault="004E07EE">
      <w:pPr>
        <w:snapToGrid w:val="0"/>
        <w:spacing w:line="560" w:lineRule="exact"/>
        <w:ind w:firstLineChars="150" w:firstLine="42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（三）修正错误</w:t>
      </w:r>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若供应商所递交的响应文件或最后报价中的价格出现大写金额和小写金额不一致的错误，以大写金额修正为准。</w:t>
      </w:r>
    </w:p>
    <w:p w:rsidR="0065206F" w:rsidRPr="00C77201" w:rsidRDefault="005F43D6">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磋商</w:t>
      </w:r>
      <w:r w:rsidR="004E07EE" w:rsidRPr="00C77201">
        <w:rPr>
          <w:rFonts w:ascii="方正仿宋_GBK" w:eastAsia="方正仿宋_GBK" w:hAnsi="宋体" w:hint="eastAsia"/>
          <w:color w:val="000000" w:themeColor="text1"/>
          <w:szCs w:val="28"/>
        </w:rPr>
        <w:t>小组按上述修正错误的原则及方法修正供应商的报价，供应商同意并签字确认后，修正后的报价对供应商具有约束作用。如果供应商不接受修正后的价格，将失去成为成交供应商的资格。</w:t>
      </w:r>
    </w:p>
    <w:p w:rsidR="0065206F" w:rsidRPr="00C77201" w:rsidRDefault="004E07EE">
      <w:pPr>
        <w:snapToGrid w:val="0"/>
        <w:spacing w:line="560" w:lineRule="exact"/>
        <w:ind w:firstLineChars="150" w:firstLine="42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（四）报价要求</w:t>
      </w:r>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1. 本次报价须为人民币报价。若为进口设备，其投标报价为免税价（免关税及增值税）,包含（但不限于）：产品价、运输费（含装卸费）、0.6%外贸服务费（其中包含外贸代理费、报关、银行、货运仓储、商检、保险等所有外贸费用）、投标人需自行考虑政策原因影响，所导致增加的税款，该税款由投标人自行承担、安装调试费、培训费等货到重庆医科大学采购人指定地点的所有费用。</w:t>
      </w:r>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2. 本次报价须为人民币报价。若为国产设备,报价包含：产品价、运输费</w:t>
      </w:r>
      <w:r w:rsidRPr="00C77201">
        <w:rPr>
          <w:rFonts w:ascii="方正仿宋_GBK" w:eastAsia="方正仿宋_GBK" w:hAnsi="宋体" w:hint="eastAsia"/>
          <w:color w:val="000000" w:themeColor="text1"/>
          <w:szCs w:val="28"/>
        </w:rPr>
        <w:lastRenderedPageBreak/>
        <w:t>（含装卸费）、保险费、安装调试费、税费、培训费等货到重庆医科大学采购人指定地点的所有费用。</w:t>
      </w:r>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3. 因成交供应商自身原因造成漏报、少报皆由其自行承担责任，采购人不再补偿。（采购文件服务需求有报价要求的以服务需求的为准）。</w:t>
      </w:r>
    </w:p>
    <w:p w:rsidR="0065206F" w:rsidRPr="00C77201" w:rsidRDefault="004E07EE">
      <w:pPr>
        <w:snapToGrid w:val="0"/>
        <w:spacing w:line="560" w:lineRule="exact"/>
        <w:ind w:firstLineChars="150" w:firstLine="42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（四）提交响应文件的份数和签署</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1.响应文件一式四份，其中正本一份，副本二份，电子文档一份（电子文档内容应与纸质文件正本一致，如不一致以纸质文件正本为准。推荐采用光盘或U盘为电子文档载体）；副本可为正本的复印件，应与正本一致，如出现不一致情况以正本为准。</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2.在响应文件正本中，</w:t>
      </w:r>
      <w:r w:rsidR="00855EC3" w:rsidRPr="00C77201">
        <w:rPr>
          <w:rFonts w:ascii="方正仿宋_GBK" w:eastAsia="方正仿宋_GBK" w:hAnsi="宋体" w:hint="eastAsia"/>
          <w:color w:val="000000" w:themeColor="text1"/>
          <w:szCs w:val="28"/>
        </w:rPr>
        <w:t>竞争性磋商</w:t>
      </w:r>
      <w:r w:rsidRPr="00C77201">
        <w:rPr>
          <w:rFonts w:ascii="方正仿宋_GBK" w:eastAsia="方正仿宋_GBK" w:hAnsi="宋体" w:hint="eastAsia"/>
          <w:color w:val="000000" w:themeColor="text1"/>
          <w:szCs w:val="28"/>
        </w:rPr>
        <w:t>文件第六篇响应文件每页必须签字、盖章。</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3.若供应商对响应文件的错处作必要修改，则应在修改处加盖供应商公章或由法定代表人或法定代表人授权代表签字确认。</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4.电报、电话、传真形式的响应文件概不接受。</w:t>
      </w:r>
    </w:p>
    <w:p w:rsidR="0065206F" w:rsidRPr="00C77201" w:rsidRDefault="004E07EE">
      <w:pPr>
        <w:snapToGrid w:val="0"/>
        <w:spacing w:line="560" w:lineRule="exact"/>
        <w:ind w:firstLineChars="150" w:firstLine="42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（五）响应文件的递交</w:t>
      </w:r>
    </w:p>
    <w:p w:rsidR="0065206F" w:rsidRPr="00C77201" w:rsidRDefault="004E07EE">
      <w:pPr>
        <w:pStyle w:val="af"/>
        <w:spacing w:line="560" w:lineRule="exact"/>
        <w:ind w:firstLineChars="200" w:firstLine="560"/>
        <w:rPr>
          <w:rFonts w:ascii="方正仿宋_GBK" w:eastAsia="方正仿宋_GBK" w:hAnsi="宋体"/>
          <w:color w:val="000000" w:themeColor="text1"/>
          <w:sz w:val="28"/>
          <w:szCs w:val="28"/>
        </w:rPr>
      </w:pPr>
      <w:r w:rsidRPr="00C77201">
        <w:rPr>
          <w:rFonts w:ascii="方正仿宋_GBK" w:eastAsia="方正仿宋_GBK" w:hAnsi="宋体" w:hint="eastAsia"/>
          <w:color w:val="000000" w:themeColor="text1"/>
          <w:sz w:val="28"/>
          <w:szCs w:val="28"/>
        </w:rPr>
        <w:t>1.响应文件的密封与标记</w:t>
      </w:r>
    </w:p>
    <w:p w:rsidR="0065206F" w:rsidRPr="00C77201" w:rsidRDefault="004E07EE">
      <w:pPr>
        <w:pStyle w:val="af"/>
        <w:spacing w:line="560" w:lineRule="exact"/>
        <w:ind w:firstLineChars="200" w:firstLine="560"/>
        <w:rPr>
          <w:rFonts w:ascii="方正仿宋_GBK" w:eastAsia="方正仿宋_GBK" w:hAnsi="宋体"/>
          <w:color w:val="000000" w:themeColor="text1"/>
          <w:sz w:val="28"/>
          <w:szCs w:val="28"/>
        </w:rPr>
      </w:pPr>
      <w:r w:rsidRPr="00C77201">
        <w:rPr>
          <w:rFonts w:ascii="方正仿宋_GBK" w:eastAsia="方正仿宋_GBK" w:hAnsi="宋体" w:hint="eastAsia"/>
          <w:color w:val="000000" w:themeColor="text1"/>
          <w:sz w:val="28"/>
          <w:szCs w:val="28"/>
        </w:rPr>
        <w:t>1.1响应文件的正本、副本以及电子文档均应密封送达</w:t>
      </w:r>
      <w:r w:rsidR="005F43D6" w:rsidRPr="00C77201">
        <w:rPr>
          <w:rFonts w:ascii="方正仿宋_GBK" w:eastAsia="方正仿宋_GBK" w:hAnsi="宋体" w:hint="eastAsia"/>
          <w:color w:val="000000" w:themeColor="text1"/>
          <w:sz w:val="28"/>
          <w:szCs w:val="28"/>
        </w:rPr>
        <w:t>磋商</w:t>
      </w:r>
      <w:r w:rsidRPr="00C77201">
        <w:rPr>
          <w:rFonts w:ascii="方正仿宋_GBK" w:eastAsia="方正仿宋_GBK" w:hAnsi="宋体" w:hint="eastAsia"/>
          <w:color w:val="000000" w:themeColor="text1"/>
          <w:sz w:val="28"/>
          <w:szCs w:val="28"/>
        </w:rPr>
        <w:t>地点，应在封套上注明项目名称、供应商名称。若正本、副本以及电子文档分别进行密封的，还应在封套上注明“正本”、“副本”、“电子文档”字样。</w:t>
      </w:r>
    </w:p>
    <w:p w:rsidR="0065206F" w:rsidRPr="00C77201" w:rsidRDefault="004E07EE">
      <w:pPr>
        <w:pStyle w:val="af"/>
        <w:spacing w:line="560" w:lineRule="exact"/>
        <w:ind w:firstLineChars="200" w:firstLine="560"/>
        <w:rPr>
          <w:rFonts w:ascii="方正仿宋_GBK" w:eastAsia="方正仿宋_GBK" w:hAnsi="宋体"/>
          <w:color w:val="000000" w:themeColor="text1"/>
          <w:sz w:val="28"/>
          <w:szCs w:val="28"/>
        </w:rPr>
      </w:pPr>
      <w:r w:rsidRPr="00C77201">
        <w:rPr>
          <w:rFonts w:ascii="方正仿宋_GBK" w:eastAsia="方正仿宋_GBK" w:hAnsi="宋体" w:hint="eastAsia"/>
          <w:color w:val="000000" w:themeColor="text1"/>
          <w:sz w:val="28"/>
          <w:szCs w:val="28"/>
        </w:rPr>
        <w:t>1.2封套的封口处应加盖供应商公章或由法定代表人授权代表签字。</w:t>
      </w:r>
    </w:p>
    <w:p w:rsidR="0065206F" w:rsidRPr="00C77201" w:rsidRDefault="004E07EE">
      <w:pPr>
        <w:pStyle w:val="af"/>
        <w:spacing w:line="560" w:lineRule="exact"/>
        <w:ind w:firstLineChars="200" w:firstLine="560"/>
        <w:rPr>
          <w:rFonts w:ascii="方正仿宋_GBK" w:eastAsia="方正仿宋_GBK" w:hAnsi="宋体"/>
          <w:color w:val="000000" w:themeColor="text1"/>
          <w:sz w:val="28"/>
          <w:szCs w:val="28"/>
        </w:rPr>
      </w:pPr>
      <w:r w:rsidRPr="00C77201">
        <w:rPr>
          <w:rFonts w:ascii="方正仿宋_GBK" w:eastAsia="方正仿宋_GBK" w:hAnsi="宋体" w:hint="eastAsia"/>
          <w:color w:val="000000" w:themeColor="text1"/>
          <w:sz w:val="28"/>
          <w:szCs w:val="28"/>
        </w:rPr>
        <w:t>2.如果响应文件通过邮寄递交，供应商应将响应文件用内、外两层封套密封。</w:t>
      </w:r>
    </w:p>
    <w:p w:rsidR="0065206F" w:rsidRPr="00C77201" w:rsidRDefault="004E07EE">
      <w:pPr>
        <w:pStyle w:val="af"/>
        <w:spacing w:line="560" w:lineRule="exact"/>
        <w:ind w:firstLineChars="200" w:firstLine="560"/>
        <w:rPr>
          <w:rFonts w:ascii="方正仿宋_GBK" w:eastAsia="方正仿宋_GBK" w:hAnsi="宋体"/>
          <w:color w:val="000000" w:themeColor="text1"/>
          <w:sz w:val="28"/>
          <w:szCs w:val="28"/>
        </w:rPr>
      </w:pPr>
      <w:r w:rsidRPr="00C77201">
        <w:rPr>
          <w:rFonts w:ascii="方正仿宋_GBK" w:eastAsia="方正仿宋_GBK" w:hAnsi="宋体" w:hint="eastAsia"/>
          <w:color w:val="000000" w:themeColor="text1"/>
          <w:sz w:val="28"/>
          <w:szCs w:val="28"/>
        </w:rPr>
        <w:t>2.1内层封套的封装与标记同 “1.”款规定。</w:t>
      </w:r>
    </w:p>
    <w:p w:rsidR="0065206F" w:rsidRPr="00C77201" w:rsidRDefault="004E07EE">
      <w:pPr>
        <w:pStyle w:val="af"/>
        <w:spacing w:line="560" w:lineRule="exact"/>
        <w:ind w:firstLineChars="200" w:firstLine="560"/>
        <w:rPr>
          <w:rFonts w:ascii="方正仿宋_GBK" w:eastAsia="方正仿宋_GBK" w:hAnsi="宋体"/>
          <w:color w:val="000000" w:themeColor="text1"/>
          <w:sz w:val="28"/>
          <w:szCs w:val="28"/>
        </w:rPr>
      </w:pPr>
      <w:r w:rsidRPr="00C77201">
        <w:rPr>
          <w:rFonts w:ascii="方正仿宋_GBK" w:eastAsia="方正仿宋_GBK" w:hAnsi="宋体" w:hint="eastAsia"/>
          <w:color w:val="000000" w:themeColor="text1"/>
          <w:sz w:val="28"/>
          <w:szCs w:val="28"/>
        </w:rPr>
        <w:t>2.2外层封套装入“1.”款所述全部内封资料，并注明</w:t>
      </w:r>
      <w:r w:rsidR="005F43D6" w:rsidRPr="00C77201">
        <w:rPr>
          <w:rFonts w:ascii="方正仿宋_GBK" w:eastAsia="方正仿宋_GBK" w:hAnsi="宋体" w:hint="eastAsia"/>
          <w:color w:val="000000" w:themeColor="text1"/>
          <w:sz w:val="28"/>
          <w:szCs w:val="28"/>
        </w:rPr>
        <w:t>磋商</w:t>
      </w:r>
      <w:r w:rsidRPr="00C77201">
        <w:rPr>
          <w:rFonts w:ascii="方正仿宋_GBK" w:eastAsia="方正仿宋_GBK" w:hAnsi="宋体" w:hint="eastAsia"/>
          <w:color w:val="000000" w:themeColor="text1"/>
          <w:sz w:val="28"/>
          <w:szCs w:val="28"/>
        </w:rPr>
        <w:t>项目编号、项目名称及地址。同时应写明供应商的名称、地址，以便将迟交的响应文件原封</w:t>
      </w:r>
      <w:r w:rsidRPr="00C77201">
        <w:rPr>
          <w:rFonts w:ascii="方正仿宋_GBK" w:eastAsia="方正仿宋_GBK" w:hAnsi="宋体" w:hint="eastAsia"/>
          <w:color w:val="000000" w:themeColor="text1"/>
          <w:sz w:val="28"/>
          <w:szCs w:val="28"/>
        </w:rPr>
        <w:lastRenderedPageBreak/>
        <w:t>退还。</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3.如果未按上述规定进行密封和标记，采购人对响应文件误投、丢失或提前拆封不负责任。</w:t>
      </w:r>
    </w:p>
    <w:p w:rsidR="0065206F" w:rsidRPr="00C77201" w:rsidRDefault="004E07EE">
      <w:pPr>
        <w:snapToGrid w:val="0"/>
        <w:spacing w:line="560" w:lineRule="exact"/>
        <w:ind w:firstLineChars="150" w:firstLine="42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（六）响应文件语言：简体中文</w:t>
      </w:r>
    </w:p>
    <w:p w:rsidR="0065206F" w:rsidRPr="00C77201" w:rsidRDefault="004E07EE">
      <w:pPr>
        <w:snapToGrid w:val="0"/>
        <w:spacing w:line="560" w:lineRule="exact"/>
        <w:ind w:firstLineChars="150" w:firstLine="42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（七）供应商参与人员</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各供应商应当派1-2名代表参与</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，至少1人应为法定代表人或具有法定代表人授权委托书的授权代表。</w:t>
      </w:r>
    </w:p>
    <w:p w:rsidR="0065206F" w:rsidRPr="00C77201" w:rsidRDefault="004E07EE">
      <w:pPr>
        <w:snapToGrid w:val="0"/>
        <w:spacing w:line="560" w:lineRule="exact"/>
        <w:ind w:firstLineChars="150" w:firstLine="42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（八）无效</w:t>
      </w:r>
      <w:r w:rsidR="005F43D6" w:rsidRPr="00C77201">
        <w:rPr>
          <w:rFonts w:ascii="方正仿宋_GBK" w:eastAsia="方正仿宋_GBK" w:hAnsi="宋体" w:hint="eastAsia"/>
          <w:color w:val="000000" w:themeColor="text1"/>
          <w:szCs w:val="28"/>
        </w:rPr>
        <w:t>磋商</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供应商发生以下条款情况之一者，视为无效</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，其响应文件将被拒绝：</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1.供应商不符合规定的基本资格条件或特定资格条件的；</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2.供应商未按</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文件规定报名的；</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3.供应商的法定代表人或其授权代表未参加</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4.供应商未在投标保证金到账截止时间前提交足额投标保证金的；</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5.供应商所提交的响应文件不按规定签字、盖章的；</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6.供应商的最后报价超过采购预算或最高限价的；</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7.供应商响应文件内容有与国家现行法律法规相违背的内容，或附有采购人无法接受条件的。</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8.单位负责人为同一人或者存在直接控股、管理关系的不同供应商，参加同一合同项（分包）下采购活动的；</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9.为采购项目提供整体设计、规范编制或者项目管理、监理、检测等服务的供应商再参加该采购项目的其他采购活动的；</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10.同一合同项（分包）下的货物，制造商参与</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的，再委托代理商参与</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的.</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11.供应商以联合体形式参与</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的。</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12.供应商如会上不能解答</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文件的技术问题，视为无效</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w:t>
      </w:r>
    </w:p>
    <w:p w:rsidR="0065206F" w:rsidRPr="00C77201" w:rsidRDefault="004E07EE">
      <w:pPr>
        <w:pStyle w:val="30"/>
        <w:spacing w:before="0" w:after="0" w:line="560" w:lineRule="exact"/>
        <w:ind w:firstLineChars="200" w:firstLine="560"/>
        <w:rPr>
          <w:rFonts w:ascii="方正仿宋_GBK" w:eastAsia="方正仿宋_GBK"/>
          <w:b w:val="0"/>
          <w:color w:val="000000" w:themeColor="text1"/>
          <w:sz w:val="28"/>
          <w:szCs w:val="28"/>
        </w:rPr>
      </w:pPr>
      <w:bookmarkStart w:id="41" w:name="_Toc86420148"/>
      <w:bookmarkStart w:id="42" w:name="_Toc152936372"/>
      <w:bookmarkEnd w:id="23"/>
      <w:bookmarkEnd w:id="24"/>
      <w:bookmarkEnd w:id="25"/>
      <w:r w:rsidRPr="00C77201">
        <w:rPr>
          <w:rFonts w:ascii="方正仿宋_GBK" w:eastAsia="方正仿宋_GBK" w:hint="eastAsia"/>
          <w:b w:val="0"/>
          <w:color w:val="000000" w:themeColor="text1"/>
          <w:sz w:val="28"/>
          <w:szCs w:val="28"/>
        </w:rPr>
        <w:lastRenderedPageBreak/>
        <w:t>四、</w:t>
      </w:r>
      <w:r w:rsidR="005F43D6" w:rsidRPr="00C77201">
        <w:rPr>
          <w:rFonts w:ascii="方正仿宋_GBK" w:eastAsia="方正仿宋_GBK" w:hint="eastAsia"/>
          <w:b w:val="0"/>
          <w:color w:val="000000" w:themeColor="text1"/>
          <w:sz w:val="28"/>
          <w:szCs w:val="28"/>
        </w:rPr>
        <w:t>磋商</w:t>
      </w:r>
      <w:r w:rsidRPr="00C77201">
        <w:rPr>
          <w:rFonts w:ascii="方正仿宋_GBK" w:eastAsia="方正仿宋_GBK" w:hint="eastAsia"/>
          <w:b w:val="0"/>
          <w:color w:val="000000" w:themeColor="text1"/>
          <w:sz w:val="28"/>
          <w:szCs w:val="28"/>
        </w:rPr>
        <w:t>程序</w:t>
      </w:r>
      <w:bookmarkEnd w:id="41"/>
      <w:bookmarkEnd w:id="42"/>
    </w:p>
    <w:p w:rsidR="0065206F" w:rsidRPr="00C77201" w:rsidRDefault="004E07EE">
      <w:pPr>
        <w:spacing w:line="560" w:lineRule="exact"/>
        <w:ind w:firstLineChars="150" w:firstLine="42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（一）</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按</w:t>
      </w:r>
      <w:r w:rsidR="00855EC3" w:rsidRPr="00C77201">
        <w:rPr>
          <w:rFonts w:ascii="方正仿宋_GBK" w:eastAsia="方正仿宋_GBK" w:hAnsi="宋体" w:hint="eastAsia"/>
          <w:color w:val="000000" w:themeColor="text1"/>
          <w:szCs w:val="28"/>
        </w:rPr>
        <w:t>竞争性磋商</w:t>
      </w:r>
      <w:r w:rsidRPr="00C77201">
        <w:rPr>
          <w:rFonts w:ascii="方正仿宋_GBK" w:eastAsia="方正仿宋_GBK" w:hAnsi="宋体" w:hint="eastAsia"/>
          <w:color w:val="000000" w:themeColor="text1"/>
          <w:szCs w:val="28"/>
        </w:rPr>
        <w:t>文件规定的时间和地点进行。供应商须有法定代表人或其授权代表参加并签到。</w:t>
      </w:r>
    </w:p>
    <w:p w:rsidR="0065206F" w:rsidRPr="00C77201" w:rsidRDefault="004E07EE">
      <w:pPr>
        <w:spacing w:line="560" w:lineRule="exact"/>
        <w:ind w:firstLineChars="150" w:firstLine="42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（二）</w:t>
      </w:r>
      <w:r w:rsidR="00855EC3" w:rsidRPr="00C77201">
        <w:rPr>
          <w:rFonts w:ascii="方正仿宋_GBK" w:eastAsia="方正仿宋_GBK" w:hAnsi="宋体" w:hint="eastAsia"/>
          <w:color w:val="000000" w:themeColor="text1"/>
          <w:szCs w:val="28"/>
        </w:rPr>
        <w:t>竞争性磋商</w:t>
      </w:r>
      <w:r w:rsidRPr="00C77201">
        <w:rPr>
          <w:rFonts w:ascii="方正仿宋_GBK" w:eastAsia="方正仿宋_GBK" w:hAnsi="宋体" w:hint="eastAsia"/>
          <w:color w:val="000000" w:themeColor="text1"/>
          <w:szCs w:val="28"/>
        </w:rPr>
        <w:t>以抽签的形式确定</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顺序，由本项目</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小组分别与各供应商进行</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。在正式</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前，对各供应商的资格条件、响应文件的有效性、完整性和响应程度进行审查，各供应商只有在完全符合</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要求的前提下，才能参与正式</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，审查的内容如下：</w:t>
      </w:r>
    </w:p>
    <w:p w:rsidR="0065206F" w:rsidRPr="00C77201" w:rsidRDefault="004E07EE">
      <w:pPr>
        <w:snapToGrid w:val="0"/>
        <w:spacing w:line="560" w:lineRule="exact"/>
        <w:ind w:firstLineChars="200" w:firstLine="560"/>
        <w:rPr>
          <w:rFonts w:ascii="方正仿宋_GBK" w:eastAsia="方正仿宋_GBK" w:hAnsi="宋体" w:cs="宋体"/>
          <w:color w:val="000000" w:themeColor="text1"/>
          <w:kern w:val="0"/>
          <w:szCs w:val="28"/>
        </w:rPr>
      </w:pPr>
      <w:r w:rsidRPr="00C77201">
        <w:rPr>
          <w:rFonts w:ascii="方正仿宋_GBK" w:eastAsia="方正仿宋_GBK" w:hAnsi="宋体" w:cs="宋体" w:hint="eastAsia"/>
          <w:color w:val="000000" w:themeColor="text1"/>
          <w:kern w:val="0"/>
          <w:szCs w:val="28"/>
        </w:rPr>
        <w:t>1.资格性检查。依据法律法规和</w:t>
      </w:r>
      <w:r w:rsidR="00855EC3" w:rsidRPr="00C77201">
        <w:rPr>
          <w:rFonts w:ascii="方正仿宋_GBK" w:eastAsia="方正仿宋_GBK" w:hAnsi="宋体" w:cs="宋体" w:hint="eastAsia"/>
          <w:color w:val="000000" w:themeColor="text1"/>
          <w:kern w:val="0"/>
          <w:szCs w:val="28"/>
        </w:rPr>
        <w:t>竞争性磋商</w:t>
      </w:r>
      <w:r w:rsidRPr="00C77201">
        <w:rPr>
          <w:rFonts w:ascii="方正仿宋_GBK" w:eastAsia="方正仿宋_GBK" w:hAnsi="宋体" w:cs="宋体" w:hint="eastAsia"/>
          <w:color w:val="000000" w:themeColor="text1"/>
          <w:kern w:val="0"/>
          <w:szCs w:val="28"/>
        </w:rPr>
        <w:t>文件的规定，对响应文件中的资格证明、投标保证金等进行审查，以确定供应商是否具备</w:t>
      </w:r>
      <w:r w:rsidR="005F43D6" w:rsidRPr="00C77201">
        <w:rPr>
          <w:rFonts w:ascii="方正仿宋_GBK" w:eastAsia="方正仿宋_GBK" w:hAnsi="宋体" w:cs="宋体" w:hint="eastAsia"/>
          <w:color w:val="000000" w:themeColor="text1"/>
          <w:kern w:val="0"/>
          <w:szCs w:val="28"/>
        </w:rPr>
        <w:t>磋商</w:t>
      </w:r>
      <w:r w:rsidRPr="00C77201">
        <w:rPr>
          <w:rFonts w:ascii="方正仿宋_GBK" w:eastAsia="方正仿宋_GBK" w:hAnsi="宋体" w:cs="宋体" w:hint="eastAsia"/>
          <w:color w:val="000000" w:themeColor="text1"/>
          <w:kern w:val="0"/>
          <w:szCs w:val="28"/>
        </w:rPr>
        <w:t>资格。资格性检查资料表如下：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744"/>
        <w:gridCol w:w="2534"/>
        <w:gridCol w:w="5262"/>
      </w:tblGrid>
      <w:tr w:rsidR="004447DF" w:rsidRPr="00C77201" w:rsidTr="00BA722A">
        <w:trPr>
          <w:trHeight w:val="515"/>
        </w:trPr>
        <w:tc>
          <w:tcPr>
            <w:tcW w:w="811" w:type="dxa"/>
            <w:vAlign w:val="center"/>
          </w:tcPr>
          <w:p w:rsidR="0065206F" w:rsidRPr="00C77201" w:rsidRDefault="004E07EE">
            <w:pPr>
              <w:spacing w:line="560" w:lineRule="exact"/>
              <w:jc w:val="center"/>
              <w:rPr>
                <w:rFonts w:ascii="方正仿宋_GBK" w:eastAsia="方正仿宋_GBK" w:hAnsi="仿宋" w:cs="宋体"/>
                <w:color w:val="000000" w:themeColor="text1"/>
                <w:kern w:val="0"/>
                <w:sz w:val="21"/>
                <w:szCs w:val="21"/>
              </w:rPr>
            </w:pPr>
            <w:r w:rsidRPr="00C77201">
              <w:rPr>
                <w:rFonts w:ascii="方正仿宋_GBK" w:eastAsia="方正仿宋_GBK" w:hAnsi="仿宋" w:cs="宋体" w:hint="eastAsia"/>
                <w:color w:val="000000" w:themeColor="text1"/>
                <w:kern w:val="0"/>
                <w:sz w:val="21"/>
                <w:szCs w:val="21"/>
              </w:rPr>
              <w:t>序号</w:t>
            </w:r>
          </w:p>
        </w:tc>
        <w:tc>
          <w:tcPr>
            <w:tcW w:w="3278" w:type="dxa"/>
            <w:gridSpan w:val="2"/>
            <w:vAlign w:val="center"/>
          </w:tcPr>
          <w:p w:rsidR="0065206F" w:rsidRPr="00C77201" w:rsidRDefault="004E07EE">
            <w:pPr>
              <w:spacing w:line="560" w:lineRule="exact"/>
              <w:jc w:val="center"/>
              <w:rPr>
                <w:rFonts w:ascii="方正仿宋_GBK" w:eastAsia="方正仿宋_GBK" w:hAnsi="仿宋" w:cs="宋体"/>
                <w:color w:val="000000" w:themeColor="text1"/>
                <w:kern w:val="0"/>
                <w:sz w:val="21"/>
                <w:szCs w:val="21"/>
              </w:rPr>
            </w:pPr>
            <w:r w:rsidRPr="00C77201">
              <w:rPr>
                <w:rFonts w:ascii="方正仿宋_GBK" w:eastAsia="方正仿宋_GBK" w:hAnsi="仿宋" w:cs="宋体" w:hint="eastAsia"/>
                <w:color w:val="000000" w:themeColor="text1"/>
                <w:kern w:val="0"/>
                <w:sz w:val="21"/>
                <w:szCs w:val="21"/>
              </w:rPr>
              <w:t>检查因素</w:t>
            </w:r>
          </w:p>
        </w:tc>
        <w:tc>
          <w:tcPr>
            <w:tcW w:w="5262" w:type="dxa"/>
            <w:vAlign w:val="center"/>
          </w:tcPr>
          <w:p w:rsidR="0065206F" w:rsidRPr="00C77201" w:rsidRDefault="004E07EE">
            <w:pPr>
              <w:spacing w:line="560" w:lineRule="exact"/>
              <w:jc w:val="center"/>
              <w:rPr>
                <w:rFonts w:ascii="方正仿宋_GBK" w:eastAsia="方正仿宋_GBK" w:hAnsi="仿宋" w:cs="宋体"/>
                <w:color w:val="000000" w:themeColor="text1"/>
                <w:kern w:val="0"/>
                <w:sz w:val="21"/>
                <w:szCs w:val="21"/>
              </w:rPr>
            </w:pPr>
            <w:r w:rsidRPr="00C77201">
              <w:rPr>
                <w:rFonts w:ascii="方正仿宋_GBK" w:eastAsia="方正仿宋_GBK" w:hAnsi="仿宋" w:cs="宋体" w:hint="eastAsia"/>
                <w:color w:val="000000" w:themeColor="text1"/>
                <w:kern w:val="0"/>
                <w:sz w:val="21"/>
                <w:szCs w:val="21"/>
              </w:rPr>
              <w:t>检查内容</w:t>
            </w:r>
          </w:p>
        </w:tc>
      </w:tr>
      <w:tr w:rsidR="004447DF" w:rsidRPr="00C77201" w:rsidTr="00BA722A">
        <w:trPr>
          <w:trHeight w:val="1346"/>
        </w:trPr>
        <w:tc>
          <w:tcPr>
            <w:tcW w:w="811" w:type="dxa"/>
            <w:vMerge w:val="restart"/>
            <w:vAlign w:val="center"/>
          </w:tcPr>
          <w:p w:rsidR="0065206F" w:rsidRPr="00C77201" w:rsidRDefault="004E07EE">
            <w:pPr>
              <w:spacing w:line="560" w:lineRule="exact"/>
              <w:jc w:val="center"/>
              <w:rPr>
                <w:rFonts w:ascii="方正仿宋_GBK" w:eastAsia="方正仿宋_GBK" w:hAnsi="仿宋"/>
                <w:color w:val="000000" w:themeColor="text1"/>
                <w:sz w:val="21"/>
                <w:szCs w:val="21"/>
              </w:rPr>
            </w:pPr>
            <w:r w:rsidRPr="00C77201">
              <w:rPr>
                <w:rFonts w:ascii="方正仿宋_GBK" w:eastAsia="方正仿宋_GBK" w:hAnsi="仿宋" w:hint="eastAsia"/>
                <w:color w:val="000000" w:themeColor="text1"/>
                <w:sz w:val="21"/>
                <w:szCs w:val="21"/>
              </w:rPr>
              <w:t>1</w:t>
            </w:r>
          </w:p>
        </w:tc>
        <w:tc>
          <w:tcPr>
            <w:tcW w:w="744" w:type="dxa"/>
            <w:vMerge w:val="restart"/>
            <w:vAlign w:val="center"/>
          </w:tcPr>
          <w:p w:rsidR="0065206F" w:rsidRPr="00C77201" w:rsidRDefault="004E07EE">
            <w:pPr>
              <w:spacing w:line="560" w:lineRule="exact"/>
              <w:jc w:val="center"/>
              <w:rPr>
                <w:rFonts w:ascii="方正仿宋_GBK" w:eastAsia="方正仿宋_GBK" w:hAnsi="仿宋" w:cs="仿宋_GB2312"/>
                <w:color w:val="000000" w:themeColor="text1"/>
                <w:sz w:val="21"/>
                <w:szCs w:val="21"/>
                <w:lang w:val="zh-CN"/>
              </w:rPr>
            </w:pPr>
            <w:r w:rsidRPr="00C77201">
              <w:rPr>
                <w:rFonts w:ascii="方正仿宋_GBK" w:eastAsia="方正仿宋_GBK" w:hAnsi="仿宋" w:cs="仿宋_GB2312" w:hint="eastAsia"/>
                <w:color w:val="000000" w:themeColor="text1"/>
                <w:sz w:val="21"/>
                <w:szCs w:val="21"/>
                <w:lang w:val="zh-CN"/>
              </w:rPr>
              <w:t>供</w:t>
            </w:r>
          </w:p>
          <w:p w:rsidR="0065206F" w:rsidRPr="00C77201" w:rsidRDefault="004E07EE">
            <w:pPr>
              <w:spacing w:line="560" w:lineRule="exact"/>
              <w:jc w:val="center"/>
              <w:rPr>
                <w:rFonts w:ascii="方正仿宋_GBK" w:eastAsia="方正仿宋_GBK" w:hAnsi="仿宋" w:cs="仿宋_GB2312"/>
                <w:color w:val="000000" w:themeColor="text1"/>
                <w:sz w:val="21"/>
                <w:szCs w:val="21"/>
                <w:lang w:val="zh-CN"/>
              </w:rPr>
            </w:pPr>
            <w:r w:rsidRPr="00C77201">
              <w:rPr>
                <w:rFonts w:ascii="方正仿宋_GBK" w:eastAsia="方正仿宋_GBK" w:hAnsi="仿宋" w:cs="仿宋_GB2312" w:hint="eastAsia"/>
                <w:color w:val="000000" w:themeColor="text1"/>
                <w:sz w:val="21"/>
                <w:szCs w:val="21"/>
                <w:lang w:val="zh-CN"/>
              </w:rPr>
              <w:t>应</w:t>
            </w:r>
          </w:p>
          <w:p w:rsidR="0065206F" w:rsidRPr="00C77201" w:rsidRDefault="004E07EE">
            <w:pPr>
              <w:spacing w:line="560" w:lineRule="exact"/>
              <w:jc w:val="center"/>
              <w:rPr>
                <w:rFonts w:ascii="方正仿宋_GBK" w:eastAsia="方正仿宋_GBK" w:hAnsi="仿宋" w:cs="仿宋_GB2312"/>
                <w:color w:val="000000" w:themeColor="text1"/>
                <w:sz w:val="21"/>
                <w:szCs w:val="21"/>
                <w:lang w:val="zh-CN"/>
              </w:rPr>
            </w:pPr>
            <w:r w:rsidRPr="00C77201">
              <w:rPr>
                <w:rFonts w:ascii="方正仿宋_GBK" w:eastAsia="方正仿宋_GBK" w:hAnsi="仿宋" w:cs="仿宋_GB2312" w:hint="eastAsia"/>
                <w:color w:val="000000" w:themeColor="text1"/>
                <w:sz w:val="21"/>
                <w:szCs w:val="21"/>
                <w:lang w:val="zh-CN"/>
              </w:rPr>
              <w:t>商</w:t>
            </w:r>
          </w:p>
          <w:p w:rsidR="0065206F" w:rsidRPr="00C77201" w:rsidRDefault="004E07EE">
            <w:pPr>
              <w:spacing w:line="560" w:lineRule="exact"/>
              <w:jc w:val="center"/>
              <w:rPr>
                <w:rFonts w:ascii="方正仿宋_GBK" w:eastAsia="方正仿宋_GBK" w:hAnsi="仿宋" w:cs="仿宋_GB2312"/>
                <w:color w:val="000000" w:themeColor="text1"/>
                <w:sz w:val="21"/>
                <w:szCs w:val="21"/>
                <w:lang w:val="zh-CN"/>
              </w:rPr>
            </w:pPr>
            <w:r w:rsidRPr="00C77201">
              <w:rPr>
                <w:rFonts w:ascii="方正仿宋_GBK" w:eastAsia="方正仿宋_GBK" w:hAnsi="仿宋" w:cs="仿宋_GB2312" w:hint="eastAsia"/>
                <w:color w:val="000000" w:themeColor="text1"/>
                <w:sz w:val="21"/>
                <w:szCs w:val="21"/>
                <w:lang w:val="zh-CN"/>
              </w:rPr>
              <w:t>基</w:t>
            </w:r>
          </w:p>
          <w:p w:rsidR="0065206F" w:rsidRPr="00C77201" w:rsidRDefault="004E07EE">
            <w:pPr>
              <w:spacing w:line="560" w:lineRule="exact"/>
              <w:jc w:val="center"/>
              <w:rPr>
                <w:rFonts w:ascii="方正仿宋_GBK" w:eastAsia="方正仿宋_GBK" w:hAnsi="仿宋" w:cs="仿宋_GB2312"/>
                <w:color w:val="000000" w:themeColor="text1"/>
                <w:sz w:val="21"/>
                <w:szCs w:val="21"/>
                <w:lang w:val="zh-CN"/>
              </w:rPr>
            </w:pPr>
            <w:r w:rsidRPr="00C77201">
              <w:rPr>
                <w:rFonts w:ascii="方正仿宋_GBK" w:eastAsia="方正仿宋_GBK" w:hAnsi="仿宋" w:cs="仿宋_GB2312" w:hint="eastAsia"/>
                <w:color w:val="000000" w:themeColor="text1"/>
                <w:sz w:val="21"/>
                <w:szCs w:val="21"/>
                <w:lang w:val="zh-CN"/>
              </w:rPr>
              <w:t>本</w:t>
            </w:r>
          </w:p>
          <w:p w:rsidR="0065206F" w:rsidRPr="00C77201" w:rsidRDefault="004E07EE">
            <w:pPr>
              <w:spacing w:line="560" w:lineRule="exact"/>
              <w:jc w:val="center"/>
              <w:rPr>
                <w:rFonts w:ascii="方正仿宋_GBK" w:eastAsia="方正仿宋_GBK" w:hAnsi="仿宋" w:cs="仿宋_GB2312"/>
                <w:color w:val="000000" w:themeColor="text1"/>
                <w:sz w:val="21"/>
                <w:szCs w:val="21"/>
                <w:lang w:val="zh-CN"/>
              </w:rPr>
            </w:pPr>
            <w:r w:rsidRPr="00C77201">
              <w:rPr>
                <w:rFonts w:ascii="方正仿宋_GBK" w:eastAsia="方正仿宋_GBK" w:hAnsi="仿宋" w:cs="仿宋_GB2312" w:hint="eastAsia"/>
                <w:color w:val="000000" w:themeColor="text1"/>
                <w:sz w:val="21"/>
                <w:szCs w:val="21"/>
                <w:lang w:val="zh-CN"/>
              </w:rPr>
              <w:t>资</w:t>
            </w:r>
          </w:p>
          <w:p w:rsidR="0065206F" w:rsidRPr="00C77201" w:rsidRDefault="004E07EE">
            <w:pPr>
              <w:spacing w:line="560" w:lineRule="exact"/>
              <w:jc w:val="center"/>
              <w:rPr>
                <w:rFonts w:ascii="方正仿宋_GBK" w:eastAsia="方正仿宋_GBK" w:hAnsi="仿宋" w:cs="仿宋_GB2312"/>
                <w:color w:val="000000" w:themeColor="text1"/>
                <w:sz w:val="21"/>
                <w:szCs w:val="21"/>
                <w:lang w:val="zh-CN"/>
              </w:rPr>
            </w:pPr>
            <w:r w:rsidRPr="00C77201">
              <w:rPr>
                <w:rFonts w:ascii="方正仿宋_GBK" w:eastAsia="方正仿宋_GBK" w:hAnsi="仿宋" w:cs="仿宋_GB2312" w:hint="eastAsia"/>
                <w:color w:val="000000" w:themeColor="text1"/>
                <w:sz w:val="21"/>
                <w:szCs w:val="21"/>
                <w:lang w:val="zh-CN"/>
              </w:rPr>
              <w:t>格</w:t>
            </w:r>
          </w:p>
          <w:p w:rsidR="0065206F" w:rsidRPr="00C77201" w:rsidRDefault="004E07EE">
            <w:pPr>
              <w:spacing w:line="560" w:lineRule="exact"/>
              <w:jc w:val="center"/>
              <w:rPr>
                <w:rFonts w:ascii="方正仿宋_GBK" w:eastAsia="方正仿宋_GBK" w:hAnsi="仿宋" w:cs="仿宋_GB2312"/>
                <w:color w:val="000000" w:themeColor="text1"/>
                <w:sz w:val="21"/>
                <w:szCs w:val="21"/>
                <w:lang w:val="zh-CN"/>
              </w:rPr>
            </w:pPr>
            <w:r w:rsidRPr="00C77201">
              <w:rPr>
                <w:rFonts w:ascii="方正仿宋_GBK" w:eastAsia="方正仿宋_GBK" w:hAnsi="仿宋" w:cs="仿宋_GB2312" w:hint="eastAsia"/>
                <w:color w:val="000000" w:themeColor="text1"/>
                <w:sz w:val="21"/>
                <w:szCs w:val="21"/>
                <w:lang w:val="zh-CN"/>
              </w:rPr>
              <w:t>条</w:t>
            </w:r>
          </w:p>
          <w:p w:rsidR="0065206F" w:rsidRPr="00C77201" w:rsidRDefault="004E07EE">
            <w:pPr>
              <w:spacing w:line="560" w:lineRule="exact"/>
              <w:jc w:val="center"/>
              <w:rPr>
                <w:rFonts w:ascii="方正仿宋_GBK" w:eastAsia="方正仿宋_GBK" w:hAnsi="仿宋" w:cs="仿宋_GB2312"/>
                <w:color w:val="000000" w:themeColor="text1"/>
                <w:sz w:val="21"/>
                <w:szCs w:val="21"/>
                <w:lang w:val="zh-CN"/>
              </w:rPr>
            </w:pPr>
            <w:r w:rsidRPr="00C77201">
              <w:rPr>
                <w:rFonts w:ascii="方正仿宋_GBK" w:eastAsia="方正仿宋_GBK" w:hAnsi="仿宋" w:cs="仿宋_GB2312" w:hint="eastAsia"/>
                <w:color w:val="000000" w:themeColor="text1"/>
                <w:sz w:val="21"/>
                <w:szCs w:val="21"/>
                <w:lang w:val="zh-CN"/>
              </w:rPr>
              <w:t>件</w:t>
            </w:r>
          </w:p>
        </w:tc>
        <w:tc>
          <w:tcPr>
            <w:tcW w:w="2534" w:type="dxa"/>
            <w:vAlign w:val="center"/>
          </w:tcPr>
          <w:p w:rsidR="0065206F" w:rsidRPr="00C77201" w:rsidRDefault="004E07EE" w:rsidP="00EC4EFF">
            <w:pPr>
              <w:rPr>
                <w:rFonts w:ascii="方正仿宋_GBK" w:eastAsia="方正仿宋_GBK" w:hAnsi="仿宋"/>
                <w:color w:val="000000" w:themeColor="text1"/>
                <w:sz w:val="21"/>
                <w:szCs w:val="21"/>
              </w:rPr>
            </w:pPr>
            <w:r w:rsidRPr="00C77201">
              <w:rPr>
                <w:rFonts w:ascii="方正仿宋_GBK" w:eastAsia="方正仿宋_GBK" w:hAnsi="仿宋" w:hint="eastAsia"/>
                <w:color w:val="000000" w:themeColor="text1"/>
                <w:sz w:val="21"/>
                <w:szCs w:val="21"/>
              </w:rPr>
              <w:t>（1）具有独立承担民事责任的能力</w:t>
            </w:r>
          </w:p>
        </w:tc>
        <w:tc>
          <w:tcPr>
            <w:tcW w:w="5262" w:type="dxa"/>
            <w:vAlign w:val="center"/>
          </w:tcPr>
          <w:p w:rsidR="0065206F" w:rsidRPr="00C77201" w:rsidRDefault="004E07EE" w:rsidP="00EC4EFF">
            <w:pPr>
              <w:rPr>
                <w:rFonts w:ascii="方正仿宋_GBK" w:eastAsia="方正仿宋_GBK" w:hAnsi="仿宋"/>
                <w:color w:val="000000" w:themeColor="text1"/>
                <w:sz w:val="21"/>
                <w:szCs w:val="21"/>
              </w:rPr>
            </w:pPr>
            <w:r w:rsidRPr="00C77201">
              <w:rPr>
                <w:rFonts w:ascii="方正仿宋_GBK" w:eastAsia="方正仿宋_GBK" w:hAnsi="仿宋" w:hint="eastAsia"/>
                <w:color w:val="000000" w:themeColor="text1"/>
                <w:sz w:val="21"/>
                <w:szCs w:val="21"/>
              </w:rPr>
              <w:t>①供应商法人营业执照（副本）或事业单位法人证书（副本）或个体工商户营业执照或有效的自然人身份证明、组织机构代码证复印件（注</w:t>
            </w:r>
            <w:r w:rsidRPr="00C77201">
              <w:rPr>
                <w:rFonts w:ascii="方正仿宋_GBK" w:eastAsia="方正仿宋_GBK" w:hAnsi="宋体" w:cs="宋体" w:hint="eastAsia"/>
                <w:color w:val="000000" w:themeColor="text1"/>
                <w:kern w:val="0"/>
                <w:sz w:val="21"/>
                <w:szCs w:val="21"/>
              </w:rPr>
              <w:t>1</w:t>
            </w:r>
            <w:r w:rsidRPr="00C77201">
              <w:rPr>
                <w:rFonts w:ascii="方正仿宋_GBK" w:eastAsia="方正仿宋_GBK" w:hAnsi="仿宋" w:hint="eastAsia"/>
                <w:color w:val="000000" w:themeColor="text1"/>
                <w:sz w:val="21"/>
                <w:szCs w:val="21"/>
              </w:rPr>
              <w:t xml:space="preserve">）； </w:t>
            </w:r>
          </w:p>
          <w:p w:rsidR="0065206F" w:rsidRPr="00C77201" w:rsidRDefault="004E07EE" w:rsidP="00EC4EFF">
            <w:pPr>
              <w:rPr>
                <w:rFonts w:ascii="方正仿宋_GBK" w:eastAsia="方正仿宋_GBK" w:hAnsi="仿宋"/>
                <w:color w:val="000000" w:themeColor="text1"/>
                <w:sz w:val="21"/>
                <w:szCs w:val="21"/>
              </w:rPr>
            </w:pPr>
            <w:r w:rsidRPr="00C77201">
              <w:rPr>
                <w:rFonts w:ascii="方正仿宋_GBK" w:eastAsia="方正仿宋_GBK" w:hAnsi="仿宋" w:hint="eastAsia"/>
                <w:color w:val="000000" w:themeColor="text1"/>
                <w:sz w:val="21"/>
                <w:szCs w:val="21"/>
              </w:rPr>
              <w:t>②供应商法定代表人身份证明和法定代表人授权代表委托书。</w:t>
            </w:r>
          </w:p>
        </w:tc>
      </w:tr>
      <w:tr w:rsidR="004447DF" w:rsidRPr="00C77201" w:rsidTr="00BA722A">
        <w:trPr>
          <w:trHeight w:val="691"/>
        </w:trPr>
        <w:tc>
          <w:tcPr>
            <w:tcW w:w="811" w:type="dxa"/>
            <w:vMerge/>
            <w:vAlign w:val="center"/>
          </w:tcPr>
          <w:p w:rsidR="00EC4EFF" w:rsidRPr="00C77201" w:rsidRDefault="00EC4EFF">
            <w:pPr>
              <w:spacing w:line="560" w:lineRule="exact"/>
              <w:jc w:val="center"/>
              <w:rPr>
                <w:rFonts w:ascii="方正仿宋_GBK" w:eastAsia="方正仿宋_GBK" w:hAnsi="仿宋"/>
                <w:color w:val="000000" w:themeColor="text1"/>
                <w:sz w:val="21"/>
                <w:szCs w:val="21"/>
              </w:rPr>
            </w:pPr>
          </w:p>
        </w:tc>
        <w:tc>
          <w:tcPr>
            <w:tcW w:w="744" w:type="dxa"/>
            <w:vMerge/>
            <w:vAlign w:val="center"/>
          </w:tcPr>
          <w:p w:rsidR="00EC4EFF" w:rsidRPr="00C77201" w:rsidRDefault="00EC4EFF">
            <w:pPr>
              <w:spacing w:line="560" w:lineRule="exact"/>
              <w:rPr>
                <w:rFonts w:ascii="方正仿宋_GBK" w:eastAsia="方正仿宋_GBK" w:hAnsi="仿宋" w:cs="仿宋_GB2312"/>
                <w:color w:val="000000" w:themeColor="text1"/>
                <w:sz w:val="21"/>
                <w:szCs w:val="21"/>
                <w:lang w:val="zh-CN"/>
              </w:rPr>
            </w:pPr>
          </w:p>
        </w:tc>
        <w:tc>
          <w:tcPr>
            <w:tcW w:w="2534" w:type="dxa"/>
            <w:vAlign w:val="center"/>
          </w:tcPr>
          <w:p w:rsidR="00EC4EFF" w:rsidRPr="00C77201" w:rsidRDefault="00EC4EFF" w:rsidP="00EC4EFF">
            <w:pPr>
              <w:rPr>
                <w:rFonts w:ascii="方正仿宋_GBK" w:eastAsia="方正仿宋_GBK" w:hAnsi="仿宋"/>
                <w:color w:val="000000" w:themeColor="text1"/>
                <w:sz w:val="21"/>
                <w:szCs w:val="21"/>
              </w:rPr>
            </w:pPr>
            <w:r w:rsidRPr="00C77201">
              <w:rPr>
                <w:rFonts w:ascii="方正仿宋_GBK" w:eastAsia="方正仿宋_GBK" w:hAnsi="仿宋" w:cs="仿宋_GB2312" w:hint="eastAsia"/>
                <w:color w:val="000000" w:themeColor="text1"/>
                <w:sz w:val="21"/>
                <w:szCs w:val="21"/>
                <w:lang w:val="zh-CN"/>
              </w:rPr>
              <w:t>（2）</w:t>
            </w:r>
            <w:r w:rsidRPr="00C77201">
              <w:rPr>
                <w:rFonts w:ascii="方正仿宋_GBK" w:eastAsia="方正仿宋_GBK" w:hAnsi="仿宋" w:hint="eastAsia"/>
                <w:color w:val="000000" w:themeColor="text1"/>
                <w:sz w:val="21"/>
                <w:szCs w:val="21"/>
              </w:rPr>
              <w:t>具有良好的商业信誉和健全的财务会计制度</w:t>
            </w:r>
          </w:p>
        </w:tc>
        <w:tc>
          <w:tcPr>
            <w:tcW w:w="5262" w:type="dxa"/>
            <w:vMerge w:val="restart"/>
            <w:vAlign w:val="center"/>
          </w:tcPr>
          <w:p w:rsidR="00EC4EFF" w:rsidRPr="00C77201" w:rsidRDefault="00EC4EFF" w:rsidP="00EC4EFF">
            <w:pPr>
              <w:rPr>
                <w:rFonts w:ascii="方正仿宋_GBK" w:eastAsia="方正仿宋_GBK" w:hAnsi="仿宋"/>
                <w:color w:val="000000" w:themeColor="text1"/>
                <w:sz w:val="21"/>
                <w:szCs w:val="21"/>
              </w:rPr>
            </w:pPr>
            <w:r w:rsidRPr="00C77201">
              <w:rPr>
                <w:rFonts w:ascii="方正仿宋_GBK" w:eastAsia="方正仿宋_GBK" w:hAnsi="仿宋" w:hint="eastAsia"/>
                <w:color w:val="000000" w:themeColor="text1"/>
                <w:sz w:val="21"/>
                <w:szCs w:val="21"/>
              </w:rPr>
              <w:t>供应商提供“基本资格条件承诺函”（</w:t>
            </w:r>
            <w:r w:rsidR="006F1CA8" w:rsidRPr="00C77201">
              <w:rPr>
                <w:rFonts w:ascii="方正仿宋_GBK" w:eastAsia="方正仿宋_GBK" w:hAnsi="仿宋" w:hint="eastAsia"/>
                <w:color w:val="000000" w:themeColor="text1"/>
                <w:sz w:val="21"/>
                <w:szCs w:val="21"/>
              </w:rPr>
              <w:t>格式详见第六</w:t>
            </w:r>
            <w:r w:rsidRPr="00C77201">
              <w:rPr>
                <w:rFonts w:ascii="方正仿宋_GBK" w:eastAsia="方正仿宋_GBK" w:hAnsi="仿宋" w:hint="eastAsia"/>
                <w:color w:val="000000" w:themeColor="text1"/>
                <w:sz w:val="21"/>
                <w:szCs w:val="21"/>
              </w:rPr>
              <w:t>篇）</w:t>
            </w:r>
          </w:p>
        </w:tc>
      </w:tr>
      <w:tr w:rsidR="004447DF" w:rsidRPr="00C77201" w:rsidTr="00BA722A">
        <w:trPr>
          <w:trHeight w:val="691"/>
        </w:trPr>
        <w:tc>
          <w:tcPr>
            <w:tcW w:w="811" w:type="dxa"/>
            <w:vMerge/>
            <w:vAlign w:val="center"/>
          </w:tcPr>
          <w:p w:rsidR="00EC4EFF" w:rsidRPr="00C77201" w:rsidRDefault="00EC4EFF">
            <w:pPr>
              <w:spacing w:line="560" w:lineRule="exact"/>
              <w:jc w:val="center"/>
              <w:rPr>
                <w:rFonts w:ascii="方正仿宋_GBK" w:eastAsia="方正仿宋_GBK" w:hAnsi="仿宋"/>
                <w:color w:val="000000" w:themeColor="text1"/>
                <w:sz w:val="21"/>
                <w:szCs w:val="21"/>
              </w:rPr>
            </w:pPr>
          </w:p>
        </w:tc>
        <w:tc>
          <w:tcPr>
            <w:tcW w:w="744" w:type="dxa"/>
            <w:vMerge/>
            <w:vAlign w:val="center"/>
          </w:tcPr>
          <w:p w:rsidR="00EC4EFF" w:rsidRPr="00C77201" w:rsidRDefault="00EC4EFF">
            <w:pPr>
              <w:spacing w:line="560" w:lineRule="exact"/>
              <w:rPr>
                <w:rFonts w:ascii="方正仿宋_GBK" w:eastAsia="方正仿宋_GBK" w:hAnsi="仿宋" w:cs="仿宋_GB2312"/>
                <w:color w:val="000000" w:themeColor="text1"/>
                <w:sz w:val="21"/>
                <w:szCs w:val="21"/>
                <w:lang w:val="zh-CN"/>
              </w:rPr>
            </w:pPr>
          </w:p>
        </w:tc>
        <w:tc>
          <w:tcPr>
            <w:tcW w:w="2534" w:type="dxa"/>
            <w:vAlign w:val="center"/>
          </w:tcPr>
          <w:p w:rsidR="00EC4EFF" w:rsidRPr="00C77201" w:rsidRDefault="00EC4EFF" w:rsidP="00EC4EFF">
            <w:pPr>
              <w:rPr>
                <w:rFonts w:ascii="方正仿宋_GBK" w:eastAsia="方正仿宋_GBK" w:hAnsi="仿宋" w:cs="仿宋_GB2312"/>
                <w:color w:val="000000" w:themeColor="text1"/>
                <w:sz w:val="21"/>
                <w:szCs w:val="21"/>
                <w:lang w:val="zh-CN"/>
              </w:rPr>
            </w:pPr>
            <w:r w:rsidRPr="00C77201">
              <w:rPr>
                <w:rFonts w:ascii="方正仿宋_GBK" w:eastAsia="方正仿宋_GBK" w:hAnsi="仿宋" w:cs="仿宋_GB2312" w:hint="eastAsia"/>
                <w:color w:val="000000" w:themeColor="text1"/>
                <w:sz w:val="21"/>
                <w:szCs w:val="21"/>
                <w:lang w:val="zh-CN"/>
              </w:rPr>
              <w:t>（3）具有履行合同所必需的设备和专业技术能力</w:t>
            </w:r>
          </w:p>
        </w:tc>
        <w:tc>
          <w:tcPr>
            <w:tcW w:w="5262" w:type="dxa"/>
            <w:vMerge/>
            <w:vAlign w:val="center"/>
          </w:tcPr>
          <w:p w:rsidR="00EC4EFF" w:rsidRPr="00C77201" w:rsidRDefault="00EC4EFF" w:rsidP="00EC4EFF">
            <w:pPr>
              <w:rPr>
                <w:rFonts w:ascii="方正仿宋_GBK" w:eastAsia="方正仿宋_GBK" w:hAnsi="仿宋"/>
                <w:color w:val="000000" w:themeColor="text1"/>
                <w:sz w:val="21"/>
                <w:szCs w:val="21"/>
              </w:rPr>
            </w:pPr>
          </w:p>
        </w:tc>
      </w:tr>
      <w:tr w:rsidR="004447DF" w:rsidRPr="00C77201" w:rsidTr="00BA722A">
        <w:trPr>
          <w:trHeight w:val="679"/>
        </w:trPr>
        <w:tc>
          <w:tcPr>
            <w:tcW w:w="811" w:type="dxa"/>
            <w:vMerge/>
            <w:vAlign w:val="center"/>
          </w:tcPr>
          <w:p w:rsidR="00EC4EFF" w:rsidRPr="00C77201" w:rsidRDefault="00EC4EFF">
            <w:pPr>
              <w:spacing w:line="560" w:lineRule="exact"/>
              <w:jc w:val="center"/>
              <w:rPr>
                <w:rFonts w:ascii="方正仿宋_GBK" w:eastAsia="方正仿宋_GBK" w:hAnsi="仿宋"/>
                <w:color w:val="000000" w:themeColor="text1"/>
                <w:sz w:val="21"/>
                <w:szCs w:val="21"/>
              </w:rPr>
            </w:pPr>
          </w:p>
        </w:tc>
        <w:tc>
          <w:tcPr>
            <w:tcW w:w="744" w:type="dxa"/>
            <w:vMerge/>
            <w:vAlign w:val="center"/>
          </w:tcPr>
          <w:p w:rsidR="00EC4EFF" w:rsidRPr="00C77201" w:rsidRDefault="00EC4EFF">
            <w:pPr>
              <w:spacing w:line="560" w:lineRule="exact"/>
              <w:rPr>
                <w:rFonts w:ascii="方正仿宋_GBK" w:eastAsia="方正仿宋_GBK" w:hAnsi="仿宋" w:cs="仿宋_GB2312"/>
                <w:color w:val="000000" w:themeColor="text1"/>
                <w:sz w:val="21"/>
                <w:szCs w:val="21"/>
                <w:lang w:val="zh-CN"/>
              </w:rPr>
            </w:pPr>
          </w:p>
        </w:tc>
        <w:tc>
          <w:tcPr>
            <w:tcW w:w="2534" w:type="dxa"/>
            <w:vAlign w:val="center"/>
          </w:tcPr>
          <w:p w:rsidR="00EC4EFF" w:rsidRPr="00C77201" w:rsidRDefault="00EC4EFF" w:rsidP="00EC4EFF">
            <w:pPr>
              <w:rPr>
                <w:rFonts w:ascii="方正仿宋_GBK" w:eastAsia="方正仿宋_GBK" w:hAnsi="仿宋" w:cs="仿宋_GB2312"/>
                <w:color w:val="000000" w:themeColor="text1"/>
                <w:sz w:val="21"/>
                <w:szCs w:val="21"/>
                <w:lang w:val="zh-CN"/>
              </w:rPr>
            </w:pPr>
            <w:r w:rsidRPr="00C77201">
              <w:rPr>
                <w:rFonts w:ascii="方正仿宋_GBK" w:eastAsia="方正仿宋_GBK" w:hAnsi="仿宋" w:cs="仿宋_GB2312" w:hint="eastAsia"/>
                <w:color w:val="000000" w:themeColor="text1"/>
                <w:sz w:val="21"/>
                <w:szCs w:val="21"/>
                <w:lang w:val="zh-CN"/>
              </w:rPr>
              <w:t>（4）有依法缴纳税收和社会保障金的良好记录</w:t>
            </w:r>
          </w:p>
        </w:tc>
        <w:tc>
          <w:tcPr>
            <w:tcW w:w="5262" w:type="dxa"/>
            <w:vMerge/>
            <w:vAlign w:val="center"/>
          </w:tcPr>
          <w:p w:rsidR="00EC4EFF" w:rsidRPr="00C77201" w:rsidRDefault="00EC4EFF" w:rsidP="00EC4EFF">
            <w:pPr>
              <w:rPr>
                <w:rFonts w:ascii="方正仿宋_GBK" w:eastAsia="方正仿宋_GBK" w:hAnsi="仿宋"/>
                <w:color w:val="000000" w:themeColor="text1"/>
                <w:sz w:val="21"/>
                <w:szCs w:val="21"/>
              </w:rPr>
            </w:pPr>
          </w:p>
        </w:tc>
      </w:tr>
      <w:tr w:rsidR="004447DF" w:rsidRPr="00C77201" w:rsidTr="00BA722A">
        <w:trPr>
          <w:trHeight w:val="1031"/>
        </w:trPr>
        <w:tc>
          <w:tcPr>
            <w:tcW w:w="811" w:type="dxa"/>
            <w:vMerge/>
            <w:vAlign w:val="center"/>
          </w:tcPr>
          <w:p w:rsidR="00EC4EFF" w:rsidRPr="00C77201" w:rsidRDefault="00EC4EFF">
            <w:pPr>
              <w:spacing w:line="560" w:lineRule="exact"/>
              <w:jc w:val="center"/>
              <w:rPr>
                <w:rFonts w:ascii="方正仿宋_GBK" w:eastAsia="方正仿宋_GBK" w:hAnsi="仿宋"/>
                <w:color w:val="000000" w:themeColor="text1"/>
                <w:sz w:val="21"/>
                <w:szCs w:val="21"/>
              </w:rPr>
            </w:pPr>
          </w:p>
        </w:tc>
        <w:tc>
          <w:tcPr>
            <w:tcW w:w="744" w:type="dxa"/>
            <w:vMerge/>
            <w:vAlign w:val="center"/>
          </w:tcPr>
          <w:p w:rsidR="00EC4EFF" w:rsidRPr="00C77201" w:rsidRDefault="00EC4EFF">
            <w:pPr>
              <w:spacing w:line="560" w:lineRule="exact"/>
              <w:rPr>
                <w:rFonts w:ascii="方正仿宋_GBK" w:eastAsia="方正仿宋_GBK" w:hAnsi="仿宋" w:cs="仿宋_GB2312"/>
                <w:color w:val="000000" w:themeColor="text1"/>
                <w:sz w:val="21"/>
                <w:szCs w:val="21"/>
                <w:lang w:val="zh-CN"/>
              </w:rPr>
            </w:pPr>
          </w:p>
        </w:tc>
        <w:tc>
          <w:tcPr>
            <w:tcW w:w="2534" w:type="dxa"/>
            <w:vAlign w:val="center"/>
          </w:tcPr>
          <w:p w:rsidR="00EC4EFF" w:rsidRPr="00C77201" w:rsidRDefault="00EC4EFF" w:rsidP="00EC4EFF">
            <w:pPr>
              <w:rPr>
                <w:rFonts w:ascii="方正仿宋_GBK" w:eastAsia="方正仿宋_GBK" w:hAnsi="仿宋" w:cs="仿宋_GB2312"/>
                <w:color w:val="000000" w:themeColor="text1"/>
                <w:sz w:val="21"/>
                <w:szCs w:val="21"/>
                <w:lang w:val="zh-CN"/>
              </w:rPr>
            </w:pPr>
            <w:r w:rsidRPr="00C77201">
              <w:rPr>
                <w:rFonts w:ascii="方正仿宋_GBK" w:eastAsia="方正仿宋_GBK" w:hAnsi="仿宋" w:hint="eastAsia"/>
                <w:color w:val="000000" w:themeColor="text1"/>
                <w:sz w:val="21"/>
                <w:szCs w:val="21"/>
              </w:rPr>
              <w:t>（5）参加政府采购活动前三年内，在经营活动中没有重大违法记录</w:t>
            </w:r>
          </w:p>
        </w:tc>
        <w:tc>
          <w:tcPr>
            <w:tcW w:w="5262" w:type="dxa"/>
            <w:vMerge/>
            <w:vAlign w:val="center"/>
          </w:tcPr>
          <w:p w:rsidR="00EC4EFF" w:rsidRPr="00C77201" w:rsidRDefault="00EC4EFF" w:rsidP="00EC4EFF">
            <w:pPr>
              <w:rPr>
                <w:rFonts w:ascii="方正仿宋_GBK" w:eastAsia="方正仿宋_GBK" w:hAnsi="仿宋"/>
                <w:color w:val="000000" w:themeColor="text1"/>
                <w:sz w:val="21"/>
                <w:szCs w:val="21"/>
              </w:rPr>
            </w:pPr>
          </w:p>
        </w:tc>
      </w:tr>
      <w:tr w:rsidR="004447DF" w:rsidRPr="00C77201" w:rsidTr="00BA722A">
        <w:trPr>
          <w:trHeight w:val="287"/>
        </w:trPr>
        <w:tc>
          <w:tcPr>
            <w:tcW w:w="811" w:type="dxa"/>
            <w:vMerge/>
            <w:vAlign w:val="center"/>
          </w:tcPr>
          <w:p w:rsidR="0065206F" w:rsidRPr="00C77201" w:rsidRDefault="0065206F">
            <w:pPr>
              <w:spacing w:line="560" w:lineRule="exact"/>
              <w:jc w:val="center"/>
              <w:rPr>
                <w:rFonts w:ascii="方正仿宋_GBK" w:eastAsia="方正仿宋_GBK" w:hAnsi="仿宋"/>
                <w:color w:val="000000" w:themeColor="text1"/>
                <w:sz w:val="21"/>
                <w:szCs w:val="21"/>
              </w:rPr>
            </w:pPr>
          </w:p>
        </w:tc>
        <w:tc>
          <w:tcPr>
            <w:tcW w:w="744" w:type="dxa"/>
            <w:vMerge/>
            <w:vAlign w:val="center"/>
          </w:tcPr>
          <w:p w:rsidR="0065206F" w:rsidRPr="00C77201" w:rsidRDefault="0065206F">
            <w:pPr>
              <w:spacing w:line="560" w:lineRule="exact"/>
              <w:rPr>
                <w:rFonts w:ascii="方正仿宋_GBK" w:eastAsia="方正仿宋_GBK" w:hAnsi="仿宋" w:cs="仿宋_GB2312"/>
                <w:color w:val="000000" w:themeColor="text1"/>
                <w:sz w:val="21"/>
                <w:szCs w:val="21"/>
              </w:rPr>
            </w:pPr>
          </w:p>
        </w:tc>
        <w:tc>
          <w:tcPr>
            <w:tcW w:w="2534" w:type="dxa"/>
            <w:vAlign w:val="center"/>
          </w:tcPr>
          <w:p w:rsidR="0065206F" w:rsidRPr="00C77201" w:rsidRDefault="004E07EE" w:rsidP="00EC4EFF">
            <w:pPr>
              <w:rPr>
                <w:rFonts w:ascii="方正仿宋_GBK" w:eastAsia="方正仿宋_GBK" w:hAnsi="仿宋"/>
                <w:color w:val="000000" w:themeColor="text1"/>
                <w:sz w:val="21"/>
                <w:szCs w:val="21"/>
              </w:rPr>
            </w:pPr>
            <w:r w:rsidRPr="00C77201">
              <w:rPr>
                <w:rFonts w:ascii="方正仿宋_GBK" w:eastAsia="方正仿宋_GBK" w:hAnsi="仿宋" w:hint="eastAsia"/>
                <w:color w:val="000000" w:themeColor="text1"/>
                <w:sz w:val="21"/>
                <w:szCs w:val="21"/>
              </w:rPr>
              <w:t>（6）法律、行政法规规定的其他条件</w:t>
            </w:r>
          </w:p>
        </w:tc>
        <w:tc>
          <w:tcPr>
            <w:tcW w:w="5262" w:type="dxa"/>
            <w:vAlign w:val="center"/>
          </w:tcPr>
          <w:p w:rsidR="0065206F" w:rsidRPr="00C77201" w:rsidRDefault="0065206F" w:rsidP="00EC4EFF">
            <w:pPr>
              <w:rPr>
                <w:rFonts w:ascii="方正仿宋_GBK" w:eastAsia="方正仿宋_GBK" w:hAnsi="仿宋"/>
                <w:color w:val="000000" w:themeColor="text1"/>
                <w:sz w:val="21"/>
                <w:szCs w:val="21"/>
              </w:rPr>
            </w:pPr>
          </w:p>
        </w:tc>
      </w:tr>
      <w:tr w:rsidR="004447DF" w:rsidRPr="00C77201" w:rsidTr="00BA722A">
        <w:trPr>
          <w:trHeight w:val="604"/>
        </w:trPr>
        <w:tc>
          <w:tcPr>
            <w:tcW w:w="811" w:type="dxa"/>
            <w:vAlign w:val="center"/>
          </w:tcPr>
          <w:p w:rsidR="005F43D6" w:rsidRPr="00C77201" w:rsidRDefault="005F43D6" w:rsidP="00BA722A">
            <w:pPr>
              <w:jc w:val="center"/>
              <w:rPr>
                <w:rFonts w:ascii="方正仿宋_GBK" w:eastAsia="方正仿宋_GBK" w:hAnsi="仿宋"/>
                <w:color w:val="000000" w:themeColor="text1"/>
                <w:sz w:val="21"/>
                <w:szCs w:val="21"/>
              </w:rPr>
            </w:pPr>
            <w:r w:rsidRPr="00C77201">
              <w:rPr>
                <w:rFonts w:ascii="方正仿宋_GBK" w:eastAsia="方正仿宋_GBK" w:hAnsi="仿宋" w:hint="eastAsia"/>
                <w:color w:val="000000" w:themeColor="text1"/>
                <w:sz w:val="21"/>
                <w:szCs w:val="21"/>
              </w:rPr>
              <w:t>2</w:t>
            </w:r>
          </w:p>
        </w:tc>
        <w:tc>
          <w:tcPr>
            <w:tcW w:w="3278" w:type="dxa"/>
            <w:gridSpan w:val="2"/>
            <w:vAlign w:val="center"/>
          </w:tcPr>
          <w:p w:rsidR="005F43D6" w:rsidRPr="00C77201" w:rsidRDefault="005F43D6" w:rsidP="00BA722A">
            <w:pPr>
              <w:jc w:val="center"/>
              <w:rPr>
                <w:rFonts w:ascii="方正仿宋_GBK" w:eastAsia="方正仿宋_GBK" w:hAnsi="仿宋"/>
                <w:color w:val="000000" w:themeColor="text1"/>
                <w:sz w:val="21"/>
                <w:szCs w:val="21"/>
              </w:rPr>
            </w:pPr>
            <w:r w:rsidRPr="00C77201">
              <w:rPr>
                <w:rFonts w:ascii="方正仿宋_GBK" w:eastAsia="方正仿宋_GBK" w:hAnsi="仿宋" w:hint="eastAsia"/>
                <w:color w:val="000000" w:themeColor="text1"/>
                <w:sz w:val="21"/>
                <w:szCs w:val="21"/>
              </w:rPr>
              <w:t>投标保证金</w:t>
            </w:r>
          </w:p>
        </w:tc>
        <w:tc>
          <w:tcPr>
            <w:tcW w:w="5262" w:type="dxa"/>
            <w:vAlign w:val="center"/>
          </w:tcPr>
          <w:p w:rsidR="005F43D6" w:rsidRPr="00C77201" w:rsidRDefault="005F43D6" w:rsidP="00BA722A">
            <w:pPr>
              <w:rPr>
                <w:rFonts w:ascii="方正仿宋_GBK" w:eastAsia="方正仿宋_GBK" w:hAnsi="仿宋"/>
                <w:color w:val="000000" w:themeColor="text1"/>
                <w:sz w:val="21"/>
                <w:szCs w:val="21"/>
              </w:rPr>
            </w:pPr>
            <w:r w:rsidRPr="00C77201">
              <w:rPr>
                <w:rFonts w:ascii="方正仿宋_GBK" w:eastAsia="方正仿宋_GBK" w:hAnsi="仿宋" w:hint="eastAsia"/>
                <w:color w:val="000000" w:themeColor="text1"/>
                <w:sz w:val="21"/>
                <w:szCs w:val="21"/>
              </w:rPr>
              <w:t>按照竞争性磋商文件要求足额缴纳。</w:t>
            </w:r>
          </w:p>
        </w:tc>
      </w:tr>
    </w:tbl>
    <w:p w:rsidR="0065206F" w:rsidRPr="00C77201" w:rsidRDefault="004E07EE">
      <w:pPr>
        <w:snapToGrid w:val="0"/>
        <w:spacing w:line="560" w:lineRule="exact"/>
        <w:ind w:firstLineChars="200" w:firstLine="560"/>
        <w:rPr>
          <w:rFonts w:ascii="方正仿宋_GBK" w:eastAsia="方正仿宋_GBK" w:hAnsi="宋体" w:cs="宋体"/>
          <w:color w:val="000000" w:themeColor="text1"/>
          <w:kern w:val="0"/>
          <w:szCs w:val="28"/>
        </w:rPr>
      </w:pPr>
      <w:r w:rsidRPr="00C77201">
        <w:rPr>
          <w:rFonts w:ascii="方正仿宋_GBK" w:eastAsia="方正仿宋_GBK" w:hAnsi="宋体" w:cs="宋体" w:hint="eastAsia"/>
          <w:color w:val="000000" w:themeColor="text1"/>
          <w:kern w:val="0"/>
          <w:szCs w:val="28"/>
        </w:rPr>
        <w:t>注1：</w:t>
      </w:r>
      <w:r w:rsidRPr="00C77201">
        <w:rPr>
          <w:rFonts w:ascii="方正仿宋_GBK" w:eastAsia="方正仿宋_GBK" w:hAnsi="仿宋" w:cs="宋体" w:hint="eastAsia"/>
          <w:color w:val="000000" w:themeColor="text1"/>
          <w:kern w:val="0"/>
          <w:szCs w:val="28"/>
        </w:rPr>
        <w:t>供应商按“多证合一”登记制度办理营业执照的，组织机构代码证、税务登记证（副本）和社会保险登记证以供应商所提供的营业执照（副本）复</w:t>
      </w:r>
      <w:r w:rsidRPr="00C77201">
        <w:rPr>
          <w:rFonts w:ascii="方正仿宋_GBK" w:eastAsia="方正仿宋_GBK" w:hAnsi="仿宋" w:cs="宋体" w:hint="eastAsia"/>
          <w:color w:val="000000" w:themeColor="text1"/>
          <w:kern w:val="0"/>
          <w:szCs w:val="28"/>
        </w:rPr>
        <w:lastRenderedPageBreak/>
        <w:t>印件为准。</w:t>
      </w:r>
    </w:p>
    <w:p w:rsidR="0065206F" w:rsidRPr="00C77201" w:rsidRDefault="004E07EE">
      <w:pPr>
        <w:snapToGrid w:val="0"/>
        <w:spacing w:line="560" w:lineRule="exact"/>
        <w:ind w:firstLineChars="200" w:firstLine="560"/>
        <w:rPr>
          <w:rFonts w:ascii="方正仿宋_GBK" w:eastAsia="方正仿宋_GBK" w:hAnsi="宋体" w:cs="宋体"/>
          <w:color w:val="000000" w:themeColor="text1"/>
          <w:kern w:val="0"/>
          <w:szCs w:val="28"/>
        </w:rPr>
      </w:pPr>
      <w:r w:rsidRPr="00C77201">
        <w:rPr>
          <w:rFonts w:ascii="方正仿宋_GBK" w:eastAsia="方正仿宋_GBK" w:hAnsi="宋体" w:cs="宋体" w:hint="eastAsia"/>
          <w:color w:val="000000" w:themeColor="text1"/>
          <w:kern w:val="0"/>
          <w:szCs w:val="28"/>
        </w:rPr>
        <w:t>注2：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rsidR="0065206F" w:rsidRPr="00C77201" w:rsidRDefault="004E07EE">
      <w:pPr>
        <w:snapToGrid w:val="0"/>
        <w:spacing w:line="560" w:lineRule="exact"/>
        <w:ind w:firstLineChars="200" w:firstLine="560"/>
        <w:rPr>
          <w:rFonts w:ascii="方正仿宋_GBK" w:eastAsia="方正仿宋_GBK"/>
          <w:color w:val="000000" w:themeColor="text1"/>
          <w:kern w:val="0"/>
          <w:szCs w:val="28"/>
        </w:rPr>
      </w:pPr>
      <w:r w:rsidRPr="00C77201">
        <w:rPr>
          <w:rFonts w:ascii="方正仿宋_GBK" w:eastAsia="方正仿宋_GBK" w:hAnsi="宋体" w:cs="宋体" w:hint="eastAsia"/>
          <w:color w:val="000000" w:themeColor="text1"/>
          <w:kern w:val="0"/>
          <w:szCs w:val="28"/>
        </w:rPr>
        <w:t>2.符合性检查。依据</w:t>
      </w:r>
      <w:r w:rsidR="00855EC3" w:rsidRPr="00C77201">
        <w:rPr>
          <w:rFonts w:ascii="方正仿宋_GBK" w:eastAsia="方正仿宋_GBK" w:hAnsi="宋体" w:cs="宋体" w:hint="eastAsia"/>
          <w:color w:val="000000" w:themeColor="text1"/>
          <w:kern w:val="0"/>
          <w:szCs w:val="28"/>
        </w:rPr>
        <w:t>竞争性磋商</w:t>
      </w:r>
      <w:r w:rsidRPr="00C77201">
        <w:rPr>
          <w:rFonts w:ascii="方正仿宋_GBK" w:eastAsia="方正仿宋_GBK" w:hAnsi="宋体" w:cs="宋体" w:hint="eastAsia"/>
          <w:color w:val="000000" w:themeColor="text1"/>
          <w:kern w:val="0"/>
          <w:szCs w:val="28"/>
        </w:rPr>
        <w:t>文件的规定，</w:t>
      </w:r>
      <w:r w:rsidR="005F43D6" w:rsidRPr="00C77201">
        <w:rPr>
          <w:rFonts w:ascii="方正仿宋_GBK" w:eastAsia="方正仿宋_GBK" w:hAnsi="宋体" w:cs="宋体" w:hint="eastAsia"/>
          <w:color w:val="000000" w:themeColor="text1"/>
          <w:kern w:val="0"/>
          <w:szCs w:val="28"/>
        </w:rPr>
        <w:t>磋商</w:t>
      </w:r>
      <w:r w:rsidRPr="00C77201">
        <w:rPr>
          <w:rFonts w:ascii="方正仿宋_GBK" w:eastAsia="方正仿宋_GBK" w:hAnsi="宋体" w:cs="宋体" w:hint="eastAsia"/>
          <w:color w:val="000000" w:themeColor="text1"/>
          <w:kern w:val="0"/>
          <w:szCs w:val="28"/>
        </w:rPr>
        <w:t>小组从响应文件的有效性、完整性和对</w:t>
      </w:r>
      <w:r w:rsidR="00855EC3" w:rsidRPr="00C77201">
        <w:rPr>
          <w:rFonts w:ascii="方正仿宋_GBK" w:eastAsia="方正仿宋_GBK" w:hAnsi="宋体" w:cs="宋体" w:hint="eastAsia"/>
          <w:color w:val="000000" w:themeColor="text1"/>
          <w:kern w:val="0"/>
          <w:szCs w:val="28"/>
        </w:rPr>
        <w:t>竞争性磋商</w:t>
      </w:r>
      <w:r w:rsidRPr="00C77201">
        <w:rPr>
          <w:rFonts w:ascii="方正仿宋_GBK" w:eastAsia="方正仿宋_GBK" w:hAnsi="宋体" w:cs="宋体" w:hint="eastAsia"/>
          <w:color w:val="000000" w:themeColor="text1"/>
          <w:kern w:val="0"/>
          <w:szCs w:val="28"/>
        </w:rPr>
        <w:t>文件的响应程度进行审查，以确定是否对</w:t>
      </w:r>
      <w:r w:rsidR="00855EC3" w:rsidRPr="00C77201">
        <w:rPr>
          <w:rFonts w:ascii="方正仿宋_GBK" w:eastAsia="方正仿宋_GBK" w:hAnsi="宋体" w:cs="宋体" w:hint="eastAsia"/>
          <w:color w:val="000000" w:themeColor="text1"/>
          <w:kern w:val="0"/>
          <w:szCs w:val="28"/>
        </w:rPr>
        <w:t>竞争性磋商</w:t>
      </w:r>
      <w:r w:rsidRPr="00C77201">
        <w:rPr>
          <w:rFonts w:ascii="方正仿宋_GBK" w:eastAsia="方正仿宋_GBK" w:hAnsi="宋体" w:cs="宋体" w:hint="eastAsia"/>
          <w:color w:val="000000" w:themeColor="text1"/>
          <w:kern w:val="0"/>
          <w:szCs w:val="28"/>
        </w:rPr>
        <w:t>文件的实质性要求作出响应。</w:t>
      </w:r>
      <w:r w:rsidRPr="00C77201">
        <w:rPr>
          <w:rFonts w:ascii="方正仿宋_GBK" w:eastAsia="方正仿宋_GBK" w:hint="eastAsia"/>
          <w:color w:val="000000" w:themeColor="text1"/>
          <w:kern w:val="0"/>
          <w:szCs w:val="28"/>
        </w:rPr>
        <w:t>符合性检查资料表如下：</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707"/>
        <w:gridCol w:w="2099"/>
        <w:gridCol w:w="4757"/>
      </w:tblGrid>
      <w:tr w:rsidR="004447DF" w:rsidRPr="00C77201" w:rsidTr="00BA722A">
        <w:trPr>
          <w:trHeight w:val="426"/>
        </w:trPr>
        <w:tc>
          <w:tcPr>
            <w:tcW w:w="805" w:type="dxa"/>
            <w:vAlign w:val="center"/>
          </w:tcPr>
          <w:p w:rsidR="0065206F" w:rsidRPr="00C77201" w:rsidRDefault="004E07EE">
            <w:pPr>
              <w:spacing w:line="560" w:lineRule="exact"/>
              <w:jc w:val="center"/>
              <w:rPr>
                <w:rFonts w:ascii="方正仿宋_GBK" w:eastAsia="方正仿宋_GBK" w:hAnsi="宋体" w:cs="宋体"/>
                <w:color w:val="000000" w:themeColor="text1"/>
                <w:kern w:val="0"/>
                <w:sz w:val="21"/>
                <w:szCs w:val="21"/>
              </w:rPr>
            </w:pPr>
            <w:r w:rsidRPr="00C77201">
              <w:rPr>
                <w:rFonts w:ascii="方正仿宋_GBK" w:eastAsia="方正仿宋_GBK" w:hAnsi="宋体" w:cs="宋体" w:hint="eastAsia"/>
                <w:color w:val="000000" w:themeColor="text1"/>
                <w:kern w:val="0"/>
                <w:sz w:val="21"/>
                <w:szCs w:val="21"/>
              </w:rPr>
              <w:t>序号</w:t>
            </w:r>
          </w:p>
        </w:tc>
        <w:tc>
          <w:tcPr>
            <w:tcW w:w="3806" w:type="dxa"/>
            <w:gridSpan w:val="2"/>
            <w:vAlign w:val="center"/>
          </w:tcPr>
          <w:p w:rsidR="0065206F" w:rsidRPr="00C77201" w:rsidRDefault="004E07EE">
            <w:pPr>
              <w:spacing w:line="560" w:lineRule="exact"/>
              <w:jc w:val="center"/>
              <w:rPr>
                <w:rFonts w:ascii="方正仿宋_GBK" w:eastAsia="方正仿宋_GBK" w:hAnsi="宋体" w:cs="宋体"/>
                <w:color w:val="000000" w:themeColor="text1"/>
                <w:kern w:val="0"/>
                <w:sz w:val="21"/>
                <w:szCs w:val="21"/>
              </w:rPr>
            </w:pPr>
            <w:r w:rsidRPr="00C77201">
              <w:rPr>
                <w:rFonts w:ascii="方正仿宋_GBK" w:eastAsia="方正仿宋_GBK" w:hAnsi="宋体" w:cs="宋体" w:hint="eastAsia"/>
                <w:color w:val="000000" w:themeColor="text1"/>
                <w:kern w:val="0"/>
                <w:sz w:val="21"/>
                <w:szCs w:val="21"/>
              </w:rPr>
              <w:t>评审因素</w:t>
            </w:r>
          </w:p>
        </w:tc>
        <w:tc>
          <w:tcPr>
            <w:tcW w:w="4757" w:type="dxa"/>
            <w:vAlign w:val="center"/>
          </w:tcPr>
          <w:p w:rsidR="0065206F" w:rsidRPr="00C77201" w:rsidRDefault="004E07EE">
            <w:pPr>
              <w:spacing w:line="560" w:lineRule="exact"/>
              <w:jc w:val="center"/>
              <w:rPr>
                <w:rFonts w:ascii="方正仿宋_GBK" w:eastAsia="方正仿宋_GBK" w:hAnsi="宋体" w:cs="宋体"/>
                <w:color w:val="000000" w:themeColor="text1"/>
                <w:kern w:val="0"/>
                <w:sz w:val="21"/>
                <w:szCs w:val="21"/>
              </w:rPr>
            </w:pPr>
            <w:r w:rsidRPr="00C77201">
              <w:rPr>
                <w:rFonts w:ascii="方正仿宋_GBK" w:eastAsia="方正仿宋_GBK" w:hAnsi="宋体" w:cs="宋体" w:hint="eastAsia"/>
                <w:color w:val="000000" w:themeColor="text1"/>
                <w:kern w:val="0"/>
                <w:sz w:val="21"/>
                <w:szCs w:val="21"/>
              </w:rPr>
              <w:t>评审标准</w:t>
            </w:r>
          </w:p>
        </w:tc>
      </w:tr>
      <w:tr w:rsidR="004447DF" w:rsidRPr="00C77201" w:rsidTr="00BA722A">
        <w:trPr>
          <w:trHeight w:val="509"/>
        </w:trPr>
        <w:tc>
          <w:tcPr>
            <w:tcW w:w="805" w:type="dxa"/>
            <w:vMerge w:val="restart"/>
            <w:vAlign w:val="center"/>
          </w:tcPr>
          <w:p w:rsidR="0065206F" w:rsidRPr="00C77201" w:rsidRDefault="004E07EE">
            <w:pPr>
              <w:spacing w:line="560" w:lineRule="exact"/>
              <w:jc w:val="center"/>
              <w:rPr>
                <w:rFonts w:ascii="方正仿宋_GBK" w:eastAsia="方正仿宋_GBK" w:hAnsi="宋体" w:cs="宋体"/>
                <w:color w:val="000000" w:themeColor="text1"/>
                <w:kern w:val="0"/>
                <w:sz w:val="21"/>
                <w:szCs w:val="21"/>
              </w:rPr>
            </w:pPr>
            <w:r w:rsidRPr="00C77201">
              <w:rPr>
                <w:rFonts w:ascii="方正仿宋_GBK" w:eastAsia="方正仿宋_GBK" w:hAnsi="宋体" w:cs="宋体" w:hint="eastAsia"/>
                <w:color w:val="000000" w:themeColor="text1"/>
                <w:kern w:val="0"/>
                <w:sz w:val="21"/>
                <w:szCs w:val="21"/>
              </w:rPr>
              <w:t>1</w:t>
            </w:r>
          </w:p>
        </w:tc>
        <w:tc>
          <w:tcPr>
            <w:tcW w:w="1707" w:type="dxa"/>
            <w:vMerge w:val="restart"/>
            <w:vAlign w:val="center"/>
          </w:tcPr>
          <w:p w:rsidR="0065206F" w:rsidRPr="00C77201" w:rsidRDefault="004E07EE" w:rsidP="00BA722A">
            <w:pPr>
              <w:rPr>
                <w:rFonts w:ascii="方正仿宋_GBK" w:eastAsia="方正仿宋_GBK" w:hAnsi="宋体" w:cs="宋体"/>
                <w:color w:val="000000" w:themeColor="text1"/>
                <w:kern w:val="0"/>
                <w:sz w:val="21"/>
                <w:szCs w:val="21"/>
              </w:rPr>
            </w:pPr>
            <w:r w:rsidRPr="00C77201">
              <w:rPr>
                <w:rFonts w:ascii="方正仿宋_GBK" w:eastAsia="方正仿宋_GBK" w:hAnsi="宋体" w:cs="宋体" w:hint="eastAsia"/>
                <w:color w:val="000000" w:themeColor="text1"/>
                <w:kern w:val="0"/>
                <w:sz w:val="21"/>
                <w:szCs w:val="21"/>
              </w:rPr>
              <w:t>有效性审查</w:t>
            </w:r>
          </w:p>
        </w:tc>
        <w:tc>
          <w:tcPr>
            <w:tcW w:w="2098" w:type="dxa"/>
            <w:vAlign w:val="center"/>
          </w:tcPr>
          <w:p w:rsidR="0065206F" w:rsidRPr="00C77201" w:rsidRDefault="004E07EE" w:rsidP="00BA722A">
            <w:pPr>
              <w:rPr>
                <w:rFonts w:ascii="方正仿宋_GBK" w:eastAsia="方正仿宋_GBK" w:hAnsi="宋体" w:cs="宋体"/>
                <w:color w:val="000000" w:themeColor="text1"/>
                <w:kern w:val="0"/>
                <w:sz w:val="21"/>
                <w:szCs w:val="21"/>
              </w:rPr>
            </w:pPr>
            <w:r w:rsidRPr="00C77201">
              <w:rPr>
                <w:rFonts w:ascii="方正仿宋_GBK" w:eastAsia="方正仿宋_GBK" w:hAnsi="宋体" w:hint="eastAsia"/>
                <w:color w:val="000000" w:themeColor="text1"/>
                <w:sz w:val="21"/>
                <w:szCs w:val="21"/>
              </w:rPr>
              <w:t>响应文件签署</w:t>
            </w:r>
          </w:p>
        </w:tc>
        <w:tc>
          <w:tcPr>
            <w:tcW w:w="4757" w:type="dxa"/>
            <w:vAlign w:val="center"/>
          </w:tcPr>
          <w:p w:rsidR="0065206F" w:rsidRPr="00C77201" w:rsidRDefault="004E07EE" w:rsidP="00BA722A">
            <w:pPr>
              <w:rPr>
                <w:rFonts w:ascii="方正仿宋_GBK" w:eastAsia="方正仿宋_GBK" w:hAnsi="宋体" w:cs="宋体"/>
                <w:color w:val="000000" w:themeColor="text1"/>
                <w:kern w:val="0"/>
                <w:sz w:val="21"/>
                <w:szCs w:val="21"/>
              </w:rPr>
            </w:pPr>
            <w:r w:rsidRPr="00C77201">
              <w:rPr>
                <w:rFonts w:ascii="方正仿宋_GBK" w:eastAsia="方正仿宋_GBK" w:hAnsi="宋体" w:hint="eastAsia"/>
                <w:color w:val="000000" w:themeColor="text1"/>
                <w:sz w:val="21"/>
                <w:szCs w:val="21"/>
              </w:rPr>
              <w:t>响应文件上法定代表人或其授权代表人的签字齐全。</w:t>
            </w:r>
          </w:p>
        </w:tc>
      </w:tr>
      <w:tr w:rsidR="004447DF" w:rsidRPr="00C77201" w:rsidTr="00BA722A">
        <w:trPr>
          <w:trHeight w:val="516"/>
        </w:trPr>
        <w:tc>
          <w:tcPr>
            <w:tcW w:w="805" w:type="dxa"/>
            <w:vMerge/>
            <w:vAlign w:val="center"/>
          </w:tcPr>
          <w:p w:rsidR="0065206F" w:rsidRPr="00C77201" w:rsidRDefault="0065206F">
            <w:pPr>
              <w:spacing w:line="560" w:lineRule="exact"/>
              <w:jc w:val="center"/>
              <w:rPr>
                <w:rFonts w:ascii="方正仿宋_GBK" w:eastAsia="方正仿宋_GBK" w:hAnsi="宋体" w:cs="宋体"/>
                <w:color w:val="000000" w:themeColor="text1"/>
                <w:kern w:val="0"/>
                <w:sz w:val="21"/>
                <w:szCs w:val="21"/>
              </w:rPr>
            </w:pPr>
          </w:p>
        </w:tc>
        <w:tc>
          <w:tcPr>
            <w:tcW w:w="1707" w:type="dxa"/>
            <w:vMerge/>
            <w:vAlign w:val="center"/>
          </w:tcPr>
          <w:p w:rsidR="0065206F" w:rsidRPr="00C77201" w:rsidRDefault="0065206F" w:rsidP="00BA722A">
            <w:pPr>
              <w:rPr>
                <w:rFonts w:ascii="方正仿宋_GBK" w:eastAsia="方正仿宋_GBK" w:hAnsi="宋体" w:cs="宋体"/>
                <w:color w:val="000000" w:themeColor="text1"/>
                <w:kern w:val="0"/>
                <w:sz w:val="21"/>
                <w:szCs w:val="21"/>
              </w:rPr>
            </w:pPr>
          </w:p>
        </w:tc>
        <w:tc>
          <w:tcPr>
            <w:tcW w:w="2098" w:type="dxa"/>
            <w:vAlign w:val="center"/>
          </w:tcPr>
          <w:p w:rsidR="0065206F" w:rsidRPr="00C77201" w:rsidRDefault="004E07EE" w:rsidP="00BA722A">
            <w:pPr>
              <w:rPr>
                <w:rFonts w:ascii="方正仿宋_GBK" w:eastAsia="方正仿宋_GBK" w:hAnsi="宋体"/>
                <w:color w:val="000000" w:themeColor="text1"/>
                <w:sz w:val="21"/>
                <w:szCs w:val="21"/>
              </w:rPr>
            </w:pPr>
            <w:r w:rsidRPr="00C77201">
              <w:rPr>
                <w:rFonts w:ascii="方正仿宋_GBK" w:eastAsia="方正仿宋_GBK" w:hAnsi="宋体" w:hint="eastAsia"/>
                <w:color w:val="000000" w:themeColor="text1"/>
                <w:sz w:val="21"/>
                <w:szCs w:val="21"/>
              </w:rPr>
              <w:t>法定代表人身份证明及授权委托书</w:t>
            </w:r>
          </w:p>
        </w:tc>
        <w:tc>
          <w:tcPr>
            <w:tcW w:w="4757" w:type="dxa"/>
            <w:vAlign w:val="center"/>
          </w:tcPr>
          <w:p w:rsidR="0065206F" w:rsidRPr="00C77201" w:rsidRDefault="004E07EE" w:rsidP="00BA722A">
            <w:pPr>
              <w:rPr>
                <w:rFonts w:ascii="方正仿宋_GBK" w:eastAsia="方正仿宋_GBK" w:hAnsi="宋体"/>
                <w:color w:val="000000" w:themeColor="text1"/>
                <w:sz w:val="21"/>
                <w:szCs w:val="21"/>
              </w:rPr>
            </w:pPr>
            <w:r w:rsidRPr="00C77201">
              <w:rPr>
                <w:rFonts w:ascii="方正仿宋_GBK" w:eastAsia="方正仿宋_GBK" w:hAnsi="宋体" w:hint="eastAsia"/>
                <w:color w:val="000000" w:themeColor="text1"/>
                <w:sz w:val="21"/>
                <w:szCs w:val="21"/>
              </w:rPr>
              <w:t>法定代表人身份证明及授权委托书有效，符合</w:t>
            </w:r>
            <w:r w:rsidR="00855EC3" w:rsidRPr="00C77201">
              <w:rPr>
                <w:rFonts w:ascii="方正仿宋_GBK" w:eastAsia="方正仿宋_GBK" w:hAnsi="宋体" w:hint="eastAsia"/>
                <w:color w:val="000000" w:themeColor="text1"/>
                <w:sz w:val="21"/>
                <w:szCs w:val="21"/>
              </w:rPr>
              <w:t>竞争性磋商</w:t>
            </w:r>
            <w:r w:rsidRPr="00C77201">
              <w:rPr>
                <w:rFonts w:ascii="方正仿宋_GBK" w:eastAsia="方正仿宋_GBK" w:hAnsi="宋体" w:hint="eastAsia"/>
                <w:color w:val="000000" w:themeColor="text1"/>
                <w:sz w:val="21"/>
                <w:szCs w:val="21"/>
              </w:rPr>
              <w:t>文件规定的格式，签字或盖章齐全。</w:t>
            </w:r>
          </w:p>
        </w:tc>
      </w:tr>
      <w:tr w:rsidR="004447DF" w:rsidRPr="00C77201" w:rsidTr="00BA722A">
        <w:trPr>
          <w:trHeight w:val="511"/>
        </w:trPr>
        <w:tc>
          <w:tcPr>
            <w:tcW w:w="805" w:type="dxa"/>
            <w:vMerge/>
            <w:vAlign w:val="center"/>
          </w:tcPr>
          <w:p w:rsidR="0065206F" w:rsidRPr="00C77201" w:rsidRDefault="0065206F">
            <w:pPr>
              <w:spacing w:line="560" w:lineRule="exact"/>
              <w:jc w:val="center"/>
              <w:rPr>
                <w:rFonts w:ascii="方正仿宋_GBK" w:eastAsia="方正仿宋_GBK" w:hAnsi="宋体" w:cs="宋体"/>
                <w:color w:val="000000" w:themeColor="text1"/>
                <w:kern w:val="0"/>
                <w:sz w:val="21"/>
                <w:szCs w:val="21"/>
              </w:rPr>
            </w:pPr>
          </w:p>
        </w:tc>
        <w:tc>
          <w:tcPr>
            <w:tcW w:w="1707" w:type="dxa"/>
            <w:vMerge/>
            <w:vAlign w:val="center"/>
          </w:tcPr>
          <w:p w:rsidR="0065206F" w:rsidRPr="00C77201" w:rsidRDefault="0065206F" w:rsidP="00BA722A">
            <w:pPr>
              <w:rPr>
                <w:rFonts w:ascii="方正仿宋_GBK" w:eastAsia="方正仿宋_GBK" w:hAnsi="宋体" w:cs="宋体"/>
                <w:color w:val="000000" w:themeColor="text1"/>
                <w:kern w:val="0"/>
                <w:sz w:val="21"/>
                <w:szCs w:val="21"/>
              </w:rPr>
            </w:pPr>
          </w:p>
        </w:tc>
        <w:tc>
          <w:tcPr>
            <w:tcW w:w="2098" w:type="dxa"/>
            <w:vAlign w:val="center"/>
          </w:tcPr>
          <w:p w:rsidR="0065206F" w:rsidRPr="00C77201" w:rsidRDefault="004E07EE" w:rsidP="00BA722A">
            <w:pPr>
              <w:rPr>
                <w:rFonts w:ascii="方正仿宋_GBK" w:eastAsia="方正仿宋_GBK" w:hAnsi="宋体" w:cs="仿宋_GB2312"/>
                <w:color w:val="000000" w:themeColor="text1"/>
                <w:sz w:val="21"/>
                <w:szCs w:val="21"/>
                <w:lang w:val="zh-CN"/>
              </w:rPr>
            </w:pPr>
            <w:r w:rsidRPr="00C77201">
              <w:rPr>
                <w:rFonts w:ascii="方正仿宋_GBK" w:eastAsia="方正仿宋_GBK" w:hAnsi="宋体" w:cs="仿宋_GB2312" w:hint="eastAsia"/>
                <w:color w:val="000000" w:themeColor="text1"/>
                <w:sz w:val="21"/>
                <w:szCs w:val="21"/>
              </w:rPr>
              <w:t>响应</w:t>
            </w:r>
            <w:r w:rsidRPr="00C77201">
              <w:rPr>
                <w:rFonts w:ascii="方正仿宋_GBK" w:eastAsia="方正仿宋_GBK" w:hAnsi="宋体" w:cs="仿宋_GB2312" w:hint="eastAsia"/>
                <w:color w:val="000000" w:themeColor="text1"/>
                <w:sz w:val="21"/>
                <w:szCs w:val="21"/>
                <w:lang w:val="zh-CN"/>
              </w:rPr>
              <w:t>方案</w:t>
            </w:r>
          </w:p>
        </w:tc>
        <w:tc>
          <w:tcPr>
            <w:tcW w:w="4757" w:type="dxa"/>
            <w:vAlign w:val="center"/>
          </w:tcPr>
          <w:p w:rsidR="0065206F" w:rsidRPr="00C77201" w:rsidRDefault="004E07EE" w:rsidP="00BA722A">
            <w:pPr>
              <w:rPr>
                <w:rFonts w:ascii="方正仿宋_GBK" w:eastAsia="方正仿宋_GBK" w:hAnsi="宋体" w:cs="宋体"/>
                <w:color w:val="000000" w:themeColor="text1"/>
                <w:kern w:val="0"/>
                <w:sz w:val="21"/>
                <w:szCs w:val="21"/>
              </w:rPr>
            </w:pPr>
            <w:r w:rsidRPr="00C77201">
              <w:rPr>
                <w:rFonts w:ascii="方正仿宋_GBK" w:eastAsia="方正仿宋_GBK" w:hAnsi="宋体" w:cs="仿宋_GB2312" w:hint="eastAsia"/>
                <w:color w:val="000000" w:themeColor="text1"/>
                <w:sz w:val="21"/>
                <w:szCs w:val="21"/>
                <w:lang w:val="zh-CN"/>
              </w:rPr>
              <w:t>只能有一个</w:t>
            </w:r>
            <w:r w:rsidRPr="00C77201">
              <w:rPr>
                <w:rFonts w:ascii="方正仿宋_GBK" w:eastAsia="方正仿宋_GBK" w:hAnsi="宋体" w:cs="仿宋_GB2312" w:hint="eastAsia"/>
                <w:color w:val="000000" w:themeColor="text1"/>
                <w:sz w:val="21"/>
                <w:szCs w:val="21"/>
              </w:rPr>
              <w:t>响应</w:t>
            </w:r>
            <w:r w:rsidRPr="00C77201">
              <w:rPr>
                <w:rFonts w:ascii="方正仿宋_GBK" w:eastAsia="方正仿宋_GBK" w:hAnsi="宋体" w:cs="仿宋_GB2312" w:hint="eastAsia"/>
                <w:color w:val="000000" w:themeColor="text1"/>
                <w:sz w:val="21"/>
                <w:szCs w:val="21"/>
                <w:lang w:val="zh-CN"/>
              </w:rPr>
              <w:t>方案。</w:t>
            </w:r>
          </w:p>
        </w:tc>
      </w:tr>
      <w:tr w:rsidR="004447DF" w:rsidRPr="00C77201" w:rsidTr="00BA722A">
        <w:trPr>
          <w:trHeight w:val="600"/>
        </w:trPr>
        <w:tc>
          <w:tcPr>
            <w:tcW w:w="805" w:type="dxa"/>
            <w:vMerge/>
            <w:vAlign w:val="center"/>
          </w:tcPr>
          <w:p w:rsidR="0065206F" w:rsidRPr="00C77201" w:rsidRDefault="0065206F">
            <w:pPr>
              <w:spacing w:line="560" w:lineRule="exact"/>
              <w:jc w:val="center"/>
              <w:rPr>
                <w:rFonts w:ascii="方正仿宋_GBK" w:eastAsia="方正仿宋_GBK" w:hAnsi="宋体" w:cs="宋体"/>
                <w:color w:val="000000" w:themeColor="text1"/>
                <w:kern w:val="0"/>
                <w:sz w:val="21"/>
                <w:szCs w:val="21"/>
              </w:rPr>
            </w:pPr>
          </w:p>
        </w:tc>
        <w:tc>
          <w:tcPr>
            <w:tcW w:w="1707" w:type="dxa"/>
            <w:vMerge/>
            <w:vAlign w:val="center"/>
          </w:tcPr>
          <w:p w:rsidR="0065206F" w:rsidRPr="00C77201" w:rsidRDefault="0065206F" w:rsidP="00BA722A">
            <w:pPr>
              <w:rPr>
                <w:rFonts w:ascii="方正仿宋_GBK" w:eastAsia="方正仿宋_GBK" w:hAnsi="宋体" w:cs="宋体"/>
                <w:color w:val="000000" w:themeColor="text1"/>
                <w:kern w:val="0"/>
                <w:sz w:val="21"/>
                <w:szCs w:val="21"/>
              </w:rPr>
            </w:pPr>
          </w:p>
        </w:tc>
        <w:tc>
          <w:tcPr>
            <w:tcW w:w="2098" w:type="dxa"/>
            <w:vAlign w:val="center"/>
          </w:tcPr>
          <w:p w:rsidR="0065206F" w:rsidRPr="00C77201" w:rsidRDefault="004E07EE" w:rsidP="00BA722A">
            <w:pPr>
              <w:rPr>
                <w:rFonts w:ascii="方正仿宋_GBK" w:eastAsia="方正仿宋_GBK" w:hAnsi="宋体" w:cs="仿宋_GB2312"/>
                <w:color w:val="000000" w:themeColor="text1"/>
                <w:sz w:val="21"/>
                <w:szCs w:val="21"/>
                <w:lang w:val="zh-CN"/>
              </w:rPr>
            </w:pPr>
            <w:r w:rsidRPr="00C77201">
              <w:rPr>
                <w:rFonts w:ascii="方正仿宋_GBK" w:eastAsia="方正仿宋_GBK" w:hAnsi="宋体" w:hint="eastAsia"/>
                <w:color w:val="000000" w:themeColor="text1"/>
                <w:sz w:val="21"/>
                <w:szCs w:val="21"/>
              </w:rPr>
              <w:t>报价唯一</w:t>
            </w:r>
          </w:p>
        </w:tc>
        <w:tc>
          <w:tcPr>
            <w:tcW w:w="4757" w:type="dxa"/>
            <w:vAlign w:val="center"/>
          </w:tcPr>
          <w:p w:rsidR="0065206F" w:rsidRPr="00C77201" w:rsidRDefault="004E07EE" w:rsidP="00BA722A">
            <w:pPr>
              <w:rPr>
                <w:rFonts w:ascii="方正仿宋_GBK" w:eastAsia="方正仿宋_GBK" w:hAnsi="宋体" w:cs="宋体"/>
                <w:color w:val="000000" w:themeColor="text1"/>
                <w:kern w:val="0"/>
                <w:sz w:val="21"/>
                <w:szCs w:val="21"/>
              </w:rPr>
            </w:pPr>
            <w:r w:rsidRPr="00C77201">
              <w:rPr>
                <w:rFonts w:ascii="方正仿宋_GBK" w:eastAsia="方正仿宋_GBK" w:hAnsi="宋体" w:hint="eastAsia"/>
                <w:color w:val="000000" w:themeColor="text1"/>
                <w:sz w:val="21"/>
                <w:szCs w:val="21"/>
              </w:rPr>
              <w:t>只能有一个有效报价，不得提交选择性报价。</w:t>
            </w:r>
          </w:p>
        </w:tc>
      </w:tr>
      <w:tr w:rsidR="004447DF" w:rsidRPr="00C77201" w:rsidTr="00BA722A">
        <w:trPr>
          <w:trHeight w:val="645"/>
        </w:trPr>
        <w:tc>
          <w:tcPr>
            <w:tcW w:w="805" w:type="dxa"/>
            <w:vAlign w:val="center"/>
          </w:tcPr>
          <w:p w:rsidR="0065206F" w:rsidRPr="00C77201" w:rsidRDefault="004E07EE" w:rsidP="00BA722A">
            <w:pPr>
              <w:spacing w:line="560" w:lineRule="exact"/>
              <w:rPr>
                <w:rFonts w:ascii="方正仿宋_GBK" w:eastAsia="方正仿宋_GBK" w:hAnsi="宋体" w:cs="宋体"/>
                <w:color w:val="000000" w:themeColor="text1"/>
                <w:kern w:val="0"/>
                <w:sz w:val="21"/>
                <w:szCs w:val="21"/>
              </w:rPr>
            </w:pPr>
            <w:r w:rsidRPr="00C77201">
              <w:rPr>
                <w:rFonts w:ascii="方正仿宋_GBK" w:eastAsia="方正仿宋_GBK" w:hAnsi="宋体" w:cs="宋体" w:hint="eastAsia"/>
                <w:color w:val="000000" w:themeColor="text1"/>
                <w:kern w:val="0"/>
                <w:sz w:val="21"/>
                <w:szCs w:val="21"/>
              </w:rPr>
              <w:t>2</w:t>
            </w:r>
          </w:p>
        </w:tc>
        <w:tc>
          <w:tcPr>
            <w:tcW w:w="1707" w:type="dxa"/>
            <w:vAlign w:val="center"/>
          </w:tcPr>
          <w:p w:rsidR="0065206F" w:rsidRPr="00C77201" w:rsidRDefault="004E07EE" w:rsidP="00BA722A">
            <w:pPr>
              <w:rPr>
                <w:rFonts w:ascii="方正仿宋_GBK" w:eastAsia="方正仿宋_GBK" w:hAnsi="宋体" w:cs="宋体"/>
                <w:color w:val="000000" w:themeColor="text1"/>
                <w:kern w:val="0"/>
                <w:sz w:val="21"/>
                <w:szCs w:val="21"/>
              </w:rPr>
            </w:pPr>
            <w:r w:rsidRPr="00C77201">
              <w:rPr>
                <w:rFonts w:ascii="方正仿宋_GBK" w:eastAsia="方正仿宋_GBK" w:hAnsi="宋体" w:cs="宋体" w:hint="eastAsia"/>
                <w:color w:val="000000" w:themeColor="text1"/>
                <w:kern w:val="0"/>
                <w:sz w:val="21"/>
                <w:szCs w:val="21"/>
              </w:rPr>
              <w:t>完整性审查</w:t>
            </w:r>
          </w:p>
        </w:tc>
        <w:tc>
          <w:tcPr>
            <w:tcW w:w="2098" w:type="dxa"/>
            <w:vAlign w:val="center"/>
          </w:tcPr>
          <w:p w:rsidR="0065206F" w:rsidRPr="00C77201" w:rsidRDefault="004E07EE" w:rsidP="00BA722A">
            <w:pPr>
              <w:rPr>
                <w:rFonts w:ascii="方正仿宋_GBK" w:eastAsia="方正仿宋_GBK" w:hAnsi="宋体" w:cs="宋体"/>
                <w:color w:val="000000" w:themeColor="text1"/>
                <w:kern w:val="0"/>
                <w:sz w:val="21"/>
                <w:szCs w:val="21"/>
              </w:rPr>
            </w:pPr>
            <w:r w:rsidRPr="00C77201">
              <w:rPr>
                <w:rFonts w:ascii="方正仿宋_GBK" w:eastAsia="方正仿宋_GBK" w:hAnsi="宋体" w:cs="仿宋_GB2312" w:hint="eastAsia"/>
                <w:color w:val="000000" w:themeColor="text1"/>
                <w:sz w:val="21"/>
                <w:szCs w:val="21"/>
              </w:rPr>
              <w:t>响应</w:t>
            </w:r>
            <w:r w:rsidRPr="00C77201">
              <w:rPr>
                <w:rFonts w:ascii="方正仿宋_GBK" w:eastAsia="方正仿宋_GBK" w:hAnsi="宋体" w:cs="仿宋_GB2312" w:hint="eastAsia"/>
                <w:color w:val="000000" w:themeColor="text1"/>
                <w:sz w:val="21"/>
                <w:szCs w:val="21"/>
                <w:lang w:val="zh-CN"/>
              </w:rPr>
              <w:t>文件份数</w:t>
            </w:r>
          </w:p>
        </w:tc>
        <w:tc>
          <w:tcPr>
            <w:tcW w:w="4757" w:type="dxa"/>
            <w:vAlign w:val="center"/>
          </w:tcPr>
          <w:p w:rsidR="0065206F" w:rsidRPr="00C77201" w:rsidRDefault="004E07EE" w:rsidP="00BA722A">
            <w:pPr>
              <w:rPr>
                <w:rFonts w:ascii="方正仿宋_GBK" w:eastAsia="方正仿宋_GBK" w:hAnsi="宋体" w:cs="宋体"/>
                <w:color w:val="000000" w:themeColor="text1"/>
                <w:kern w:val="0"/>
                <w:sz w:val="21"/>
                <w:szCs w:val="21"/>
              </w:rPr>
            </w:pPr>
            <w:r w:rsidRPr="00C77201">
              <w:rPr>
                <w:rFonts w:ascii="方正仿宋_GBK" w:eastAsia="方正仿宋_GBK" w:hAnsi="宋体" w:cs="仿宋_GB2312" w:hint="eastAsia"/>
                <w:color w:val="000000" w:themeColor="text1"/>
                <w:sz w:val="21"/>
                <w:szCs w:val="21"/>
              </w:rPr>
              <w:t>响应</w:t>
            </w:r>
            <w:r w:rsidRPr="00C77201">
              <w:rPr>
                <w:rFonts w:ascii="方正仿宋_GBK" w:eastAsia="方正仿宋_GBK" w:hAnsi="宋体" w:cs="仿宋_GB2312" w:hint="eastAsia"/>
                <w:color w:val="000000" w:themeColor="text1"/>
                <w:sz w:val="21"/>
                <w:szCs w:val="21"/>
                <w:lang w:val="zh-CN"/>
              </w:rPr>
              <w:t>文件正、副本数量（含电子文档）符合</w:t>
            </w:r>
            <w:r w:rsidR="00855EC3" w:rsidRPr="00C77201">
              <w:rPr>
                <w:rFonts w:ascii="方正仿宋_GBK" w:eastAsia="方正仿宋_GBK" w:hAnsi="宋体" w:cs="仿宋_GB2312" w:hint="eastAsia"/>
                <w:color w:val="000000" w:themeColor="text1"/>
                <w:sz w:val="21"/>
                <w:szCs w:val="21"/>
              </w:rPr>
              <w:t>竞争性磋商</w:t>
            </w:r>
            <w:r w:rsidRPr="00C77201">
              <w:rPr>
                <w:rFonts w:ascii="方正仿宋_GBK" w:eastAsia="方正仿宋_GBK" w:hAnsi="宋体" w:cs="仿宋_GB2312" w:hint="eastAsia"/>
                <w:color w:val="000000" w:themeColor="text1"/>
                <w:sz w:val="21"/>
                <w:szCs w:val="21"/>
                <w:lang w:val="zh-CN"/>
              </w:rPr>
              <w:t>文件要求。</w:t>
            </w:r>
          </w:p>
        </w:tc>
      </w:tr>
      <w:tr w:rsidR="004447DF" w:rsidRPr="00C77201" w:rsidTr="00BA722A">
        <w:trPr>
          <w:trHeight w:val="536"/>
        </w:trPr>
        <w:tc>
          <w:tcPr>
            <w:tcW w:w="805" w:type="dxa"/>
            <w:vMerge w:val="restart"/>
            <w:vAlign w:val="center"/>
          </w:tcPr>
          <w:p w:rsidR="0065206F" w:rsidRPr="00C77201" w:rsidRDefault="004E07EE" w:rsidP="00BA722A">
            <w:pPr>
              <w:spacing w:line="560" w:lineRule="exact"/>
              <w:rPr>
                <w:rFonts w:ascii="方正仿宋_GBK" w:eastAsia="方正仿宋_GBK" w:hAnsi="宋体" w:cs="宋体"/>
                <w:color w:val="000000" w:themeColor="text1"/>
                <w:kern w:val="0"/>
                <w:sz w:val="21"/>
                <w:szCs w:val="21"/>
              </w:rPr>
            </w:pPr>
            <w:r w:rsidRPr="00C77201">
              <w:rPr>
                <w:rFonts w:ascii="方正仿宋_GBK" w:eastAsia="方正仿宋_GBK" w:hAnsi="宋体" w:cs="宋体" w:hint="eastAsia"/>
                <w:color w:val="000000" w:themeColor="text1"/>
                <w:kern w:val="0"/>
                <w:sz w:val="21"/>
                <w:szCs w:val="21"/>
              </w:rPr>
              <w:t>3</w:t>
            </w:r>
          </w:p>
        </w:tc>
        <w:tc>
          <w:tcPr>
            <w:tcW w:w="1707" w:type="dxa"/>
            <w:vMerge w:val="restart"/>
            <w:vAlign w:val="center"/>
          </w:tcPr>
          <w:p w:rsidR="0065206F" w:rsidRPr="00C77201" w:rsidRDefault="00855EC3" w:rsidP="00BA722A">
            <w:pPr>
              <w:rPr>
                <w:rFonts w:ascii="方正仿宋_GBK" w:eastAsia="方正仿宋_GBK" w:hAnsi="宋体" w:cs="仿宋_GB2312"/>
                <w:color w:val="000000" w:themeColor="text1"/>
                <w:sz w:val="21"/>
                <w:szCs w:val="21"/>
                <w:lang w:val="zh-CN"/>
              </w:rPr>
            </w:pPr>
            <w:r w:rsidRPr="00C77201">
              <w:rPr>
                <w:rFonts w:ascii="方正仿宋_GBK" w:eastAsia="方正仿宋_GBK" w:hAnsi="宋体" w:cs="宋体" w:hint="eastAsia"/>
                <w:color w:val="000000" w:themeColor="text1"/>
                <w:kern w:val="0"/>
                <w:sz w:val="21"/>
                <w:szCs w:val="21"/>
              </w:rPr>
              <w:t>竞争性磋商</w:t>
            </w:r>
            <w:r w:rsidR="004E07EE" w:rsidRPr="00C77201">
              <w:rPr>
                <w:rFonts w:ascii="方正仿宋_GBK" w:eastAsia="方正仿宋_GBK" w:hAnsi="宋体" w:cs="宋体" w:hint="eastAsia"/>
                <w:color w:val="000000" w:themeColor="text1"/>
                <w:kern w:val="0"/>
                <w:sz w:val="21"/>
                <w:szCs w:val="21"/>
              </w:rPr>
              <w:t>文件的响应程度审查</w:t>
            </w:r>
          </w:p>
        </w:tc>
        <w:tc>
          <w:tcPr>
            <w:tcW w:w="2098" w:type="dxa"/>
            <w:vAlign w:val="center"/>
          </w:tcPr>
          <w:p w:rsidR="0065206F" w:rsidRPr="00C77201" w:rsidRDefault="004E07EE" w:rsidP="00BA722A">
            <w:pPr>
              <w:rPr>
                <w:rFonts w:ascii="方正仿宋_GBK" w:eastAsia="方正仿宋_GBK" w:hAnsi="宋体" w:cs="宋体"/>
                <w:color w:val="000000" w:themeColor="text1"/>
                <w:kern w:val="0"/>
                <w:sz w:val="21"/>
                <w:szCs w:val="21"/>
              </w:rPr>
            </w:pPr>
            <w:r w:rsidRPr="00C77201">
              <w:rPr>
                <w:rFonts w:ascii="方正仿宋_GBK" w:eastAsia="方正仿宋_GBK" w:hAnsi="宋体" w:cs="宋体" w:hint="eastAsia"/>
                <w:color w:val="000000" w:themeColor="text1"/>
                <w:kern w:val="0"/>
                <w:sz w:val="21"/>
                <w:szCs w:val="21"/>
              </w:rPr>
              <w:t>响应文件内容</w:t>
            </w:r>
          </w:p>
        </w:tc>
        <w:tc>
          <w:tcPr>
            <w:tcW w:w="4757" w:type="dxa"/>
            <w:vAlign w:val="center"/>
          </w:tcPr>
          <w:p w:rsidR="0065206F" w:rsidRPr="00C77201" w:rsidRDefault="004E07EE" w:rsidP="00BA722A">
            <w:pPr>
              <w:pStyle w:val="af0"/>
              <w:rPr>
                <w:rFonts w:ascii="方正仿宋_GBK" w:eastAsia="方正仿宋_GBK" w:hAnsi="宋体" w:cs="宋体"/>
                <w:color w:val="000000" w:themeColor="text1"/>
                <w:kern w:val="0"/>
                <w:sz w:val="21"/>
                <w:szCs w:val="21"/>
              </w:rPr>
            </w:pPr>
            <w:r w:rsidRPr="00C77201">
              <w:rPr>
                <w:rFonts w:ascii="方正仿宋_GBK" w:eastAsia="方正仿宋_GBK" w:hAnsi="宋体" w:cs="宋体" w:hint="eastAsia"/>
                <w:color w:val="000000" w:themeColor="text1"/>
                <w:kern w:val="0"/>
                <w:sz w:val="21"/>
                <w:szCs w:val="21"/>
              </w:rPr>
              <w:t>对</w:t>
            </w:r>
            <w:r w:rsidR="00855EC3" w:rsidRPr="00C77201">
              <w:rPr>
                <w:rFonts w:ascii="方正仿宋_GBK" w:eastAsia="方正仿宋_GBK" w:hAnsi="宋体" w:cs="宋体" w:hint="eastAsia"/>
                <w:color w:val="000000" w:themeColor="text1"/>
                <w:kern w:val="0"/>
                <w:sz w:val="21"/>
                <w:szCs w:val="21"/>
              </w:rPr>
              <w:t>竞争性磋商</w:t>
            </w:r>
            <w:r w:rsidRPr="00C77201">
              <w:rPr>
                <w:rFonts w:ascii="方正仿宋_GBK" w:eastAsia="方正仿宋_GBK" w:hAnsi="宋体" w:cs="宋体" w:hint="eastAsia"/>
                <w:color w:val="000000" w:themeColor="text1"/>
                <w:kern w:val="0"/>
                <w:sz w:val="21"/>
                <w:szCs w:val="21"/>
              </w:rPr>
              <w:t>文件第三篇规定的</w:t>
            </w:r>
            <w:r w:rsidR="005F43D6" w:rsidRPr="00C77201">
              <w:rPr>
                <w:rFonts w:ascii="方正仿宋_GBK" w:eastAsia="方正仿宋_GBK" w:hAnsi="宋体" w:cs="宋体" w:hint="eastAsia"/>
                <w:color w:val="000000" w:themeColor="text1"/>
                <w:kern w:val="0"/>
                <w:sz w:val="21"/>
                <w:szCs w:val="21"/>
              </w:rPr>
              <w:t>磋商</w:t>
            </w:r>
            <w:r w:rsidRPr="00C77201">
              <w:rPr>
                <w:rFonts w:ascii="方正仿宋_GBK" w:eastAsia="方正仿宋_GBK" w:hAnsi="宋体" w:cs="宋体" w:hint="eastAsia"/>
                <w:color w:val="000000" w:themeColor="text1"/>
                <w:kern w:val="0"/>
                <w:sz w:val="21"/>
                <w:szCs w:val="21"/>
              </w:rPr>
              <w:t>内容进行响应。</w:t>
            </w:r>
          </w:p>
        </w:tc>
      </w:tr>
      <w:tr w:rsidR="004447DF" w:rsidRPr="00C77201" w:rsidTr="00BA722A">
        <w:trPr>
          <w:trHeight w:val="666"/>
        </w:trPr>
        <w:tc>
          <w:tcPr>
            <w:tcW w:w="805" w:type="dxa"/>
            <w:vMerge/>
            <w:vAlign w:val="center"/>
          </w:tcPr>
          <w:p w:rsidR="0065206F" w:rsidRPr="00C77201" w:rsidRDefault="0065206F" w:rsidP="00BA722A">
            <w:pPr>
              <w:spacing w:line="560" w:lineRule="exact"/>
              <w:rPr>
                <w:rFonts w:ascii="方正仿宋_GBK" w:eastAsia="方正仿宋_GBK" w:hAnsi="宋体" w:cs="宋体"/>
                <w:color w:val="000000" w:themeColor="text1"/>
                <w:kern w:val="0"/>
                <w:sz w:val="21"/>
                <w:szCs w:val="21"/>
              </w:rPr>
            </w:pPr>
          </w:p>
        </w:tc>
        <w:tc>
          <w:tcPr>
            <w:tcW w:w="1707" w:type="dxa"/>
            <w:vMerge/>
            <w:vAlign w:val="center"/>
          </w:tcPr>
          <w:p w:rsidR="0065206F" w:rsidRPr="00C77201" w:rsidRDefault="0065206F" w:rsidP="00BA722A">
            <w:pPr>
              <w:rPr>
                <w:rFonts w:ascii="方正仿宋_GBK" w:eastAsia="方正仿宋_GBK" w:hAnsi="宋体" w:cs="仿宋_GB2312"/>
                <w:color w:val="000000" w:themeColor="text1"/>
                <w:sz w:val="21"/>
                <w:szCs w:val="21"/>
                <w:lang w:val="zh-CN"/>
              </w:rPr>
            </w:pPr>
          </w:p>
        </w:tc>
        <w:tc>
          <w:tcPr>
            <w:tcW w:w="2098" w:type="dxa"/>
            <w:vAlign w:val="center"/>
          </w:tcPr>
          <w:p w:rsidR="0065206F" w:rsidRPr="00C77201" w:rsidRDefault="005F43D6" w:rsidP="00BA722A">
            <w:pPr>
              <w:rPr>
                <w:rFonts w:ascii="方正仿宋_GBK" w:eastAsia="方正仿宋_GBK" w:hAnsi="宋体" w:cs="宋体"/>
                <w:color w:val="000000" w:themeColor="text1"/>
                <w:kern w:val="0"/>
                <w:sz w:val="21"/>
                <w:szCs w:val="21"/>
              </w:rPr>
            </w:pPr>
            <w:r w:rsidRPr="00C77201">
              <w:rPr>
                <w:rFonts w:ascii="方正仿宋_GBK" w:eastAsia="方正仿宋_GBK" w:hAnsi="宋体" w:cs="宋体" w:hint="eastAsia"/>
                <w:color w:val="000000" w:themeColor="text1"/>
                <w:kern w:val="0"/>
                <w:sz w:val="21"/>
                <w:szCs w:val="21"/>
              </w:rPr>
              <w:t>磋商</w:t>
            </w:r>
            <w:r w:rsidR="004E07EE" w:rsidRPr="00C77201">
              <w:rPr>
                <w:rFonts w:ascii="方正仿宋_GBK" w:eastAsia="方正仿宋_GBK" w:hAnsi="宋体" w:cs="宋体" w:hint="eastAsia"/>
                <w:color w:val="000000" w:themeColor="text1"/>
                <w:kern w:val="0"/>
                <w:sz w:val="21"/>
                <w:szCs w:val="21"/>
              </w:rPr>
              <w:t>有效期</w:t>
            </w:r>
          </w:p>
        </w:tc>
        <w:tc>
          <w:tcPr>
            <w:tcW w:w="4757" w:type="dxa"/>
            <w:vAlign w:val="center"/>
          </w:tcPr>
          <w:p w:rsidR="0065206F" w:rsidRPr="00C77201" w:rsidRDefault="004E07EE" w:rsidP="00BA722A">
            <w:pPr>
              <w:rPr>
                <w:rFonts w:ascii="方正仿宋_GBK" w:eastAsia="方正仿宋_GBK" w:hAnsi="宋体" w:cs="宋体"/>
                <w:color w:val="000000" w:themeColor="text1"/>
                <w:kern w:val="0"/>
                <w:sz w:val="21"/>
                <w:szCs w:val="21"/>
              </w:rPr>
            </w:pPr>
            <w:r w:rsidRPr="00C77201">
              <w:rPr>
                <w:rFonts w:ascii="方正仿宋_GBK" w:eastAsia="方正仿宋_GBK" w:hAnsi="宋体" w:cs="宋体" w:hint="eastAsia"/>
                <w:color w:val="000000" w:themeColor="text1"/>
                <w:kern w:val="0"/>
                <w:sz w:val="21"/>
                <w:szCs w:val="21"/>
              </w:rPr>
              <w:t>满足</w:t>
            </w:r>
            <w:r w:rsidR="005F43D6" w:rsidRPr="00C77201">
              <w:rPr>
                <w:rFonts w:ascii="方正仿宋_GBK" w:eastAsia="方正仿宋_GBK" w:hAnsi="宋体" w:cs="宋体" w:hint="eastAsia"/>
                <w:color w:val="000000" w:themeColor="text1"/>
                <w:kern w:val="0"/>
                <w:sz w:val="21"/>
                <w:szCs w:val="21"/>
              </w:rPr>
              <w:t>磋商</w:t>
            </w:r>
            <w:r w:rsidRPr="00C77201">
              <w:rPr>
                <w:rFonts w:ascii="方正仿宋_GBK" w:eastAsia="方正仿宋_GBK" w:hAnsi="宋体" w:cs="宋体" w:hint="eastAsia"/>
                <w:color w:val="000000" w:themeColor="text1"/>
                <w:kern w:val="0"/>
                <w:sz w:val="21"/>
                <w:szCs w:val="21"/>
              </w:rPr>
              <w:t>文件</w:t>
            </w:r>
            <w:r w:rsidRPr="00C77201">
              <w:rPr>
                <w:rFonts w:ascii="方正仿宋_GBK" w:eastAsia="方正仿宋_GBK" w:hAnsi="宋体" w:cs="仿宋_GB2312" w:hint="eastAsia"/>
                <w:color w:val="000000" w:themeColor="text1"/>
                <w:sz w:val="21"/>
                <w:szCs w:val="21"/>
                <w:lang w:val="zh-CN"/>
              </w:rPr>
              <w:t>规定。</w:t>
            </w:r>
          </w:p>
        </w:tc>
      </w:tr>
    </w:tbl>
    <w:p w:rsidR="0065206F" w:rsidRPr="00C77201" w:rsidRDefault="004E07EE">
      <w:pPr>
        <w:spacing w:line="560" w:lineRule="exact"/>
        <w:ind w:firstLineChars="150" w:firstLine="42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（三）</w:t>
      </w:r>
      <w:r w:rsidR="00A77046" w:rsidRPr="00C77201">
        <w:rPr>
          <w:rFonts w:ascii="方正仿宋_GBK" w:eastAsia="方正仿宋_GBK" w:hAnsi="宋体" w:hint="eastAsia"/>
          <w:color w:val="000000" w:themeColor="text1"/>
          <w:szCs w:val="28"/>
        </w:rPr>
        <w:t>澄清有关问题。</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65206F" w:rsidRPr="00C77201" w:rsidRDefault="004E07EE">
      <w:pPr>
        <w:spacing w:line="560" w:lineRule="exact"/>
        <w:ind w:firstLineChars="150" w:firstLine="42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（四）</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小组要求供应商澄清、说明或者更正响应文件应当以书面形式</w:t>
      </w:r>
      <w:r w:rsidRPr="00C77201">
        <w:rPr>
          <w:rFonts w:ascii="方正仿宋_GBK" w:eastAsia="方正仿宋_GBK" w:hAnsi="宋体" w:hint="eastAsia"/>
          <w:color w:val="000000" w:themeColor="text1"/>
          <w:szCs w:val="28"/>
        </w:rPr>
        <w:lastRenderedPageBreak/>
        <w:t>作出。供应商的澄清、说明或者更正应当由法定代表人或其授权代表签字或者加盖公章。由授权代表签字的，应当附法定代表人授权书。供应商为自然人的，应当由本人签字并附身份证明。</w:t>
      </w:r>
    </w:p>
    <w:p w:rsidR="0065206F" w:rsidRPr="00C77201" w:rsidRDefault="004E07EE">
      <w:pPr>
        <w:spacing w:line="560" w:lineRule="exact"/>
        <w:ind w:firstLineChars="150" w:firstLine="42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（五）在</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过程中</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的任何一方不得向他人透露与</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有关的技术资料、价格或其他信息。</w:t>
      </w:r>
    </w:p>
    <w:p w:rsidR="0065206F" w:rsidRPr="00C77201" w:rsidRDefault="004E07EE">
      <w:pPr>
        <w:spacing w:line="560" w:lineRule="exact"/>
        <w:ind w:firstLineChars="150" w:firstLine="42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（六）在</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过程中，</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小组可以根据</w:t>
      </w:r>
      <w:r w:rsidR="00855EC3" w:rsidRPr="00C77201">
        <w:rPr>
          <w:rFonts w:ascii="方正仿宋_GBK" w:eastAsia="方正仿宋_GBK" w:hAnsi="宋体" w:hint="eastAsia"/>
          <w:color w:val="000000" w:themeColor="text1"/>
          <w:szCs w:val="28"/>
        </w:rPr>
        <w:t>竞争性磋商</w:t>
      </w:r>
      <w:r w:rsidRPr="00C77201">
        <w:rPr>
          <w:rFonts w:ascii="方正仿宋_GBK" w:eastAsia="方正仿宋_GBK" w:hAnsi="宋体" w:hint="eastAsia"/>
          <w:color w:val="000000" w:themeColor="text1"/>
          <w:szCs w:val="28"/>
        </w:rPr>
        <w:t>文件和</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情况实质性变动采购需求中的技术、服务要求以及合同草案条款，但不得变动</w:t>
      </w:r>
      <w:r w:rsidR="00855EC3" w:rsidRPr="00C77201">
        <w:rPr>
          <w:rFonts w:ascii="方正仿宋_GBK" w:eastAsia="方正仿宋_GBK" w:hAnsi="宋体" w:hint="eastAsia"/>
          <w:color w:val="000000" w:themeColor="text1"/>
          <w:szCs w:val="28"/>
        </w:rPr>
        <w:t>竞争性磋商</w:t>
      </w:r>
      <w:r w:rsidRPr="00C77201">
        <w:rPr>
          <w:rFonts w:ascii="方正仿宋_GBK" w:eastAsia="方正仿宋_GBK" w:hAnsi="宋体" w:hint="eastAsia"/>
          <w:color w:val="000000" w:themeColor="text1"/>
          <w:szCs w:val="28"/>
        </w:rPr>
        <w:t>文件中的其他内容。实质性变动的内容，须经采购人代表确认。对</w:t>
      </w:r>
      <w:r w:rsidR="00855EC3" w:rsidRPr="00C77201">
        <w:rPr>
          <w:rFonts w:ascii="方正仿宋_GBK" w:eastAsia="方正仿宋_GBK" w:hAnsi="宋体" w:hint="eastAsia"/>
          <w:color w:val="000000" w:themeColor="text1"/>
          <w:szCs w:val="28"/>
        </w:rPr>
        <w:t>竞争性磋商</w:t>
      </w:r>
      <w:r w:rsidRPr="00C77201">
        <w:rPr>
          <w:rFonts w:ascii="方正仿宋_GBK" w:eastAsia="方正仿宋_GBK" w:hAnsi="宋体" w:hint="eastAsia"/>
          <w:color w:val="000000" w:themeColor="text1"/>
          <w:szCs w:val="28"/>
        </w:rPr>
        <w:t>文件作出的实质性变动是</w:t>
      </w:r>
      <w:r w:rsidR="00855EC3" w:rsidRPr="00C77201">
        <w:rPr>
          <w:rFonts w:ascii="方正仿宋_GBK" w:eastAsia="方正仿宋_GBK" w:hAnsi="宋体" w:hint="eastAsia"/>
          <w:color w:val="000000" w:themeColor="text1"/>
          <w:szCs w:val="28"/>
        </w:rPr>
        <w:t>竞争性磋商</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文件的有效组成部分，</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小组应当及时以书面形式同时通知所有参加</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的供应商。供应商应当按照</w:t>
      </w:r>
      <w:r w:rsidR="00855EC3" w:rsidRPr="00C77201">
        <w:rPr>
          <w:rFonts w:ascii="方正仿宋_GBK" w:eastAsia="方正仿宋_GBK" w:hAnsi="宋体" w:hint="eastAsia"/>
          <w:color w:val="000000" w:themeColor="text1"/>
          <w:szCs w:val="28"/>
        </w:rPr>
        <w:t>竞争性磋商</w:t>
      </w:r>
      <w:r w:rsidRPr="00C77201">
        <w:rPr>
          <w:rFonts w:ascii="方正仿宋_GBK" w:eastAsia="方正仿宋_GBK" w:hAnsi="宋体" w:hint="eastAsia"/>
          <w:color w:val="000000" w:themeColor="text1"/>
          <w:szCs w:val="28"/>
        </w:rPr>
        <w:t>文件的变动情况和</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小组的要求重新提交响应文件或重新做出相关的书面承诺，并报出最佳服务，最后统一报价。</w:t>
      </w:r>
    </w:p>
    <w:p w:rsidR="0065206F" w:rsidRPr="00C77201" w:rsidRDefault="004E07EE">
      <w:pPr>
        <w:spacing w:line="560" w:lineRule="exact"/>
        <w:ind w:firstLineChars="150" w:firstLine="42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（七）供应商在</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时作出的所有书面承诺须由法定代表人或其授权代表签字。</w:t>
      </w:r>
    </w:p>
    <w:p w:rsidR="0065206F" w:rsidRPr="00C77201" w:rsidRDefault="004E07EE">
      <w:pPr>
        <w:spacing w:line="560" w:lineRule="exact"/>
        <w:ind w:firstLineChars="150" w:firstLine="42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（八）</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结束后，</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小组要求所有参加正式</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的供应商在规定时间内同时书面提交最后报价及有关承诺（填写《最后报价表》并密封提交）。已提交响应文件但未在规定时间内进行最后报价的供应商，视为放弃最后报价，以供应商响应文件中的报价为准。</w:t>
      </w:r>
    </w:p>
    <w:p w:rsidR="0065206F" w:rsidRPr="00C77201" w:rsidRDefault="004E07EE">
      <w:pPr>
        <w:pStyle w:val="30"/>
        <w:spacing w:before="0" w:after="0" w:line="560" w:lineRule="exact"/>
        <w:ind w:firstLineChars="200" w:firstLine="560"/>
        <w:rPr>
          <w:rFonts w:ascii="方正仿宋_GBK" w:eastAsia="方正仿宋_GBK"/>
          <w:b w:val="0"/>
          <w:color w:val="000000" w:themeColor="text1"/>
          <w:sz w:val="28"/>
          <w:szCs w:val="28"/>
        </w:rPr>
      </w:pPr>
      <w:bookmarkStart w:id="43" w:name="_Toc86420149"/>
      <w:bookmarkStart w:id="44" w:name="_Toc152936373"/>
      <w:bookmarkStart w:id="45" w:name="_Toc102227320"/>
      <w:bookmarkStart w:id="46" w:name="_Toc342913394"/>
      <w:r w:rsidRPr="00C77201">
        <w:rPr>
          <w:rFonts w:ascii="方正仿宋_GBK" w:eastAsia="方正仿宋_GBK" w:hint="eastAsia"/>
          <w:b w:val="0"/>
          <w:color w:val="000000" w:themeColor="text1"/>
          <w:sz w:val="28"/>
          <w:szCs w:val="28"/>
        </w:rPr>
        <w:t>五、评审依据</w:t>
      </w:r>
      <w:bookmarkEnd w:id="43"/>
      <w:bookmarkEnd w:id="44"/>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评审的依据为</w:t>
      </w:r>
      <w:r w:rsidR="00855EC3" w:rsidRPr="00C77201">
        <w:rPr>
          <w:rFonts w:ascii="方正仿宋_GBK" w:eastAsia="方正仿宋_GBK" w:hAnsi="宋体" w:hint="eastAsia"/>
          <w:color w:val="000000" w:themeColor="text1"/>
          <w:szCs w:val="28"/>
        </w:rPr>
        <w:t>竞争性磋商</w:t>
      </w:r>
      <w:r w:rsidRPr="00C77201">
        <w:rPr>
          <w:rFonts w:ascii="方正仿宋_GBK" w:eastAsia="方正仿宋_GBK" w:hAnsi="宋体" w:hint="eastAsia"/>
          <w:color w:val="000000" w:themeColor="text1"/>
          <w:szCs w:val="28"/>
        </w:rPr>
        <w:t>文件和响应文件（含有效的补充文件）。</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小组判断响应文件对</w:t>
      </w:r>
      <w:r w:rsidR="00855EC3" w:rsidRPr="00C77201">
        <w:rPr>
          <w:rFonts w:ascii="方正仿宋_GBK" w:eastAsia="方正仿宋_GBK" w:hAnsi="宋体" w:hint="eastAsia"/>
          <w:color w:val="000000" w:themeColor="text1"/>
          <w:szCs w:val="28"/>
        </w:rPr>
        <w:t>竞争性磋商</w:t>
      </w:r>
      <w:r w:rsidRPr="00C77201">
        <w:rPr>
          <w:rFonts w:ascii="方正仿宋_GBK" w:eastAsia="方正仿宋_GBK" w:hAnsi="宋体" w:hint="eastAsia"/>
          <w:color w:val="000000" w:themeColor="text1"/>
          <w:szCs w:val="28"/>
        </w:rPr>
        <w:t>文件的响应，仅基于响应文件本身而不靠外部证据。</w:t>
      </w:r>
    </w:p>
    <w:p w:rsidR="0065206F" w:rsidRPr="00C77201" w:rsidRDefault="004E07EE">
      <w:pPr>
        <w:pStyle w:val="30"/>
        <w:spacing w:beforeLines="50" w:before="120" w:afterLines="50" w:after="120" w:line="560" w:lineRule="exact"/>
        <w:ind w:firstLineChars="150" w:firstLine="420"/>
        <w:rPr>
          <w:rFonts w:ascii="方正仿宋_GBK" w:eastAsia="方正仿宋_GBK"/>
          <w:b w:val="0"/>
          <w:color w:val="000000" w:themeColor="text1"/>
          <w:sz w:val="28"/>
          <w:szCs w:val="28"/>
        </w:rPr>
      </w:pPr>
      <w:bookmarkStart w:id="47" w:name="_Toc86420150"/>
      <w:bookmarkStart w:id="48" w:name="_Toc152936374"/>
      <w:r w:rsidRPr="00C77201">
        <w:rPr>
          <w:rFonts w:ascii="方正仿宋_GBK" w:eastAsia="方正仿宋_GBK" w:hint="eastAsia"/>
          <w:b w:val="0"/>
          <w:color w:val="000000" w:themeColor="text1"/>
          <w:sz w:val="28"/>
          <w:szCs w:val="28"/>
        </w:rPr>
        <w:t>六、成交</w:t>
      </w:r>
      <w:bookmarkEnd w:id="45"/>
      <w:r w:rsidRPr="00C77201">
        <w:rPr>
          <w:rFonts w:ascii="方正仿宋_GBK" w:eastAsia="方正仿宋_GBK" w:hint="eastAsia"/>
          <w:b w:val="0"/>
          <w:color w:val="000000" w:themeColor="text1"/>
          <w:sz w:val="28"/>
          <w:szCs w:val="28"/>
        </w:rPr>
        <w:t>原则</w:t>
      </w:r>
      <w:bookmarkEnd w:id="46"/>
      <w:bookmarkEnd w:id="47"/>
      <w:bookmarkEnd w:id="48"/>
    </w:p>
    <w:p w:rsidR="0065206F" w:rsidRPr="00C77201" w:rsidRDefault="004E07EE">
      <w:pPr>
        <w:snapToGrid w:val="0"/>
        <w:spacing w:line="560" w:lineRule="exact"/>
        <w:ind w:firstLineChars="150" w:firstLine="42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（一）评审办法</w:t>
      </w:r>
    </w:p>
    <w:p w:rsidR="00392AB3" w:rsidRPr="00C77201" w:rsidRDefault="00392AB3" w:rsidP="00392AB3">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1</w:t>
      </w:r>
      <w:r w:rsidR="00CD222E" w:rsidRPr="00C77201">
        <w:rPr>
          <w:rFonts w:ascii="方正仿宋_GBK" w:eastAsia="方正仿宋_GBK" w:hAnsi="宋体" w:hint="eastAsia"/>
          <w:color w:val="000000" w:themeColor="text1"/>
          <w:szCs w:val="28"/>
        </w:rPr>
        <w:t>.</w:t>
      </w:r>
      <w:r w:rsidRPr="00C77201">
        <w:rPr>
          <w:rFonts w:ascii="方正仿宋_GBK" w:eastAsia="方正仿宋_GBK" w:hAnsi="宋体" w:hint="eastAsia"/>
          <w:color w:val="000000" w:themeColor="text1"/>
          <w:szCs w:val="28"/>
        </w:rPr>
        <w:t>磋商小组采用综合评分法对提交最后报价的供应商的响应文件和最后</w:t>
      </w:r>
      <w:r w:rsidRPr="00C77201">
        <w:rPr>
          <w:rFonts w:ascii="方正仿宋_GBK" w:eastAsia="方正仿宋_GBK" w:hAnsi="宋体" w:hint="eastAsia"/>
          <w:color w:val="000000" w:themeColor="text1"/>
          <w:szCs w:val="28"/>
        </w:rPr>
        <w:lastRenderedPageBreak/>
        <w:t>报价（含有效书面承诺）进行综合评分。综合评分法，是指响应文件满足竞争性磋商文件全部实质性要求且按照评审因素的量化指标评审得分最高的供应商为成交候选供应商的评审方法。供应商总得分为价格、商务、技术等评定因素分别按照相应权重值计算分项得分后相加，满分为100分。（详见评审标准）。</w:t>
      </w:r>
    </w:p>
    <w:p w:rsidR="00392AB3" w:rsidRPr="00C77201" w:rsidRDefault="00392AB3" w:rsidP="00392AB3">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2</w:t>
      </w:r>
      <w:r w:rsidR="00CD222E" w:rsidRPr="00C77201">
        <w:rPr>
          <w:rFonts w:ascii="方正仿宋_GBK" w:eastAsia="方正仿宋_GBK" w:hAnsi="宋体" w:hint="eastAsia"/>
          <w:color w:val="000000" w:themeColor="text1"/>
          <w:szCs w:val="28"/>
        </w:rPr>
        <w:t>.</w:t>
      </w:r>
      <w:r w:rsidRPr="00C77201">
        <w:rPr>
          <w:rFonts w:ascii="方正仿宋_GBK" w:eastAsia="方正仿宋_GBK" w:hAnsi="宋体" w:hint="eastAsia"/>
          <w:color w:val="000000" w:themeColor="text1"/>
          <w:szCs w:val="28"/>
        </w:rPr>
        <w:t>磋商小组各成员独立对每个实质性响应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若所推荐的成交供应商的技术部分为0分，将失去成为成交候选供应商的资格。</w:t>
      </w:r>
    </w:p>
    <w:p w:rsidR="0065206F" w:rsidRPr="00C77201" w:rsidRDefault="004E07EE" w:rsidP="00392AB3">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（二）评审细则</w:t>
      </w:r>
    </w:p>
    <w:p w:rsidR="0065206F" w:rsidRPr="00C77201" w:rsidRDefault="004E07EE">
      <w:pPr>
        <w:tabs>
          <w:tab w:val="left" w:pos="3600"/>
        </w:tabs>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1.资格符合性检查</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依据法律法规和</w:t>
      </w:r>
      <w:r w:rsidR="00855EC3" w:rsidRPr="00C77201">
        <w:rPr>
          <w:rFonts w:ascii="方正仿宋_GBK" w:eastAsia="方正仿宋_GBK" w:hAnsi="宋体" w:hint="eastAsia"/>
          <w:color w:val="000000" w:themeColor="text1"/>
          <w:szCs w:val="28"/>
        </w:rPr>
        <w:t>竞争性磋商</w:t>
      </w:r>
      <w:r w:rsidRPr="00C77201">
        <w:rPr>
          <w:rFonts w:ascii="方正仿宋_GBK" w:eastAsia="方正仿宋_GBK" w:hAnsi="宋体" w:hint="eastAsia"/>
          <w:color w:val="000000" w:themeColor="text1"/>
          <w:szCs w:val="28"/>
        </w:rPr>
        <w:t>文件的规定，对供应商的资格证明、保证金等进行审查，以确定供应商是否具备</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资格。</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2.对响应文件的有效性、完整性和响应程度检查</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依据</w:t>
      </w:r>
      <w:r w:rsidR="00855EC3" w:rsidRPr="00C77201">
        <w:rPr>
          <w:rFonts w:ascii="方正仿宋_GBK" w:eastAsia="方正仿宋_GBK" w:hAnsi="宋体" w:hint="eastAsia"/>
          <w:color w:val="000000" w:themeColor="text1"/>
          <w:szCs w:val="28"/>
        </w:rPr>
        <w:t>竞争性磋商</w:t>
      </w:r>
      <w:r w:rsidRPr="00C77201">
        <w:rPr>
          <w:rFonts w:ascii="方正仿宋_GBK" w:eastAsia="方正仿宋_GBK" w:hAnsi="宋体" w:hint="eastAsia"/>
          <w:color w:val="000000" w:themeColor="text1"/>
          <w:szCs w:val="28"/>
        </w:rPr>
        <w:t>文件的规定，对供应商的响应文件从质量、服务等方面进行审查，以确定供应商是否实质性响应</w:t>
      </w:r>
      <w:r w:rsidR="00855EC3" w:rsidRPr="00C77201">
        <w:rPr>
          <w:rFonts w:ascii="方正仿宋_GBK" w:eastAsia="方正仿宋_GBK" w:hAnsi="宋体" w:hint="eastAsia"/>
          <w:color w:val="000000" w:themeColor="text1"/>
          <w:szCs w:val="28"/>
        </w:rPr>
        <w:t>竞争性磋商</w:t>
      </w:r>
      <w:r w:rsidRPr="00C77201">
        <w:rPr>
          <w:rFonts w:ascii="方正仿宋_GBK" w:eastAsia="方正仿宋_GBK" w:hAnsi="宋体" w:hint="eastAsia"/>
          <w:color w:val="000000" w:themeColor="text1"/>
          <w:szCs w:val="28"/>
        </w:rPr>
        <w:t>文件的要求。对技术、服务未作实质性响应的供应商，</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小组将要求其在最后报价前做出相应的承诺。</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3.关于政策性扣减</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3.1政策性扣减范围</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供应商符合小型、微型企业或监狱企业条件、残疾人福利性单位的，其最后报价将按相应比例进行扣减。</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3.2政策性扣减方式</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3.2.1供应商为非联合体参与</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的，对小型企业给予6%的扣除，微型企业给予8%的扣除（注册资金十五万及以下的微型企业给予10%的扣除），</w:t>
      </w:r>
      <w:r w:rsidRPr="00C77201">
        <w:rPr>
          <w:rFonts w:ascii="方正仿宋_GBK" w:eastAsia="方正仿宋_GBK" w:hAnsi="宋体" w:hint="eastAsia"/>
          <w:color w:val="000000" w:themeColor="text1"/>
          <w:szCs w:val="28"/>
        </w:rPr>
        <w:lastRenderedPageBreak/>
        <w:t>以扣除后的报价参与评审。</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3.2.2供应商为联合体参与</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的，在联合协议中小型企业、微型企业的协议合同金额占到联合体协议合同总金额30％以上的，与小型企业联合的可给予联合体2%的报价扣除，与微型企业联合的可给予联合体3%的报价扣除。</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3.2.3监狱企业、残疾人福利性单位属于微型企业的，应提供企业所在地的县级以上中小企业主管部门本年度出具的证明文件复印件和微型企业承诺书（详见第六篇 五、其他“微型企业承诺书”）。未提供以上资料的监狱企业、残疾人福利性单位视同小型企业。</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4.成交供应商的确定：</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 xml:space="preserve">4.1“第三篇 </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项目技术需求”有一条及以上不能满足</w:t>
      </w:r>
      <w:r w:rsidR="00855EC3" w:rsidRPr="00C77201">
        <w:rPr>
          <w:rFonts w:ascii="方正仿宋_GBK" w:eastAsia="方正仿宋_GBK" w:hAnsi="宋体" w:hint="eastAsia"/>
          <w:color w:val="000000" w:themeColor="text1"/>
          <w:szCs w:val="28"/>
        </w:rPr>
        <w:t>竞争性磋商</w:t>
      </w:r>
      <w:r w:rsidRPr="00C77201">
        <w:rPr>
          <w:rFonts w:ascii="方正仿宋_GBK" w:eastAsia="方正仿宋_GBK" w:hAnsi="宋体" w:hint="eastAsia"/>
          <w:color w:val="000000" w:themeColor="text1"/>
          <w:szCs w:val="28"/>
        </w:rPr>
        <w:t>文件要求的供应商将失去成为成交供应商的资格。</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 xml:space="preserve">4.2“第四篇 </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项目服务需求”有一条及以上不能满足</w:t>
      </w:r>
      <w:r w:rsidR="00855EC3" w:rsidRPr="00C77201">
        <w:rPr>
          <w:rFonts w:ascii="方正仿宋_GBK" w:eastAsia="方正仿宋_GBK" w:hAnsi="宋体" w:hint="eastAsia"/>
          <w:color w:val="000000" w:themeColor="text1"/>
          <w:szCs w:val="28"/>
        </w:rPr>
        <w:t>竞争性磋商</w:t>
      </w:r>
      <w:r w:rsidRPr="00C77201">
        <w:rPr>
          <w:rFonts w:ascii="方正仿宋_GBK" w:eastAsia="方正仿宋_GBK" w:hAnsi="宋体" w:hint="eastAsia"/>
          <w:color w:val="000000" w:themeColor="text1"/>
          <w:szCs w:val="28"/>
        </w:rPr>
        <w:t>文件要求的供应商将失去成为成交供应商的资格。</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4.3</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小组认为，排在前面的成交候选人的最后报价或者某些分项报价明显不合理或者低于成本，有可能影响商品质量和不能诚信履约的，将要求其在规定的期限内提供书面文件予以解释说明，并提交相关证明材料；否则，</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小组可以取消该成交候选人成为成交供应商的资格，按顺序由排在后面的成交候选人递补，以此类推。</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4.4</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小组将依照评审办法提出成交候选人。</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4.5成交供应商的变更</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4.5.1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4.5.2成交供应商无充分理由放弃成交的，采购人将把相关情况报财政部</w:t>
      </w:r>
      <w:r w:rsidRPr="00C77201">
        <w:rPr>
          <w:rFonts w:ascii="方正仿宋_GBK" w:eastAsia="方正仿宋_GBK" w:hAnsi="宋体" w:hint="eastAsia"/>
          <w:color w:val="000000" w:themeColor="text1"/>
          <w:szCs w:val="28"/>
        </w:rPr>
        <w:lastRenderedPageBreak/>
        <w:t>门，财政部门将根据相关法律法规的规定对违规供应商进行处罚。</w:t>
      </w:r>
    </w:p>
    <w:p w:rsidR="0065206F" w:rsidRPr="00C77201" w:rsidRDefault="004E07EE">
      <w:pPr>
        <w:snapToGrid w:val="0"/>
        <w:spacing w:line="560" w:lineRule="exact"/>
        <w:ind w:firstLineChars="150" w:firstLine="42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5.出现下列情形之一的，采购人应当终止</w:t>
      </w:r>
      <w:r w:rsidR="00855EC3" w:rsidRPr="00C77201">
        <w:rPr>
          <w:rFonts w:ascii="方正仿宋_GBK" w:eastAsia="方正仿宋_GBK" w:hAnsi="宋体" w:hint="eastAsia"/>
          <w:color w:val="000000" w:themeColor="text1"/>
          <w:szCs w:val="28"/>
        </w:rPr>
        <w:t>竞争性磋商</w:t>
      </w:r>
      <w:r w:rsidRPr="00C77201">
        <w:rPr>
          <w:rFonts w:ascii="方正仿宋_GBK" w:eastAsia="方正仿宋_GBK" w:hAnsi="宋体" w:hint="eastAsia"/>
          <w:color w:val="000000" w:themeColor="text1"/>
          <w:szCs w:val="28"/>
        </w:rPr>
        <w:t>采购活动，发布项目终止公告并说明原因，重新开展采购活动：</w:t>
      </w:r>
    </w:p>
    <w:p w:rsidR="0065206F" w:rsidRPr="00C77201" w:rsidRDefault="004E07EE">
      <w:pPr>
        <w:snapToGrid w:val="0"/>
        <w:spacing w:line="560" w:lineRule="exact"/>
        <w:ind w:firstLineChars="150" w:firstLine="42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5.1因情况变化，不再符合规定的</w:t>
      </w:r>
      <w:r w:rsidR="00855EC3" w:rsidRPr="00C77201">
        <w:rPr>
          <w:rFonts w:ascii="方正仿宋_GBK" w:eastAsia="方正仿宋_GBK" w:hAnsi="宋体" w:hint="eastAsia"/>
          <w:color w:val="000000" w:themeColor="text1"/>
          <w:szCs w:val="28"/>
        </w:rPr>
        <w:t>竞争性磋商</w:t>
      </w:r>
      <w:r w:rsidRPr="00C77201">
        <w:rPr>
          <w:rFonts w:ascii="方正仿宋_GBK" w:eastAsia="方正仿宋_GBK" w:hAnsi="宋体" w:hint="eastAsia"/>
          <w:color w:val="000000" w:themeColor="text1"/>
          <w:szCs w:val="28"/>
        </w:rPr>
        <w:t>采购方式适用情形的；</w:t>
      </w:r>
    </w:p>
    <w:p w:rsidR="0065206F" w:rsidRPr="00C77201" w:rsidRDefault="004E07EE">
      <w:pPr>
        <w:snapToGrid w:val="0"/>
        <w:spacing w:line="560" w:lineRule="exact"/>
        <w:ind w:firstLineChars="150" w:firstLine="42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5.2出现影响采购公正的违法、违规行为的；</w:t>
      </w:r>
    </w:p>
    <w:p w:rsidR="00392AB3" w:rsidRPr="00C77201" w:rsidRDefault="004E07EE" w:rsidP="00BA722A">
      <w:pPr>
        <w:snapToGrid w:val="0"/>
        <w:spacing w:line="560" w:lineRule="exact"/>
        <w:ind w:firstLineChars="150" w:firstLine="42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5.3在采购过程中符合竞争要求的供应商或者报价未超过采购预算的供应商不足3家的，但《政府采购非招标采购方式管理办法》第二十七条第二款规定的情形除外。</w:t>
      </w:r>
    </w:p>
    <w:p w:rsidR="00392AB3" w:rsidRPr="00C77201" w:rsidRDefault="00392AB3" w:rsidP="00392AB3">
      <w:pPr>
        <w:pStyle w:val="23"/>
      </w:pPr>
      <w:r w:rsidRPr="00C77201">
        <w:br w:type="page"/>
      </w:r>
    </w:p>
    <w:p w:rsidR="00BA722A" w:rsidRPr="00C77201" w:rsidRDefault="00BA722A" w:rsidP="00BA722A">
      <w:pPr>
        <w:pStyle w:val="14"/>
        <w:ind w:leftChars="152" w:left="538" w:hangingChars="40" w:hanging="112"/>
        <w:rPr>
          <w:rFonts w:ascii="方正仿宋_GBK" w:eastAsia="方正仿宋_GBK" w:hAnsi="宋体"/>
          <w:color w:val="000000" w:themeColor="text1"/>
          <w:sz w:val="28"/>
          <w:szCs w:val="28"/>
        </w:rPr>
      </w:pPr>
      <w:r w:rsidRPr="00C77201">
        <w:rPr>
          <w:rFonts w:ascii="方正仿宋_GBK" w:eastAsia="方正仿宋_GBK" w:hAnsi="宋体" w:hint="eastAsia"/>
          <w:color w:val="000000" w:themeColor="text1"/>
          <w:sz w:val="28"/>
          <w:szCs w:val="28"/>
        </w:rPr>
        <w:lastRenderedPageBreak/>
        <w:t>6.评审标准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42"/>
        <w:gridCol w:w="1200"/>
        <w:gridCol w:w="4185"/>
        <w:gridCol w:w="1365"/>
      </w:tblGrid>
      <w:tr w:rsidR="004447DF" w:rsidRPr="00C77201" w:rsidTr="00B47972">
        <w:tc>
          <w:tcPr>
            <w:tcW w:w="737" w:type="dxa"/>
            <w:vAlign w:val="center"/>
          </w:tcPr>
          <w:p w:rsidR="00BA722A" w:rsidRPr="00C77201" w:rsidRDefault="00BA722A" w:rsidP="00B47972">
            <w:pPr>
              <w:pStyle w:val="4"/>
              <w:adjustRightInd w:val="0"/>
              <w:snapToGrid w:val="0"/>
              <w:spacing w:before="100" w:beforeAutospacing="1" w:after="100" w:afterAutospacing="1" w:line="240" w:lineRule="auto"/>
              <w:rPr>
                <w:rFonts w:ascii="宋体" w:hAnsi="宋体" w:cs="宋体"/>
                <w:b w:val="0"/>
                <w:bCs/>
                <w:color w:val="000000" w:themeColor="text1"/>
                <w:sz w:val="24"/>
                <w:szCs w:val="24"/>
              </w:rPr>
            </w:pPr>
            <w:r w:rsidRPr="00C77201">
              <w:rPr>
                <w:rFonts w:ascii="宋体" w:hAnsi="宋体" w:cs="宋体" w:hint="eastAsia"/>
                <w:b w:val="0"/>
                <w:color w:val="000000" w:themeColor="text1"/>
                <w:sz w:val="24"/>
                <w:szCs w:val="24"/>
              </w:rPr>
              <w:t>序号</w:t>
            </w:r>
          </w:p>
        </w:tc>
        <w:tc>
          <w:tcPr>
            <w:tcW w:w="2242" w:type="dxa"/>
            <w:vAlign w:val="center"/>
          </w:tcPr>
          <w:p w:rsidR="00BA722A" w:rsidRPr="00C77201" w:rsidRDefault="00BA722A" w:rsidP="00B47972">
            <w:pPr>
              <w:pStyle w:val="4"/>
              <w:adjustRightInd w:val="0"/>
              <w:snapToGrid w:val="0"/>
              <w:spacing w:before="100" w:beforeAutospacing="1" w:after="100" w:afterAutospacing="1" w:line="240" w:lineRule="auto"/>
              <w:rPr>
                <w:rFonts w:ascii="宋体" w:hAnsi="宋体" w:cs="宋体"/>
                <w:b w:val="0"/>
                <w:bCs/>
                <w:color w:val="000000" w:themeColor="text1"/>
                <w:sz w:val="24"/>
                <w:szCs w:val="24"/>
              </w:rPr>
            </w:pPr>
            <w:r w:rsidRPr="00C77201">
              <w:rPr>
                <w:rFonts w:ascii="宋体" w:hAnsi="宋体" w:cs="宋体" w:hint="eastAsia"/>
                <w:b w:val="0"/>
                <w:color w:val="000000" w:themeColor="text1"/>
                <w:sz w:val="24"/>
                <w:szCs w:val="24"/>
              </w:rPr>
              <w:t>评分因素及权重</w:t>
            </w:r>
          </w:p>
        </w:tc>
        <w:tc>
          <w:tcPr>
            <w:tcW w:w="1200" w:type="dxa"/>
            <w:vAlign w:val="center"/>
          </w:tcPr>
          <w:p w:rsidR="00BA722A" w:rsidRPr="00C77201" w:rsidRDefault="00BA722A" w:rsidP="00B47972">
            <w:pPr>
              <w:pStyle w:val="4"/>
              <w:adjustRightInd w:val="0"/>
              <w:snapToGrid w:val="0"/>
              <w:spacing w:before="100" w:beforeAutospacing="1" w:after="100" w:afterAutospacing="1" w:line="240" w:lineRule="auto"/>
              <w:rPr>
                <w:rFonts w:ascii="宋体" w:hAnsi="宋体" w:cs="宋体"/>
                <w:b w:val="0"/>
                <w:bCs/>
                <w:color w:val="000000" w:themeColor="text1"/>
                <w:sz w:val="24"/>
                <w:szCs w:val="24"/>
              </w:rPr>
            </w:pPr>
            <w:r w:rsidRPr="00C77201">
              <w:rPr>
                <w:rFonts w:ascii="宋体" w:hAnsi="宋体" w:cs="宋体" w:hint="eastAsia"/>
                <w:b w:val="0"/>
                <w:color w:val="000000" w:themeColor="text1"/>
                <w:sz w:val="24"/>
                <w:szCs w:val="24"/>
              </w:rPr>
              <w:t>分值</w:t>
            </w:r>
          </w:p>
        </w:tc>
        <w:tc>
          <w:tcPr>
            <w:tcW w:w="4185" w:type="dxa"/>
            <w:vAlign w:val="center"/>
          </w:tcPr>
          <w:p w:rsidR="00BA722A" w:rsidRPr="00C77201" w:rsidRDefault="00BA722A" w:rsidP="00B47972">
            <w:pPr>
              <w:pStyle w:val="4"/>
              <w:adjustRightInd w:val="0"/>
              <w:snapToGrid w:val="0"/>
              <w:spacing w:before="100" w:beforeAutospacing="1" w:after="100" w:afterAutospacing="1" w:line="240" w:lineRule="auto"/>
              <w:rPr>
                <w:rFonts w:ascii="宋体" w:hAnsi="宋体" w:cs="宋体"/>
                <w:b w:val="0"/>
                <w:bCs/>
                <w:color w:val="000000" w:themeColor="text1"/>
                <w:sz w:val="24"/>
                <w:szCs w:val="24"/>
              </w:rPr>
            </w:pPr>
            <w:r w:rsidRPr="00C77201">
              <w:rPr>
                <w:rFonts w:ascii="宋体" w:hAnsi="宋体" w:cs="宋体" w:hint="eastAsia"/>
                <w:b w:val="0"/>
                <w:color w:val="000000" w:themeColor="text1"/>
                <w:sz w:val="24"/>
                <w:szCs w:val="24"/>
              </w:rPr>
              <w:t>评分标准</w:t>
            </w:r>
          </w:p>
        </w:tc>
        <w:tc>
          <w:tcPr>
            <w:tcW w:w="1365" w:type="dxa"/>
            <w:vAlign w:val="center"/>
          </w:tcPr>
          <w:p w:rsidR="00BA722A" w:rsidRPr="00C77201" w:rsidRDefault="00BA722A" w:rsidP="00B47972">
            <w:pPr>
              <w:pStyle w:val="4"/>
              <w:adjustRightInd w:val="0"/>
              <w:snapToGrid w:val="0"/>
              <w:spacing w:before="100" w:beforeAutospacing="1" w:after="100" w:afterAutospacing="1" w:line="240" w:lineRule="auto"/>
              <w:rPr>
                <w:rFonts w:ascii="宋体" w:eastAsia="宋体" w:hAnsi="宋体" w:cs="宋体"/>
                <w:b w:val="0"/>
                <w:bCs/>
                <w:color w:val="000000" w:themeColor="text1"/>
                <w:szCs w:val="24"/>
              </w:rPr>
            </w:pPr>
            <w:r w:rsidRPr="00C77201">
              <w:rPr>
                <w:rFonts w:ascii="宋体" w:eastAsia="宋体" w:hAnsi="宋体" w:cs="宋体" w:hint="eastAsia"/>
                <w:b w:val="0"/>
                <w:color w:val="000000" w:themeColor="text1"/>
                <w:szCs w:val="24"/>
              </w:rPr>
              <w:t>说明</w:t>
            </w:r>
          </w:p>
        </w:tc>
      </w:tr>
      <w:tr w:rsidR="004447DF" w:rsidRPr="00C77201" w:rsidTr="00B47972">
        <w:tc>
          <w:tcPr>
            <w:tcW w:w="737" w:type="dxa"/>
            <w:vAlign w:val="center"/>
          </w:tcPr>
          <w:p w:rsidR="00BA722A" w:rsidRPr="00C77201" w:rsidRDefault="00BA722A" w:rsidP="00B47972">
            <w:pPr>
              <w:pStyle w:val="4"/>
              <w:adjustRightInd w:val="0"/>
              <w:snapToGrid w:val="0"/>
              <w:spacing w:before="100" w:beforeAutospacing="1" w:after="100" w:afterAutospacing="1" w:line="240" w:lineRule="auto"/>
              <w:rPr>
                <w:rFonts w:ascii="宋体" w:hAnsi="宋体" w:cs="宋体"/>
                <w:b w:val="0"/>
                <w:color w:val="000000" w:themeColor="text1"/>
                <w:sz w:val="24"/>
                <w:szCs w:val="24"/>
              </w:rPr>
            </w:pPr>
            <w:r w:rsidRPr="00C77201">
              <w:rPr>
                <w:rFonts w:ascii="宋体" w:hAnsi="宋体" w:cs="宋体" w:hint="eastAsia"/>
                <w:b w:val="0"/>
                <w:color w:val="000000" w:themeColor="text1"/>
                <w:sz w:val="24"/>
                <w:szCs w:val="24"/>
              </w:rPr>
              <w:t>1</w:t>
            </w:r>
          </w:p>
        </w:tc>
        <w:tc>
          <w:tcPr>
            <w:tcW w:w="2242" w:type="dxa"/>
            <w:vAlign w:val="center"/>
          </w:tcPr>
          <w:p w:rsidR="00BA722A" w:rsidRPr="00C77201" w:rsidRDefault="00BA722A" w:rsidP="00B47972">
            <w:pPr>
              <w:pStyle w:val="4"/>
              <w:adjustRightInd w:val="0"/>
              <w:snapToGrid w:val="0"/>
              <w:spacing w:before="100" w:beforeAutospacing="1" w:after="100" w:afterAutospacing="1" w:line="240" w:lineRule="auto"/>
              <w:rPr>
                <w:rFonts w:ascii="宋体" w:hAnsi="宋体" w:cs="宋体"/>
                <w:b w:val="0"/>
                <w:color w:val="000000" w:themeColor="text1"/>
                <w:sz w:val="24"/>
                <w:szCs w:val="24"/>
              </w:rPr>
            </w:pPr>
            <w:r w:rsidRPr="00C77201">
              <w:rPr>
                <w:rFonts w:ascii="宋体" w:hAnsi="宋体" w:cs="宋体" w:hint="eastAsia"/>
                <w:b w:val="0"/>
                <w:color w:val="000000" w:themeColor="text1"/>
                <w:sz w:val="24"/>
                <w:szCs w:val="24"/>
              </w:rPr>
              <w:t>投标报价</w:t>
            </w:r>
          </w:p>
          <w:p w:rsidR="00BA722A" w:rsidRPr="00C77201" w:rsidRDefault="00BA722A" w:rsidP="00B47972">
            <w:pPr>
              <w:pStyle w:val="4"/>
              <w:adjustRightInd w:val="0"/>
              <w:snapToGrid w:val="0"/>
              <w:spacing w:before="100" w:beforeAutospacing="1" w:after="100" w:afterAutospacing="1" w:line="240" w:lineRule="auto"/>
              <w:rPr>
                <w:rFonts w:ascii="宋体" w:hAnsi="宋体" w:cs="宋体"/>
                <w:b w:val="0"/>
                <w:color w:val="000000" w:themeColor="text1"/>
                <w:sz w:val="24"/>
                <w:szCs w:val="24"/>
              </w:rPr>
            </w:pPr>
            <w:r w:rsidRPr="00C77201">
              <w:rPr>
                <w:rFonts w:ascii="宋体" w:hAnsi="宋体" w:cs="宋体" w:hint="eastAsia"/>
                <w:b w:val="0"/>
                <w:color w:val="000000" w:themeColor="text1"/>
                <w:sz w:val="24"/>
                <w:szCs w:val="24"/>
              </w:rPr>
              <w:t>(</w:t>
            </w:r>
            <w:r w:rsidRPr="00C77201">
              <w:rPr>
                <w:rFonts w:ascii="宋体" w:hAnsi="宋体" w:cs="宋体"/>
                <w:b w:val="0"/>
                <w:color w:val="000000" w:themeColor="text1"/>
                <w:sz w:val="24"/>
                <w:szCs w:val="24"/>
              </w:rPr>
              <w:t>5</w:t>
            </w:r>
            <w:r w:rsidRPr="00C77201">
              <w:rPr>
                <w:rFonts w:ascii="宋体" w:hAnsi="宋体" w:cs="宋体" w:hint="eastAsia"/>
                <w:b w:val="0"/>
                <w:color w:val="000000" w:themeColor="text1"/>
                <w:sz w:val="24"/>
                <w:szCs w:val="24"/>
              </w:rPr>
              <w:t>0%)</w:t>
            </w:r>
          </w:p>
        </w:tc>
        <w:tc>
          <w:tcPr>
            <w:tcW w:w="1200" w:type="dxa"/>
            <w:vAlign w:val="center"/>
          </w:tcPr>
          <w:p w:rsidR="00BA722A" w:rsidRPr="00C77201" w:rsidRDefault="00BA722A" w:rsidP="00B47972">
            <w:pPr>
              <w:pStyle w:val="4"/>
              <w:adjustRightInd w:val="0"/>
              <w:snapToGrid w:val="0"/>
              <w:spacing w:before="100" w:beforeAutospacing="1" w:after="100" w:afterAutospacing="1" w:line="240" w:lineRule="auto"/>
              <w:rPr>
                <w:rFonts w:ascii="宋体" w:hAnsi="宋体" w:cs="宋体"/>
                <w:b w:val="0"/>
                <w:color w:val="000000" w:themeColor="text1"/>
                <w:sz w:val="24"/>
                <w:szCs w:val="24"/>
              </w:rPr>
            </w:pPr>
            <w:r w:rsidRPr="00C77201">
              <w:rPr>
                <w:rFonts w:ascii="宋体" w:hAnsi="宋体" w:cs="宋体"/>
                <w:b w:val="0"/>
                <w:color w:val="000000" w:themeColor="text1"/>
                <w:sz w:val="24"/>
                <w:szCs w:val="24"/>
              </w:rPr>
              <w:t>5</w:t>
            </w:r>
            <w:r w:rsidRPr="00C77201">
              <w:rPr>
                <w:rFonts w:ascii="宋体" w:hAnsi="宋体" w:cs="宋体" w:hint="eastAsia"/>
                <w:b w:val="0"/>
                <w:color w:val="000000" w:themeColor="text1"/>
                <w:sz w:val="24"/>
                <w:szCs w:val="24"/>
              </w:rPr>
              <w:t>0</w:t>
            </w:r>
            <w:r w:rsidRPr="00C77201">
              <w:rPr>
                <w:rFonts w:ascii="宋体" w:hAnsi="宋体" w:cs="宋体" w:hint="eastAsia"/>
                <w:b w:val="0"/>
                <w:color w:val="000000" w:themeColor="text1"/>
                <w:sz w:val="24"/>
                <w:szCs w:val="24"/>
              </w:rPr>
              <w:t>分</w:t>
            </w:r>
          </w:p>
        </w:tc>
        <w:tc>
          <w:tcPr>
            <w:tcW w:w="4185" w:type="dxa"/>
            <w:vAlign w:val="center"/>
          </w:tcPr>
          <w:p w:rsidR="00BA722A" w:rsidRPr="00C77201" w:rsidRDefault="00BA722A" w:rsidP="00B47972">
            <w:pPr>
              <w:pStyle w:val="4"/>
              <w:adjustRightInd w:val="0"/>
              <w:snapToGrid w:val="0"/>
              <w:spacing w:before="0" w:after="0" w:line="240" w:lineRule="auto"/>
              <w:rPr>
                <w:rFonts w:ascii="宋体" w:hAnsi="宋体" w:cs="宋体"/>
                <w:b w:val="0"/>
                <w:color w:val="000000" w:themeColor="text1"/>
                <w:sz w:val="24"/>
                <w:szCs w:val="24"/>
              </w:rPr>
            </w:pPr>
            <w:r w:rsidRPr="00C77201">
              <w:rPr>
                <w:rFonts w:ascii="宋体" w:hAnsi="宋体" w:cs="宋体" w:hint="eastAsia"/>
                <w:b w:val="0"/>
                <w:color w:val="000000" w:themeColor="text1"/>
                <w:sz w:val="24"/>
                <w:szCs w:val="24"/>
              </w:rPr>
              <w:t>有效的投标报价中的最低价为评标基准价，按照下列公式计算每个投标人的投标价格得分。</w:t>
            </w:r>
          </w:p>
          <w:p w:rsidR="00BA722A" w:rsidRPr="00C77201" w:rsidRDefault="00BA722A" w:rsidP="00B47972">
            <w:pPr>
              <w:pStyle w:val="4"/>
              <w:adjustRightInd w:val="0"/>
              <w:snapToGrid w:val="0"/>
              <w:spacing w:before="0" w:after="0" w:line="240" w:lineRule="auto"/>
              <w:rPr>
                <w:rFonts w:ascii="宋体" w:hAnsi="宋体" w:cs="宋体"/>
                <w:b w:val="0"/>
                <w:color w:val="000000" w:themeColor="text1"/>
                <w:sz w:val="24"/>
                <w:szCs w:val="24"/>
              </w:rPr>
            </w:pPr>
            <w:r w:rsidRPr="00C77201">
              <w:rPr>
                <w:rFonts w:ascii="宋体" w:hAnsi="宋体" w:cs="宋体" w:hint="eastAsia"/>
                <w:b w:val="0"/>
                <w:color w:val="000000" w:themeColor="text1"/>
                <w:sz w:val="24"/>
                <w:szCs w:val="24"/>
              </w:rPr>
              <w:t>投标报价得分＝（评标基准价</w:t>
            </w:r>
            <w:r w:rsidRPr="00C77201">
              <w:rPr>
                <w:rFonts w:ascii="宋体" w:hAnsi="宋体" w:cs="宋体" w:hint="eastAsia"/>
                <w:b w:val="0"/>
                <w:color w:val="000000" w:themeColor="text1"/>
                <w:sz w:val="24"/>
                <w:szCs w:val="24"/>
              </w:rPr>
              <w:t>/</w:t>
            </w:r>
            <w:r w:rsidRPr="00C77201">
              <w:rPr>
                <w:rFonts w:ascii="宋体" w:hAnsi="宋体" w:cs="宋体" w:hint="eastAsia"/>
                <w:b w:val="0"/>
                <w:color w:val="000000" w:themeColor="text1"/>
                <w:sz w:val="24"/>
                <w:szCs w:val="24"/>
              </w:rPr>
              <w:t>投标报价）×价格权重×</w:t>
            </w:r>
            <w:r w:rsidRPr="00C77201">
              <w:rPr>
                <w:rFonts w:ascii="宋体" w:hAnsi="宋体" w:cs="宋体" w:hint="eastAsia"/>
                <w:b w:val="0"/>
                <w:color w:val="000000" w:themeColor="text1"/>
                <w:sz w:val="24"/>
                <w:szCs w:val="24"/>
              </w:rPr>
              <w:t>100</w:t>
            </w:r>
            <w:r w:rsidRPr="00C77201">
              <w:rPr>
                <w:rFonts w:ascii="宋体" w:hAnsi="宋体" w:cs="宋体" w:hint="eastAsia"/>
                <w:b w:val="0"/>
                <w:color w:val="000000" w:themeColor="text1"/>
                <w:sz w:val="24"/>
                <w:szCs w:val="24"/>
              </w:rPr>
              <w:t>。</w:t>
            </w:r>
          </w:p>
        </w:tc>
        <w:tc>
          <w:tcPr>
            <w:tcW w:w="1365" w:type="dxa"/>
            <w:vAlign w:val="center"/>
          </w:tcPr>
          <w:p w:rsidR="00BA722A" w:rsidRPr="00C77201" w:rsidRDefault="00BA722A" w:rsidP="00B47972">
            <w:pPr>
              <w:pStyle w:val="4"/>
              <w:adjustRightInd w:val="0"/>
              <w:snapToGrid w:val="0"/>
              <w:spacing w:before="100" w:beforeAutospacing="1" w:after="100" w:afterAutospacing="1" w:line="240" w:lineRule="auto"/>
              <w:rPr>
                <w:rFonts w:ascii="宋体" w:hAnsi="宋体" w:cs="宋体"/>
                <w:b w:val="0"/>
                <w:color w:val="000000" w:themeColor="text1"/>
                <w:sz w:val="24"/>
                <w:szCs w:val="24"/>
              </w:rPr>
            </w:pPr>
          </w:p>
        </w:tc>
      </w:tr>
      <w:tr w:rsidR="004447DF" w:rsidRPr="00C77201" w:rsidTr="00B47972">
        <w:trPr>
          <w:trHeight w:val="818"/>
        </w:trPr>
        <w:tc>
          <w:tcPr>
            <w:tcW w:w="737" w:type="dxa"/>
            <w:vMerge w:val="restart"/>
            <w:vAlign w:val="center"/>
          </w:tcPr>
          <w:p w:rsidR="00BA722A" w:rsidRPr="00C77201" w:rsidRDefault="00BA722A" w:rsidP="00B47972">
            <w:pPr>
              <w:pStyle w:val="4"/>
              <w:adjustRightInd w:val="0"/>
              <w:snapToGrid w:val="0"/>
              <w:spacing w:before="100" w:beforeAutospacing="1" w:after="100" w:afterAutospacing="1" w:line="240" w:lineRule="auto"/>
              <w:rPr>
                <w:rFonts w:ascii="宋体" w:hAnsi="宋体" w:cs="宋体"/>
                <w:b w:val="0"/>
                <w:color w:val="000000" w:themeColor="text1"/>
                <w:sz w:val="24"/>
                <w:szCs w:val="24"/>
              </w:rPr>
            </w:pPr>
            <w:r w:rsidRPr="00C77201">
              <w:rPr>
                <w:rFonts w:ascii="宋体" w:hAnsi="宋体" w:cs="宋体" w:hint="eastAsia"/>
                <w:b w:val="0"/>
                <w:color w:val="000000" w:themeColor="text1"/>
                <w:sz w:val="24"/>
                <w:szCs w:val="24"/>
              </w:rPr>
              <w:t>2</w:t>
            </w:r>
          </w:p>
        </w:tc>
        <w:tc>
          <w:tcPr>
            <w:tcW w:w="8992" w:type="dxa"/>
            <w:gridSpan w:val="4"/>
            <w:vAlign w:val="center"/>
          </w:tcPr>
          <w:p w:rsidR="00BA722A" w:rsidRPr="00C77201" w:rsidRDefault="00BA722A" w:rsidP="00B47972">
            <w:pPr>
              <w:pStyle w:val="4"/>
              <w:adjustRightInd w:val="0"/>
              <w:snapToGrid w:val="0"/>
              <w:spacing w:before="100" w:beforeAutospacing="1" w:after="100" w:afterAutospacing="1" w:line="240" w:lineRule="auto"/>
              <w:rPr>
                <w:rFonts w:ascii="宋体" w:hAnsi="宋体" w:cs="宋体"/>
                <w:b w:val="0"/>
                <w:color w:val="000000" w:themeColor="text1"/>
                <w:sz w:val="24"/>
                <w:szCs w:val="24"/>
              </w:rPr>
            </w:pPr>
            <w:r w:rsidRPr="00C77201">
              <w:rPr>
                <w:rFonts w:ascii="宋体" w:hAnsi="宋体" w:cs="宋体" w:hint="eastAsia"/>
                <w:b w:val="0"/>
                <w:color w:val="000000" w:themeColor="text1"/>
                <w:sz w:val="24"/>
                <w:szCs w:val="24"/>
              </w:rPr>
              <w:t>供应商未现场踏勘或未出具查勘回执的，技术部分得分为</w:t>
            </w:r>
            <w:r w:rsidRPr="00C77201">
              <w:rPr>
                <w:rFonts w:ascii="宋体" w:hAnsi="宋体" w:cs="宋体" w:hint="eastAsia"/>
                <w:b w:val="0"/>
                <w:color w:val="000000" w:themeColor="text1"/>
                <w:sz w:val="24"/>
                <w:szCs w:val="24"/>
              </w:rPr>
              <w:t>0</w:t>
            </w:r>
            <w:r w:rsidRPr="00C77201">
              <w:rPr>
                <w:rFonts w:ascii="宋体" w:hAnsi="宋体" w:cs="宋体" w:hint="eastAsia"/>
                <w:b w:val="0"/>
                <w:color w:val="000000" w:themeColor="text1"/>
                <w:sz w:val="24"/>
                <w:szCs w:val="24"/>
              </w:rPr>
              <w:t>分，不再进入技术部分的评审。</w:t>
            </w:r>
          </w:p>
        </w:tc>
      </w:tr>
      <w:tr w:rsidR="004447DF" w:rsidRPr="00C77201" w:rsidTr="00B47972">
        <w:trPr>
          <w:trHeight w:val="1113"/>
        </w:trPr>
        <w:tc>
          <w:tcPr>
            <w:tcW w:w="737" w:type="dxa"/>
            <w:vMerge/>
            <w:vAlign w:val="center"/>
          </w:tcPr>
          <w:p w:rsidR="00BA722A" w:rsidRPr="00C77201" w:rsidRDefault="00BA722A" w:rsidP="00B47972">
            <w:pPr>
              <w:pStyle w:val="4"/>
              <w:adjustRightInd w:val="0"/>
              <w:snapToGrid w:val="0"/>
              <w:spacing w:before="100" w:beforeAutospacing="1" w:after="100" w:afterAutospacing="1" w:line="240" w:lineRule="auto"/>
              <w:rPr>
                <w:rFonts w:ascii="宋体" w:hAnsi="宋体" w:cs="宋体"/>
                <w:b w:val="0"/>
                <w:color w:val="000000" w:themeColor="text1"/>
                <w:sz w:val="24"/>
                <w:szCs w:val="24"/>
              </w:rPr>
            </w:pPr>
          </w:p>
        </w:tc>
        <w:tc>
          <w:tcPr>
            <w:tcW w:w="2242" w:type="dxa"/>
            <w:vAlign w:val="center"/>
          </w:tcPr>
          <w:p w:rsidR="00BA722A" w:rsidRPr="00C77201" w:rsidRDefault="00BA722A" w:rsidP="00B47972">
            <w:pPr>
              <w:pStyle w:val="4"/>
              <w:adjustRightInd w:val="0"/>
              <w:snapToGrid w:val="0"/>
              <w:spacing w:before="100" w:beforeAutospacing="1" w:after="100" w:afterAutospacing="1" w:line="240" w:lineRule="auto"/>
              <w:rPr>
                <w:rFonts w:ascii="宋体" w:hAnsi="宋体" w:cs="宋体"/>
                <w:b w:val="0"/>
                <w:color w:val="000000" w:themeColor="text1"/>
                <w:sz w:val="24"/>
                <w:szCs w:val="24"/>
              </w:rPr>
            </w:pPr>
            <w:r w:rsidRPr="00C77201">
              <w:rPr>
                <w:rFonts w:ascii="宋体" w:hAnsi="宋体" w:cs="宋体" w:hint="eastAsia"/>
                <w:b w:val="0"/>
                <w:color w:val="000000" w:themeColor="text1"/>
                <w:sz w:val="24"/>
                <w:szCs w:val="24"/>
              </w:rPr>
              <w:t>技术部分（</w:t>
            </w:r>
            <w:r w:rsidRPr="00C77201">
              <w:rPr>
                <w:rFonts w:ascii="宋体" w:hAnsi="宋体" w:cs="宋体"/>
                <w:b w:val="0"/>
                <w:color w:val="000000" w:themeColor="text1"/>
                <w:sz w:val="24"/>
                <w:szCs w:val="24"/>
              </w:rPr>
              <w:t>3</w:t>
            </w:r>
            <w:r w:rsidRPr="00C77201">
              <w:rPr>
                <w:rFonts w:ascii="宋体" w:hAnsi="宋体" w:cs="宋体" w:hint="eastAsia"/>
                <w:b w:val="0"/>
                <w:color w:val="000000" w:themeColor="text1"/>
                <w:sz w:val="24"/>
                <w:szCs w:val="24"/>
              </w:rPr>
              <w:t>0%</w:t>
            </w:r>
            <w:r w:rsidRPr="00C77201">
              <w:rPr>
                <w:rFonts w:ascii="宋体" w:hAnsi="宋体" w:cs="宋体" w:hint="eastAsia"/>
                <w:b w:val="0"/>
                <w:color w:val="000000" w:themeColor="text1"/>
                <w:sz w:val="24"/>
                <w:szCs w:val="24"/>
              </w:rPr>
              <w:t>）</w:t>
            </w:r>
          </w:p>
        </w:tc>
        <w:tc>
          <w:tcPr>
            <w:tcW w:w="1200" w:type="dxa"/>
            <w:vAlign w:val="center"/>
          </w:tcPr>
          <w:p w:rsidR="00BA722A" w:rsidRPr="00C77201" w:rsidRDefault="00BA722A" w:rsidP="00B47972">
            <w:pPr>
              <w:pStyle w:val="4"/>
              <w:adjustRightInd w:val="0"/>
              <w:snapToGrid w:val="0"/>
              <w:spacing w:before="100" w:beforeAutospacing="1" w:after="100" w:afterAutospacing="1" w:line="240" w:lineRule="auto"/>
              <w:rPr>
                <w:rFonts w:ascii="宋体" w:hAnsi="宋体" w:cs="宋体"/>
                <w:b w:val="0"/>
                <w:color w:val="000000" w:themeColor="text1"/>
                <w:sz w:val="24"/>
                <w:szCs w:val="24"/>
              </w:rPr>
            </w:pPr>
            <w:r w:rsidRPr="00C77201">
              <w:rPr>
                <w:rFonts w:ascii="宋体" w:hAnsi="宋体" w:cs="宋体"/>
                <w:b w:val="0"/>
                <w:color w:val="000000" w:themeColor="text1"/>
                <w:sz w:val="24"/>
                <w:szCs w:val="24"/>
              </w:rPr>
              <w:t>3</w:t>
            </w:r>
            <w:r w:rsidRPr="00C77201">
              <w:rPr>
                <w:rFonts w:ascii="宋体" w:hAnsi="宋体" w:cs="宋体" w:hint="eastAsia"/>
                <w:b w:val="0"/>
                <w:color w:val="000000" w:themeColor="text1"/>
                <w:sz w:val="24"/>
                <w:szCs w:val="24"/>
              </w:rPr>
              <w:t>0</w:t>
            </w:r>
            <w:r w:rsidRPr="00C77201">
              <w:rPr>
                <w:rFonts w:ascii="宋体" w:hAnsi="宋体" w:cs="宋体" w:hint="eastAsia"/>
                <w:b w:val="0"/>
                <w:color w:val="000000" w:themeColor="text1"/>
                <w:sz w:val="24"/>
                <w:szCs w:val="24"/>
              </w:rPr>
              <w:t>分</w:t>
            </w:r>
          </w:p>
        </w:tc>
        <w:tc>
          <w:tcPr>
            <w:tcW w:w="4185" w:type="dxa"/>
            <w:vAlign w:val="center"/>
          </w:tcPr>
          <w:p w:rsidR="00BA722A" w:rsidRPr="00C77201" w:rsidRDefault="00BA722A" w:rsidP="00B47972">
            <w:pPr>
              <w:pStyle w:val="4"/>
              <w:adjustRightInd w:val="0"/>
              <w:snapToGrid w:val="0"/>
              <w:spacing w:before="0" w:after="0" w:line="240" w:lineRule="auto"/>
              <w:rPr>
                <w:rFonts w:ascii="宋体" w:hAnsi="宋体" w:cs="宋体"/>
                <w:b w:val="0"/>
                <w:color w:val="000000" w:themeColor="text1"/>
                <w:sz w:val="24"/>
                <w:szCs w:val="24"/>
              </w:rPr>
            </w:pPr>
            <w:r w:rsidRPr="00C77201">
              <w:rPr>
                <w:rFonts w:ascii="宋体" w:hAnsi="宋体" w:cs="宋体" w:hint="eastAsia"/>
                <w:b w:val="0"/>
                <w:color w:val="000000" w:themeColor="text1"/>
                <w:sz w:val="24"/>
                <w:szCs w:val="24"/>
              </w:rPr>
              <w:t>1</w:t>
            </w:r>
            <w:r w:rsidRPr="00C77201">
              <w:rPr>
                <w:rFonts w:ascii="宋体" w:hAnsi="宋体" w:cs="宋体" w:hint="eastAsia"/>
                <w:b w:val="0"/>
                <w:color w:val="000000" w:themeColor="text1"/>
                <w:sz w:val="24"/>
                <w:szCs w:val="24"/>
              </w:rPr>
              <w:t>、现场踏勘，了解整套系统相关设备的现状得</w:t>
            </w:r>
            <w:r w:rsidRPr="00C77201">
              <w:rPr>
                <w:rFonts w:ascii="宋体" w:hAnsi="宋体" w:cs="宋体"/>
                <w:b w:val="0"/>
                <w:color w:val="000000" w:themeColor="text1"/>
                <w:sz w:val="24"/>
                <w:szCs w:val="24"/>
              </w:rPr>
              <w:t>5</w:t>
            </w:r>
            <w:r w:rsidRPr="00C77201">
              <w:rPr>
                <w:rFonts w:ascii="宋体" w:hAnsi="宋体" w:cs="宋体" w:hint="eastAsia"/>
                <w:b w:val="0"/>
                <w:color w:val="000000" w:themeColor="text1"/>
                <w:sz w:val="24"/>
                <w:szCs w:val="24"/>
              </w:rPr>
              <w:t>分</w:t>
            </w:r>
          </w:p>
          <w:p w:rsidR="00BA722A" w:rsidRPr="00C77201" w:rsidRDefault="00BA722A" w:rsidP="00B47972">
            <w:pPr>
              <w:pStyle w:val="4"/>
              <w:adjustRightInd w:val="0"/>
              <w:snapToGrid w:val="0"/>
              <w:spacing w:before="0" w:after="0" w:line="240" w:lineRule="auto"/>
              <w:rPr>
                <w:rFonts w:ascii="宋体" w:hAnsi="宋体" w:cs="宋体"/>
                <w:b w:val="0"/>
                <w:color w:val="000000" w:themeColor="text1"/>
                <w:sz w:val="24"/>
                <w:szCs w:val="24"/>
              </w:rPr>
            </w:pPr>
            <w:r w:rsidRPr="00C77201">
              <w:rPr>
                <w:rFonts w:ascii="宋体" w:hAnsi="宋体" w:cs="宋体" w:hint="eastAsia"/>
                <w:b w:val="0"/>
                <w:color w:val="000000" w:themeColor="text1"/>
                <w:sz w:val="24"/>
                <w:szCs w:val="24"/>
              </w:rPr>
              <w:t>2</w:t>
            </w:r>
            <w:r w:rsidRPr="00C77201">
              <w:rPr>
                <w:rFonts w:ascii="宋体" w:hAnsi="宋体" w:cs="宋体" w:hint="eastAsia"/>
                <w:b w:val="0"/>
                <w:color w:val="000000" w:themeColor="text1"/>
                <w:sz w:val="24"/>
                <w:szCs w:val="24"/>
              </w:rPr>
              <w:t>、能提供完整的服务及设备维保方案以及培训方案，能提供有效的设备应急故障应急解决方案得</w:t>
            </w:r>
            <w:r w:rsidRPr="00C77201">
              <w:rPr>
                <w:rFonts w:ascii="宋体" w:hAnsi="宋体" w:cs="宋体"/>
                <w:b w:val="0"/>
                <w:color w:val="000000" w:themeColor="text1"/>
                <w:sz w:val="24"/>
                <w:szCs w:val="24"/>
              </w:rPr>
              <w:t>20</w:t>
            </w:r>
            <w:r w:rsidRPr="00C77201">
              <w:rPr>
                <w:rFonts w:ascii="宋体" w:hAnsi="宋体" w:cs="宋体" w:hint="eastAsia"/>
                <w:b w:val="0"/>
                <w:color w:val="000000" w:themeColor="text1"/>
                <w:sz w:val="24"/>
                <w:szCs w:val="24"/>
              </w:rPr>
              <w:t>分</w:t>
            </w:r>
          </w:p>
          <w:p w:rsidR="00BA722A" w:rsidRPr="00C77201" w:rsidRDefault="00BA722A" w:rsidP="00B47972">
            <w:pPr>
              <w:pStyle w:val="4"/>
              <w:adjustRightInd w:val="0"/>
              <w:snapToGrid w:val="0"/>
              <w:spacing w:before="0" w:after="0" w:line="240" w:lineRule="auto"/>
              <w:rPr>
                <w:b w:val="0"/>
                <w:color w:val="000000" w:themeColor="text1"/>
                <w:sz w:val="24"/>
                <w:szCs w:val="24"/>
              </w:rPr>
            </w:pPr>
            <w:r w:rsidRPr="00C77201">
              <w:rPr>
                <w:rFonts w:ascii="宋体" w:hAnsi="宋体" w:cs="宋体" w:hint="eastAsia"/>
                <w:b w:val="0"/>
                <w:color w:val="000000" w:themeColor="text1"/>
                <w:sz w:val="24"/>
                <w:szCs w:val="24"/>
              </w:rPr>
              <w:t>3</w:t>
            </w:r>
            <w:r w:rsidRPr="00C77201">
              <w:rPr>
                <w:rFonts w:ascii="宋体" w:hAnsi="宋体" w:cs="宋体" w:hint="eastAsia"/>
                <w:b w:val="0"/>
                <w:color w:val="000000" w:themeColor="text1"/>
                <w:sz w:val="24"/>
                <w:szCs w:val="24"/>
              </w:rPr>
              <w:t>、能提供完善的系统资料及图纸得</w:t>
            </w:r>
            <w:r w:rsidRPr="00C77201">
              <w:rPr>
                <w:rFonts w:ascii="宋体" w:hAnsi="宋体" w:cs="宋体"/>
                <w:b w:val="0"/>
                <w:color w:val="000000" w:themeColor="text1"/>
                <w:sz w:val="24"/>
                <w:szCs w:val="24"/>
              </w:rPr>
              <w:t>5</w:t>
            </w:r>
            <w:r w:rsidRPr="00C77201">
              <w:rPr>
                <w:rFonts w:ascii="宋体" w:hAnsi="宋体" w:cs="宋体" w:hint="eastAsia"/>
                <w:b w:val="0"/>
                <w:color w:val="000000" w:themeColor="text1"/>
                <w:sz w:val="24"/>
                <w:szCs w:val="24"/>
              </w:rPr>
              <w:t>分</w:t>
            </w:r>
          </w:p>
        </w:tc>
        <w:tc>
          <w:tcPr>
            <w:tcW w:w="1365" w:type="dxa"/>
            <w:vAlign w:val="center"/>
          </w:tcPr>
          <w:p w:rsidR="00BA722A" w:rsidRPr="00C77201" w:rsidRDefault="00BA722A" w:rsidP="00B47972">
            <w:pPr>
              <w:pStyle w:val="4"/>
              <w:adjustRightInd w:val="0"/>
              <w:snapToGrid w:val="0"/>
              <w:spacing w:before="100" w:beforeAutospacing="1" w:after="100" w:afterAutospacing="1" w:line="240" w:lineRule="auto"/>
              <w:rPr>
                <w:rFonts w:ascii="宋体" w:hAnsi="宋体" w:cs="宋体"/>
                <w:b w:val="0"/>
                <w:color w:val="000000" w:themeColor="text1"/>
                <w:sz w:val="24"/>
                <w:szCs w:val="24"/>
              </w:rPr>
            </w:pPr>
          </w:p>
        </w:tc>
      </w:tr>
      <w:tr w:rsidR="004447DF" w:rsidRPr="00C77201" w:rsidTr="00B47972">
        <w:trPr>
          <w:trHeight w:val="1331"/>
        </w:trPr>
        <w:tc>
          <w:tcPr>
            <w:tcW w:w="737" w:type="dxa"/>
            <w:vMerge w:val="restart"/>
            <w:vAlign w:val="center"/>
          </w:tcPr>
          <w:p w:rsidR="00BA722A" w:rsidRPr="00C77201" w:rsidRDefault="00BA722A" w:rsidP="00B47972">
            <w:pPr>
              <w:pStyle w:val="4"/>
              <w:adjustRightInd w:val="0"/>
              <w:snapToGrid w:val="0"/>
              <w:spacing w:before="100" w:beforeAutospacing="1" w:after="100" w:afterAutospacing="1" w:line="240" w:lineRule="auto"/>
              <w:rPr>
                <w:rFonts w:ascii="宋体" w:hAnsi="宋体" w:cs="宋体"/>
                <w:b w:val="0"/>
                <w:color w:val="000000" w:themeColor="text1"/>
                <w:sz w:val="24"/>
                <w:szCs w:val="24"/>
              </w:rPr>
            </w:pPr>
            <w:r w:rsidRPr="00C77201">
              <w:rPr>
                <w:rFonts w:ascii="宋体" w:hAnsi="宋体" w:cs="宋体" w:hint="eastAsia"/>
                <w:b w:val="0"/>
                <w:color w:val="000000" w:themeColor="text1"/>
                <w:sz w:val="24"/>
                <w:szCs w:val="24"/>
              </w:rPr>
              <w:t>3</w:t>
            </w:r>
          </w:p>
        </w:tc>
        <w:tc>
          <w:tcPr>
            <w:tcW w:w="2242" w:type="dxa"/>
            <w:vMerge w:val="restart"/>
            <w:vAlign w:val="center"/>
          </w:tcPr>
          <w:p w:rsidR="00BA722A" w:rsidRPr="00C77201" w:rsidRDefault="00BA722A" w:rsidP="00B47972">
            <w:pPr>
              <w:pStyle w:val="4"/>
              <w:adjustRightInd w:val="0"/>
              <w:snapToGrid w:val="0"/>
              <w:spacing w:before="100" w:beforeAutospacing="1" w:after="100" w:afterAutospacing="1" w:line="240" w:lineRule="auto"/>
              <w:rPr>
                <w:rFonts w:ascii="宋体" w:hAnsi="宋体" w:cs="宋体"/>
                <w:b w:val="0"/>
                <w:color w:val="000000" w:themeColor="text1"/>
                <w:sz w:val="24"/>
                <w:szCs w:val="24"/>
              </w:rPr>
            </w:pPr>
            <w:r w:rsidRPr="00C77201">
              <w:rPr>
                <w:rFonts w:ascii="宋体" w:hAnsi="宋体" w:cs="宋体" w:hint="eastAsia"/>
                <w:b w:val="0"/>
                <w:color w:val="000000" w:themeColor="text1"/>
                <w:sz w:val="24"/>
                <w:szCs w:val="24"/>
              </w:rPr>
              <w:t>商务部分（</w:t>
            </w:r>
            <w:r w:rsidRPr="00C77201">
              <w:rPr>
                <w:rFonts w:ascii="宋体" w:hAnsi="宋体" w:cs="宋体" w:hint="eastAsia"/>
                <w:b w:val="0"/>
                <w:color w:val="000000" w:themeColor="text1"/>
                <w:sz w:val="24"/>
                <w:szCs w:val="24"/>
              </w:rPr>
              <w:t>20%</w:t>
            </w:r>
            <w:r w:rsidRPr="00C77201">
              <w:rPr>
                <w:rFonts w:ascii="宋体" w:hAnsi="宋体" w:cs="宋体" w:hint="eastAsia"/>
                <w:b w:val="0"/>
                <w:color w:val="000000" w:themeColor="text1"/>
                <w:sz w:val="24"/>
                <w:szCs w:val="24"/>
              </w:rPr>
              <w:t>）</w:t>
            </w:r>
          </w:p>
        </w:tc>
        <w:tc>
          <w:tcPr>
            <w:tcW w:w="1200" w:type="dxa"/>
            <w:vAlign w:val="center"/>
          </w:tcPr>
          <w:p w:rsidR="00BA722A" w:rsidRPr="00C77201" w:rsidRDefault="00BA722A" w:rsidP="00B47972">
            <w:pPr>
              <w:pStyle w:val="4"/>
              <w:adjustRightInd w:val="0"/>
              <w:snapToGrid w:val="0"/>
              <w:spacing w:before="100" w:beforeAutospacing="1" w:after="100" w:afterAutospacing="1" w:line="240" w:lineRule="auto"/>
              <w:rPr>
                <w:rFonts w:ascii="宋体" w:hAnsi="宋体" w:cs="宋体"/>
                <w:b w:val="0"/>
                <w:color w:val="000000" w:themeColor="text1"/>
                <w:sz w:val="24"/>
                <w:szCs w:val="24"/>
              </w:rPr>
            </w:pPr>
            <w:r w:rsidRPr="00C77201">
              <w:rPr>
                <w:rFonts w:ascii="宋体" w:hAnsi="宋体" w:cs="宋体" w:hint="eastAsia"/>
                <w:b w:val="0"/>
                <w:color w:val="000000" w:themeColor="text1"/>
                <w:sz w:val="24"/>
                <w:szCs w:val="24"/>
              </w:rPr>
              <w:t>服务承诺</w:t>
            </w:r>
            <w:r w:rsidRPr="00C77201">
              <w:rPr>
                <w:rFonts w:ascii="宋体" w:hAnsi="宋体" w:cs="宋体" w:hint="eastAsia"/>
                <w:b w:val="0"/>
                <w:color w:val="000000" w:themeColor="text1"/>
                <w:sz w:val="24"/>
                <w:szCs w:val="24"/>
              </w:rPr>
              <w:t>10</w:t>
            </w:r>
            <w:r w:rsidRPr="00C77201">
              <w:rPr>
                <w:rFonts w:ascii="宋体" w:hAnsi="宋体" w:cs="宋体" w:hint="eastAsia"/>
                <w:b w:val="0"/>
                <w:color w:val="000000" w:themeColor="text1"/>
                <w:sz w:val="24"/>
                <w:szCs w:val="24"/>
              </w:rPr>
              <w:t>分</w:t>
            </w:r>
          </w:p>
        </w:tc>
        <w:tc>
          <w:tcPr>
            <w:tcW w:w="4185" w:type="dxa"/>
            <w:vAlign w:val="center"/>
          </w:tcPr>
          <w:p w:rsidR="00BA722A" w:rsidRPr="00C77201" w:rsidRDefault="00BA722A" w:rsidP="00B47972">
            <w:pPr>
              <w:pStyle w:val="4"/>
              <w:adjustRightInd w:val="0"/>
              <w:snapToGrid w:val="0"/>
              <w:spacing w:before="0" w:after="0" w:line="240" w:lineRule="auto"/>
              <w:rPr>
                <w:rFonts w:ascii="宋体" w:hAnsi="宋体" w:cs="宋体"/>
                <w:b w:val="0"/>
                <w:color w:val="000000" w:themeColor="text1"/>
                <w:sz w:val="24"/>
                <w:szCs w:val="24"/>
              </w:rPr>
            </w:pPr>
            <w:r w:rsidRPr="00C77201">
              <w:rPr>
                <w:rFonts w:ascii="宋体" w:hAnsi="宋体" w:cs="宋体" w:hint="eastAsia"/>
                <w:b w:val="0"/>
                <w:color w:val="000000" w:themeColor="text1"/>
                <w:sz w:val="24"/>
                <w:szCs w:val="24"/>
              </w:rPr>
              <w:t>1</w:t>
            </w:r>
            <w:r w:rsidRPr="00C77201">
              <w:rPr>
                <w:rFonts w:ascii="宋体" w:hAnsi="宋体" w:cs="宋体" w:hint="eastAsia"/>
                <w:b w:val="0"/>
                <w:color w:val="000000" w:themeColor="text1"/>
                <w:sz w:val="24"/>
                <w:szCs w:val="24"/>
              </w:rPr>
              <w:t>、供应商服务响应时间在</w:t>
            </w:r>
            <w:r w:rsidRPr="00C77201">
              <w:rPr>
                <w:rFonts w:ascii="宋体" w:hAnsi="宋体" w:cs="宋体" w:hint="eastAsia"/>
                <w:b w:val="0"/>
                <w:color w:val="000000" w:themeColor="text1"/>
                <w:sz w:val="24"/>
                <w:szCs w:val="24"/>
              </w:rPr>
              <w:t>1</w:t>
            </w:r>
            <w:r w:rsidRPr="00C77201">
              <w:rPr>
                <w:rFonts w:ascii="宋体" w:hAnsi="宋体" w:cs="宋体" w:hint="eastAsia"/>
                <w:b w:val="0"/>
                <w:color w:val="000000" w:themeColor="text1"/>
                <w:sz w:val="24"/>
                <w:szCs w:val="24"/>
              </w:rPr>
              <w:t>小时内得</w:t>
            </w:r>
            <w:r w:rsidRPr="00C77201">
              <w:rPr>
                <w:rFonts w:ascii="宋体" w:hAnsi="宋体" w:cs="宋体" w:hint="eastAsia"/>
                <w:b w:val="0"/>
                <w:color w:val="000000" w:themeColor="text1"/>
                <w:sz w:val="24"/>
                <w:szCs w:val="24"/>
              </w:rPr>
              <w:t>4</w:t>
            </w:r>
            <w:r w:rsidRPr="00C77201">
              <w:rPr>
                <w:rFonts w:ascii="宋体" w:hAnsi="宋体" w:cs="宋体" w:hint="eastAsia"/>
                <w:b w:val="0"/>
                <w:color w:val="000000" w:themeColor="text1"/>
                <w:sz w:val="24"/>
                <w:szCs w:val="24"/>
              </w:rPr>
              <w:t>分；</w:t>
            </w:r>
          </w:p>
          <w:p w:rsidR="00BA722A" w:rsidRPr="00C77201" w:rsidRDefault="00BA722A" w:rsidP="00B47972">
            <w:pPr>
              <w:pStyle w:val="4"/>
              <w:adjustRightInd w:val="0"/>
              <w:snapToGrid w:val="0"/>
              <w:spacing w:before="0" w:after="0" w:line="240" w:lineRule="auto"/>
              <w:rPr>
                <w:rFonts w:ascii="宋体" w:hAnsi="宋体" w:cs="宋体"/>
                <w:b w:val="0"/>
                <w:color w:val="000000" w:themeColor="text1"/>
                <w:sz w:val="24"/>
                <w:szCs w:val="24"/>
              </w:rPr>
            </w:pPr>
            <w:r w:rsidRPr="00C77201">
              <w:rPr>
                <w:rFonts w:ascii="宋体" w:hAnsi="宋体" w:cs="宋体" w:hint="eastAsia"/>
                <w:b w:val="0"/>
                <w:color w:val="000000" w:themeColor="text1"/>
                <w:sz w:val="24"/>
                <w:szCs w:val="24"/>
              </w:rPr>
              <w:t>2</w:t>
            </w:r>
            <w:r w:rsidRPr="00C77201">
              <w:rPr>
                <w:rFonts w:ascii="宋体" w:hAnsi="宋体" w:cs="宋体" w:hint="eastAsia"/>
                <w:b w:val="0"/>
                <w:color w:val="000000" w:themeColor="text1"/>
                <w:sz w:val="24"/>
                <w:szCs w:val="24"/>
              </w:rPr>
              <w:t>、供应商故障处理时间在</w:t>
            </w:r>
            <w:r w:rsidRPr="00C77201">
              <w:rPr>
                <w:rFonts w:ascii="宋体" w:hAnsi="宋体" w:cs="宋体" w:hint="eastAsia"/>
                <w:b w:val="0"/>
                <w:color w:val="000000" w:themeColor="text1"/>
                <w:sz w:val="24"/>
                <w:szCs w:val="24"/>
              </w:rPr>
              <w:t>2</w:t>
            </w:r>
            <w:r w:rsidRPr="00C77201">
              <w:rPr>
                <w:rFonts w:ascii="宋体" w:hAnsi="宋体" w:cs="宋体" w:hint="eastAsia"/>
                <w:b w:val="0"/>
                <w:color w:val="000000" w:themeColor="text1"/>
                <w:sz w:val="24"/>
                <w:szCs w:val="24"/>
              </w:rPr>
              <w:t>个小时内得</w:t>
            </w:r>
            <w:r w:rsidRPr="00C77201">
              <w:rPr>
                <w:rFonts w:ascii="宋体" w:hAnsi="宋体" w:cs="宋体" w:hint="eastAsia"/>
                <w:b w:val="0"/>
                <w:color w:val="000000" w:themeColor="text1"/>
                <w:sz w:val="24"/>
                <w:szCs w:val="24"/>
              </w:rPr>
              <w:t>4</w:t>
            </w:r>
            <w:r w:rsidRPr="00C77201">
              <w:rPr>
                <w:rFonts w:ascii="宋体" w:hAnsi="宋体" w:cs="宋体" w:hint="eastAsia"/>
                <w:b w:val="0"/>
                <w:color w:val="000000" w:themeColor="text1"/>
                <w:sz w:val="24"/>
                <w:szCs w:val="24"/>
              </w:rPr>
              <w:t>分；</w:t>
            </w:r>
          </w:p>
          <w:p w:rsidR="00BA722A" w:rsidRPr="00C77201" w:rsidRDefault="00BA722A" w:rsidP="00B47972">
            <w:pPr>
              <w:pStyle w:val="4"/>
              <w:adjustRightInd w:val="0"/>
              <w:snapToGrid w:val="0"/>
              <w:spacing w:before="0" w:after="0" w:line="240" w:lineRule="auto"/>
              <w:rPr>
                <w:rFonts w:ascii="宋体" w:hAnsi="宋体" w:cs="宋体"/>
                <w:b w:val="0"/>
                <w:color w:val="000000" w:themeColor="text1"/>
                <w:sz w:val="24"/>
                <w:szCs w:val="24"/>
              </w:rPr>
            </w:pPr>
            <w:r w:rsidRPr="00C77201">
              <w:rPr>
                <w:rFonts w:ascii="宋体" w:hAnsi="宋体" w:cs="宋体" w:hint="eastAsia"/>
                <w:b w:val="0"/>
                <w:color w:val="000000" w:themeColor="text1"/>
                <w:sz w:val="24"/>
                <w:szCs w:val="24"/>
              </w:rPr>
              <w:t>3</w:t>
            </w:r>
            <w:r w:rsidRPr="00C77201">
              <w:rPr>
                <w:rFonts w:ascii="宋体" w:hAnsi="宋体" w:cs="宋体" w:hint="eastAsia"/>
                <w:b w:val="0"/>
                <w:color w:val="000000" w:themeColor="text1"/>
                <w:sz w:val="24"/>
                <w:szCs w:val="24"/>
              </w:rPr>
              <w:t>、供应商在甲方有需求时能提供现场值守的的</w:t>
            </w:r>
            <w:r w:rsidRPr="00C77201">
              <w:rPr>
                <w:rFonts w:ascii="宋体" w:hAnsi="宋体" w:cs="宋体" w:hint="eastAsia"/>
                <w:b w:val="0"/>
                <w:color w:val="000000" w:themeColor="text1"/>
                <w:sz w:val="24"/>
                <w:szCs w:val="24"/>
              </w:rPr>
              <w:t>2</w:t>
            </w:r>
            <w:r w:rsidRPr="00C77201">
              <w:rPr>
                <w:rFonts w:ascii="宋体" w:hAnsi="宋体" w:cs="宋体" w:hint="eastAsia"/>
                <w:b w:val="0"/>
                <w:color w:val="000000" w:themeColor="text1"/>
                <w:sz w:val="24"/>
                <w:szCs w:val="24"/>
              </w:rPr>
              <w:t>分；</w:t>
            </w:r>
          </w:p>
        </w:tc>
        <w:tc>
          <w:tcPr>
            <w:tcW w:w="1365" w:type="dxa"/>
            <w:vAlign w:val="center"/>
          </w:tcPr>
          <w:p w:rsidR="00BA722A" w:rsidRPr="00C77201" w:rsidRDefault="00BA722A" w:rsidP="00B47972">
            <w:pPr>
              <w:pStyle w:val="4"/>
              <w:adjustRightInd w:val="0"/>
              <w:snapToGrid w:val="0"/>
              <w:spacing w:before="100" w:beforeAutospacing="1" w:after="100" w:afterAutospacing="1" w:line="240" w:lineRule="auto"/>
              <w:rPr>
                <w:rFonts w:ascii="宋体" w:hAnsi="宋体" w:cs="宋体"/>
                <w:b w:val="0"/>
                <w:color w:val="000000" w:themeColor="text1"/>
                <w:sz w:val="24"/>
                <w:szCs w:val="24"/>
              </w:rPr>
            </w:pPr>
          </w:p>
        </w:tc>
      </w:tr>
      <w:tr w:rsidR="004447DF" w:rsidRPr="00C77201" w:rsidTr="00B47972">
        <w:tc>
          <w:tcPr>
            <w:tcW w:w="737" w:type="dxa"/>
            <w:vMerge/>
            <w:vAlign w:val="center"/>
          </w:tcPr>
          <w:p w:rsidR="00BA722A" w:rsidRPr="00C77201" w:rsidRDefault="00BA722A" w:rsidP="00B47972">
            <w:pPr>
              <w:pStyle w:val="4"/>
              <w:adjustRightInd w:val="0"/>
              <w:snapToGrid w:val="0"/>
              <w:spacing w:before="100" w:beforeAutospacing="1" w:after="100" w:afterAutospacing="1" w:line="240" w:lineRule="auto"/>
              <w:rPr>
                <w:rFonts w:ascii="宋体" w:hAnsi="宋体" w:cs="宋体"/>
                <w:b w:val="0"/>
                <w:color w:val="000000" w:themeColor="text1"/>
                <w:sz w:val="24"/>
                <w:szCs w:val="24"/>
              </w:rPr>
            </w:pPr>
          </w:p>
        </w:tc>
        <w:tc>
          <w:tcPr>
            <w:tcW w:w="2242" w:type="dxa"/>
            <w:vMerge/>
            <w:vAlign w:val="center"/>
          </w:tcPr>
          <w:p w:rsidR="00BA722A" w:rsidRPr="00C77201" w:rsidRDefault="00BA722A" w:rsidP="00B47972">
            <w:pPr>
              <w:pStyle w:val="4"/>
              <w:adjustRightInd w:val="0"/>
              <w:snapToGrid w:val="0"/>
              <w:spacing w:before="100" w:beforeAutospacing="1" w:after="100" w:afterAutospacing="1" w:line="240" w:lineRule="auto"/>
              <w:rPr>
                <w:rFonts w:ascii="宋体" w:hAnsi="宋体" w:cs="宋体"/>
                <w:b w:val="0"/>
                <w:color w:val="000000" w:themeColor="text1"/>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A722A" w:rsidRPr="00C77201" w:rsidRDefault="00BA722A" w:rsidP="00B47972">
            <w:pPr>
              <w:pStyle w:val="4"/>
              <w:adjustRightInd w:val="0"/>
              <w:snapToGrid w:val="0"/>
              <w:spacing w:before="100" w:beforeAutospacing="1" w:after="100" w:afterAutospacing="1" w:line="240" w:lineRule="auto"/>
              <w:rPr>
                <w:rFonts w:ascii="宋体" w:hAnsi="宋体" w:cs="宋体"/>
                <w:b w:val="0"/>
                <w:color w:val="000000" w:themeColor="text1"/>
                <w:sz w:val="24"/>
                <w:szCs w:val="24"/>
              </w:rPr>
            </w:pPr>
            <w:r w:rsidRPr="00C77201">
              <w:rPr>
                <w:rFonts w:ascii="宋体" w:hAnsi="宋体" w:cs="宋体" w:hint="eastAsia"/>
                <w:b w:val="0"/>
                <w:color w:val="000000" w:themeColor="text1"/>
                <w:sz w:val="24"/>
                <w:szCs w:val="24"/>
              </w:rPr>
              <w:t>业绩</w:t>
            </w:r>
          </w:p>
          <w:p w:rsidR="00BA722A" w:rsidRPr="00C77201" w:rsidRDefault="00BA722A" w:rsidP="00B47972">
            <w:pPr>
              <w:pStyle w:val="4"/>
              <w:adjustRightInd w:val="0"/>
              <w:snapToGrid w:val="0"/>
              <w:spacing w:before="100" w:beforeAutospacing="1" w:after="100" w:afterAutospacing="1" w:line="240" w:lineRule="auto"/>
              <w:rPr>
                <w:rFonts w:ascii="宋体" w:hAnsi="宋体" w:cs="宋体"/>
                <w:b w:val="0"/>
                <w:color w:val="000000" w:themeColor="text1"/>
                <w:sz w:val="24"/>
                <w:szCs w:val="24"/>
              </w:rPr>
            </w:pPr>
            <w:r w:rsidRPr="00C77201">
              <w:rPr>
                <w:rFonts w:ascii="宋体" w:hAnsi="宋体" w:cs="宋体" w:hint="eastAsia"/>
                <w:b w:val="0"/>
                <w:color w:val="000000" w:themeColor="text1"/>
                <w:sz w:val="24"/>
                <w:szCs w:val="24"/>
              </w:rPr>
              <w:t>10</w:t>
            </w:r>
            <w:r w:rsidRPr="00C77201">
              <w:rPr>
                <w:rFonts w:ascii="宋体" w:hAnsi="宋体" w:cs="宋体" w:hint="eastAsia"/>
                <w:b w:val="0"/>
                <w:color w:val="000000" w:themeColor="text1"/>
                <w:sz w:val="24"/>
                <w:szCs w:val="24"/>
              </w:rPr>
              <w:t>分</w:t>
            </w:r>
          </w:p>
        </w:tc>
        <w:tc>
          <w:tcPr>
            <w:tcW w:w="4185" w:type="dxa"/>
            <w:tcBorders>
              <w:top w:val="single" w:sz="4" w:space="0" w:color="auto"/>
              <w:left w:val="single" w:sz="4" w:space="0" w:color="auto"/>
              <w:bottom w:val="single" w:sz="4" w:space="0" w:color="auto"/>
              <w:right w:val="single" w:sz="4" w:space="0" w:color="auto"/>
            </w:tcBorders>
            <w:vAlign w:val="center"/>
          </w:tcPr>
          <w:p w:rsidR="00BA722A" w:rsidRPr="00C77201" w:rsidRDefault="00BA722A" w:rsidP="00B47972">
            <w:pPr>
              <w:pStyle w:val="4"/>
              <w:adjustRightInd w:val="0"/>
              <w:snapToGrid w:val="0"/>
              <w:spacing w:before="0" w:after="0" w:line="240" w:lineRule="auto"/>
              <w:rPr>
                <w:rFonts w:ascii="宋体" w:hAnsi="宋体" w:cs="宋体"/>
                <w:b w:val="0"/>
                <w:color w:val="000000" w:themeColor="text1"/>
                <w:sz w:val="24"/>
                <w:szCs w:val="24"/>
              </w:rPr>
            </w:pPr>
            <w:r w:rsidRPr="00C77201">
              <w:rPr>
                <w:rFonts w:ascii="宋体" w:hAnsi="宋体" w:cs="宋体" w:hint="eastAsia"/>
                <w:b w:val="0"/>
                <w:color w:val="000000" w:themeColor="text1"/>
                <w:sz w:val="24"/>
                <w:szCs w:val="24"/>
              </w:rPr>
              <w:t>投标人提供中央空调系统维保服务业绩：</w:t>
            </w:r>
          </w:p>
          <w:p w:rsidR="00BA722A" w:rsidRPr="00C77201" w:rsidRDefault="00BA722A" w:rsidP="00B47972">
            <w:pPr>
              <w:pStyle w:val="4"/>
              <w:adjustRightInd w:val="0"/>
              <w:snapToGrid w:val="0"/>
              <w:spacing w:before="0" w:after="0" w:line="240" w:lineRule="auto"/>
              <w:rPr>
                <w:rFonts w:ascii="宋体" w:hAnsi="宋体" w:cs="宋体"/>
                <w:b w:val="0"/>
                <w:color w:val="000000" w:themeColor="text1"/>
                <w:sz w:val="24"/>
                <w:szCs w:val="24"/>
              </w:rPr>
            </w:pPr>
            <w:r w:rsidRPr="00C77201">
              <w:rPr>
                <w:rFonts w:ascii="宋体" w:hAnsi="宋体" w:cs="宋体" w:hint="eastAsia"/>
                <w:b w:val="0"/>
                <w:color w:val="000000" w:themeColor="text1"/>
                <w:sz w:val="24"/>
                <w:szCs w:val="24"/>
              </w:rPr>
              <w:t>1</w:t>
            </w:r>
            <w:r w:rsidRPr="00C77201">
              <w:rPr>
                <w:rFonts w:ascii="宋体" w:hAnsi="宋体" w:cs="宋体" w:hint="eastAsia"/>
                <w:b w:val="0"/>
                <w:color w:val="000000" w:themeColor="text1"/>
                <w:sz w:val="24"/>
                <w:szCs w:val="24"/>
              </w:rPr>
              <w:t>、能提供</w:t>
            </w:r>
            <w:r w:rsidRPr="00C77201">
              <w:rPr>
                <w:rFonts w:ascii="宋体" w:hAnsi="宋体" w:cs="宋体" w:hint="eastAsia"/>
                <w:b w:val="0"/>
                <w:color w:val="000000" w:themeColor="text1"/>
                <w:sz w:val="24"/>
                <w:szCs w:val="24"/>
              </w:rPr>
              <w:t>3</w:t>
            </w:r>
            <w:r w:rsidRPr="00C77201">
              <w:rPr>
                <w:rFonts w:ascii="宋体" w:hAnsi="宋体" w:cs="宋体" w:hint="eastAsia"/>
                <w:b w:val="0"/>
                <w:color w:val="000000" w:themeColor="text1"/>
                <w:sz w:val="24"/>
                <w:szCs w:val="24"/>
              </w:rPr>
              <w:t>家在保项目中央空调系统维保的得</w:t>
            </w:r>
            <w:r w:rsidRPr="00C77201">
              <w:rPr>
                <w:rFonts w:ascii="宋体" w:hAnsi="宋体" w:cs="宋体" w:hint="eastAsia"/>
                <w:b w:val="0"/>
                <w:color w:val="000000" w:themeColor="text1"/>
                <w:sz w:val="24"/>
                <w:szCs w:val="24"/>
              </w:rPr>
              <w:t>10</w:t>
            </w:r>
            <w:r w:rsidRPr="00C77201">
              <w:rPr>
                <w:rFonts w:ascii="宋体" w:hAnsi="宋体" w:cs="宋体" w:hint="eastAsia"/>
                <w:b w:val="0"/>
                <w:color w:val="000000" w:themeColor="text1"/>
                <w:sz w:val="24"/>
                <w:szCs w:val="24"/>
              </w:rPr>
              <w:t>分。</w:t>
            </w:r>
          </w:p>
          <w:p w:rsidR="00BA722A" w:rsidRPr="00C77201" w:rsidRDefault="00BA722A" w:rsidP="00B47972">
            <w:pPr>
              <w:pStyle w:val="4"/>
              <w:adjustRightInd w:val="0"/>
              <w:snapToGrid w:val="0"/>
              <w:spacing w:before="0" w:after="0" w:line="240" w:lineRule="auto"/>
              <w:rPr>
                <w:rFonts w:ascii="宋体" w:hAnsi="宋体" w:cs="宋体"/>
                <w:b w:val="0"/>
                <w:color w:val="000000" w:themeColor="text1"/>
                <w:sz w:val="24"/>
                <w:szCs w:val="24"/>
              </w:rPr>
            </w:pPr>
            <w:r w:rsidRPr="00C77201">
              <w:rPr>
                <w:rFonts w:ascii="宋体" w:hAnsi="宋体" w:cs="宋体" w:hint="eastAsia"/>
                <w:b w:val="0"/>
                <w:color w:val="000000" w:themeColor="text1"/>
                <w:sz w:val="24"/>
                <w:szCs w:val="24"/>
              </w:rPr>
              <w:t>2</w:t>
            </w:r>
            <w:r w:rsidRPr="00C77201">
              <w:rPr>
                <w:rFonts w:ascii="宋体" w:hAnsi="宋体" w:cs="宋体" w:hint="eastAsia"/>
                <w:b w:val="0"/>
                <w:color w:val="000000" w:themeColor="text1"/>
                <w:sz w:val="24"/>
                <w:szCs w:val="24"/>
              </w:rPr>
              <w:t>、少提供一家在保项目中央空调系统维保的扣</w:t>
            </w:r>
            <w:r w:rsidRPr="00C77201">
              <w:rPr>
                <w:rFonts w:ascii="宋体" w:hAnsi="宋体" w:cs="宋体" w:hint="eastAsia"/>
                <w:b w:val="0"/>
                <w:color w:val="000000" w:themeColor="text1"/>
                <w:sz w:val="24"/>
                <w:szCs w:val="24"/>
              </w:rPr>
              <w:t>2</w:t>
            </w:r>
            <w:r w:rsidRPr="00C77201">
              <w:rPr>
                <w:rFonts w:ascii="宋体" w:hAnsi="宋体" w:cs="宋体" w:hint="eastAsia"/>
                <w:b w:val="0"/>
                <w:color w:val="000000" w:themeColor="text1"/>
                <w:sz w:val="24"/>
                <w:szCs w:val="24"/>
              </w:rPr>
              <w:t>分，少提供二家在保项目中央空调系统维保的扣</w:t>
            </w:r>
            <w:r w:rsidRPr="00C77201">
              <w:rPr>
                <w:rFonts w:ascii="宋体" w:hAnsi="宋体" w:cs="宋体" w:hint="eastAsia"/>
                <w:b w:val="0"/>
                <w:color w:val="000000" w:themeColor="text1"/>
                <w:sz w:val="24"/>
                <w:szCs w:val="24"/>
              </w:rPr>
              <w:t>5</w:t>
            </w:r>
            <w:r w:rsidRPr="00C77201">
              <w:rPr>
                <w:rFonts w:ascii="宋体" w:hAnsi="宋体" w:cs="宋体" w:hint="eastAsia"/>
                <w:b w:val="0"/>
                <w:color w:val="000000" w:themeColor="text1"/>
                <w:sz w:val="24"/>
                <w:szCs w:val="24"/>
              </w:rPr>
              <w:t>分，不能提供在保项目中央空调系统维保的不得分</w:t>
            </w:r>
          </w:p>
        </w:tc>
        <w:tc>
          <w:tcPr>
            <w:tcW w:w="1365" w:type="dxa"/>
            <w:tcBorders>
              <w:top w:val="single" w:sz="4" w:space="0" w:color="auto"/>
              <w:left w:val="single" w:sz="4" w:space="0" w:color="auto"/>
              <w:bottom w:val="single" w:sz="4" w:space="0" w:color="auto"/>
              <w:right w:val="single" w:sz="4" w:space="0" w:color="auto"/>
            </w:tcBorders>
            <w:vAlign w:val="center"/>
          </w:tcPr>
          <w:p w:rsidR="00BA722A" w:rsidRPr="00C77201" w:rsidRDefault="00BA722A" w:rsidP="00B47972">
            <w:pPr>
              <w:pStyle w:val="4"/>
              <w:adjustRightInd w:val="0"/>
              <w:snapToGrid w:val="0"/>
              <w:spacing w:before="100" w:beforeAutospacing="1" w:after="100" w:afterAutospacing="1" w:line="240" w:lineRule="auto"/>
              <w:rPr>
                <w:rFonts w:ascii="宋体" w:hAnsi="宋体" w:cs="宋体"/>
                <w:b w:val="0"/>
                <w:color w:val="000000" w:themeColor="text1"/>
                <w:sz w:val="24"/>
                <w:szCs w:val="24"/>
              </w:rPr>
            </w:pPr>
            <w:r w:rsidRPr="00C77201">
              <w:rPr>
                <w:rFonts w:ascii="宋体" w:hAnsi="宋体" w:cs="宋体" w:hint="eastAsia"/>
                <w:b w:val="0"/>
                <w:color w:val="000000" w:themeColor="text1"/>
                <w:sz w:val="24"/>
                <w:szCs w:val="24"/>
              </w:rPr>
              <w:t>提供复印件，原件评审现场备查</w:t>
            </w:r>
          </w:p>
        </w:tc>
      </w:tr>
    </w:tbl>
    <w:p w:rsidR="0065206F" w:rsidRPr="00C77201" w:rsidRDefault="004E07EE">
      <w:pPr>
        <w:pStyle w:val="30"/>
        <w:spacing w:beforeLines="50" w:before="120" w:afterLines="50" w:after="120" w:line="560" w:lineRule="exact"/>
        <w:ind w:firstLineChars="150" w:firstLine="420"/>
        <w:rPr>
          <w:rFonts w:ascii="方正仿宋_GBK" w:eastAsia="方正仿宋_GBK"/>
          <w:b w:val="0"/>
          <w:color w:val="000000" w:themeColor="text1"/>
          <w:sz w:val="28"/>
          <w:szCs w:val="28"/>
        </w:rPr>
      </w:pPr>
      <w:bookmarkStart w:id="49" w:name="_Toc102227321"/>
      <w:bookmarkStart w:id="50" w:name="_Toc342913395"/>
      <w:bookmarkStart w:id="51" w:name="_Toc86420151"/>
      <w:bookmarkStart w:id="52" w:name="_Toc152936375"/>
      <w:r w:rsidRPr="00C77201">
        <w:rPr>
          <w:rFonts w:ascii="方正仿宋_GBK" w:eastAsia="方正仿宋_GBK" w:hint="eastAsia"/>
          <w:b w:val="0"/>
          <w:color w:val="000000" w:themeColor="text1"/>
          <w:sz w:val="28"/>
          <w:szCs w:val="28"/>
        </w:rPr>
        <w:t>七、成交</w:t>
      </w:r>
      <w:bookmarkEnd w:id="49"/>
      <w:bookmarkEnd w:id="50"/>
      <w:r w:rsidRPr="00C77201">
        <w:rPr>
          <w:rFonts w:ascii="方正仿宋_GBK" w:eastAsia="方正仿宋_GBK" w:hint="eastAsia"/>
          <w:b w:val="0"/>
          <w:color w:val="000000" w:themeColor="text1"/>
          <w:sz w:val="28"/>
          <w:szCs w:val="28"/>
        </w:rPr>
        <w:t>结果公告</w:t>
      </w:r>
      <w:bookmarkEnd w:id="51"/>
      <w:bookmarkEnd w:id="52"/>
    </w:p>
    <w:p w:rsidR="0065206F" w:rsidRPr="00C77201" w:rsidRDefault="004E07EE">
      <w:pPr>
        <w:spacing w:line="560" w:lineRule="exact"/>
        <w:ind w:firstLineChars="150" w:firstLine="42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成交供应商确定后，采购人在重庆医科大学校园网（主页-服务大厅-招投标信息）上发布成交结果公告。</w:t>
      </w:r>
    </w:p>
    <w:p w:rsidR="0065206F" w:rsidRPr="00C77201" w:rsidRDefault="004E07EE">
      <w:pPr>
        <w:spacing w:line="560" w:lineRule="exact"/>
        <w:ind w:firstLineChars="150" w:firstLine="42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成交结果公告将作为签订合同的依据。</w:t>
      </w:r>
    </w:p>
    <w:p w:rsidR="0065206F" w:rsidRPr="00C77201" w:rsidRDefault="004E07EE">
      <w:pPr>
        <w:pStyle w:val="30"/>
        <w:spacing w:beforeLines="50" w:before="120" w:afterLines="50" w:after="120" w:line="560" w:lineRule="exact"/>
        <w:ind w:firstLineChars="150" w:firstLine="420"/>
        <w:rPr>
          <w:rFonts w:ascii="方正仿宋_GBK" w:eastAsia="方正仿宋_GBK"/>
          <w:b w:val="0"/>
          <w:color w:val="000000" w:themeColor="text1"/>
          <w:sz w:val="28"/>
          <w:szCs w:val="28"/>
        </w:rPr>
      </w:pPr>
      <w:bookmarkStart w:id="53" w:name="_Toc86420152"/>
      <w:bookmarkStart w:id="54" w:name="_Toc152936376"/>
      <w:r w:rsidRPr="00C77201">
        <w:rPr>
          <w:rFonts w:ascii="方正仿宋_GBK" w:eastAsia="方正仿宋_GBK" w:hint="eastAsia"/>
          <w:b w:val="0"/>
          <w:color w:val="000000" w:themeColor="text1"/>
          <w:sz w:val="28"/>
          <w:szCs w:val="28"/>
        </w:rPr>
        <w:t>八、关于质疑和投诉</w:t>
      </w:r>
      <w:bookmarkEnd w:id="53"/>
      <w:bookmarkEnd w:id="54"/>
    </w:p>
    <w:p w:rsidR="0065206F" w:rsidRPr="00C77201" w:rsidRDefault="004E07EE">
      <w:pPr>
        <w:spacing w:line="560" w:lineRule="exact"/>
        <w:ind w:firstLineChars="150" w:firstLine="42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（一）质疑</w:t>
      </w:r>
    </w:p>
    <w:p w:rsidR="0065206F" w:rsidRPr="00C77201" w:rsidRDefault="004E07EE">
      <w:pPr>
        <w:spacing w:line="560" w:lineRule="exact"/>
        <w:ind w:firstLine="480"/>
        <w:rPr>
          <w:rFonts w:ascii="方正仿宋_GBK" w:eastAsia="方正仿宋_GBK" w:hAnsi="仿宋" w:cs="仿宋"/>
          <w:color w:val="000000" w:themeColor="text1"/>
          <w:szCs w:val="28"/>
        </w:rPr>
      </w:pPr>
      <w:r w:rsidRPr="00C77201">
        <w:rPr>
          <w:rFonts w:ascii="方正仿宋_GBK" w:eastAsia="方正仿宋_GBK" w:hAnsi="仿宋" w:cs="仿宋" w:hint="eastAsia"/>
          <w:color w:val="000000" w:themeColor="text1"/>
          <w:szCs w:val="28"/>
        </w:rPr>
        <w:lastRenderedPageBreak/>
        <w:t>供应商认为采购文件、采购过程和成交结果使自己的权益收到伤害的，可向采购人以书面形式提出质疑。</w:t>
      </w:r>
    </w:p>
    <w:p w:rsidR="0065206F" w:rsidRPr="00C77201" w:rsidRDefault="004E07EE">
      <w:pPr>
        <w:spacing w:line="560" w:lineRule="exact"/>
        <w:ind w:firstLine="480"/>
        <w:rPr>
          <w:rFonts w:ascii="方正仿宋_GBK" w:eastAsia="方正仿宋_GBK" w:hAnsi="仿宋" w:cs="仿宋"/>
          <w:color w:val="000000" w:themeColor="text1"/>
          <w:szCs w:val="28"/>
        </w:rPr>
      </w:pPr>
      <w:r w:rsidRPr="00C77201">
        <w:rPr>
          <w:rFonts w:ascii="方正仿宋_GBK" w:eastAsia="方正仿宋_GBK" w:hAnsi="仿宋" w:cs="仿宋" w:hint="eastAsia"/>
          <w:color w:val="000000" w:themeColor="text1"/>
          <w:szCs w:val="28"/>
        </w:rPr>
        <w:t xml:space="preserve">提出质疑的应当是参与所质疑项目采购活动的供应商。 </w:t>
      </w:r>
    </w:p>
    <w:p w:rsidR="0065206F" w:rsidRPr="00C77201" w:rsidRDefault="004E07EE">
      <w:pPr>
        <w:spacing w:line="560" w:lineRule="exact"/>
        <w:ind w:firstLine="480"/>
        <w:rPr>
          <w:rFonts w:ascii="方正仿宋_GBK" w:eastAsia="方正仿宋_GBK" w:hAnsi="仿宋" w:cs="仿宋"/>
          <w:color w:val="000000" w:themeColor="text1"/>
          <w:szCs w:val="28"/>
        </w:rPr>
      </w:pPr>
      <w:r w:rsidRPr="00C77201">
        <w:rPr>
          <w:rFonts w:ascii="方正仿宋_GBK" w:eastAsia="方正仿宋_GBK" w:hAnsi="仿宋" w:cs="仿宋" w:hint="eastAsia"/>
          <w:color w:val="000000" w:themeColor="text1"/>
          <w:szCs w:val="28"/>
        </w:rPr>
        <w:t>1.质疑时限、内容</w:t>
      </w:r>
    </w:p>
    <w:p w:rsidR="0065206F" w:rsidRPr="00C77201" w:rsidRDefault="004E07EE">
      <w:pPr>
        <w:spacing w:line="560" w:lineRule="exact"/>
        <w:ind w:firstLine="480"/>
        <w:rPr>
          <w:rFonts w:ascii="方正仿宋_GBK" w:eastAsia="方正仿宋_GBK" w:hAnsi="仿宋" w:cs="仿宋"/>
          <w:color w:val="000000" w:themeColor="text1"/>
          <w:szCs w:val="28"/>
        </w:rPr>
      </w:pPr>
      <w:r w:rsidRPr="00C77201">
        <w:rPr>
          <w:rFonts w:ascii="方正仿宋_GBK" w:eastAsia="方正仿宋_GBK" w:hAnsi="仿宋" w:cs="仿宋" w:hint="eastAsia"/>
          <w:color w:val="000000" w:themeColor="text1"/>
          <w:szCs w:val="28"/>
        </w:rPr>
        <w:t>1.1供应商认为采购文件、采购过程、成交结果使自己的权益受到损害的，可以在知道或者应知其权益受到损害之日起7个工作日内，以书面形式向采购人提出质疑。</w:t>
      </w:r>
    </w:p>
    <w:p w:rsidR="0065206F" w:rsidRPr="00C77201" w:rsidRDefault="004E07EE">
      <w:pPr>
        <w:spacing w:line="560" w:lineRule="exact"/>
        <w:ind w:firstLine="480"/>
        <w:rPr>
          <w:rFonts w:ascii="方正仿宋_GBK" w:eastAsia="方正仿宋_GBK" w:hAnsi="仿宋" w:cs="仿宋"/>
          <w:color w:val="000000" w:themeColor="text1"/>
          <w:szCs w:val="28"/>
        </w:rPr>
      </w:pPr>
      <w:r w:rsidRPr="00C77201">
        <w:rPr>
          <w:rFonts w:ascii="方正仿宋_GBK" w:eastAsia="方正仿宋_GBK" w:hAnsi="仿宋" w:cs="仿宋" w:hint="eastAsia"/>
          <w:color w:val="000000" w:themeColor="text1"/>
          <w:szCs w:val="28"/>
        </w:rPr>
        <w:t>1.2供应商提出质疑应当提交质疑函和必要的证明材料，质疑函应当包括下列内容：</w:t>
      </w:r>
    </w:p>
    <w:p w:rsidR="0065206F" w:rsidRPr="00C77201" w:rsidRDefault="004E07EE">
      <w:pPr>
        <w:spacing w:line="560" w:lineRule="exact"/>
        <w:ind w:firstLine="480"/>
        <w:rPr>
          <w:rFonts w:ascii="方正仿宋_GBK" w:eastAsia="方正仿宋_GBK" w:hAnsi="仿宋" w:cs="仿宋"/>
          <w:color w:val="000000" w:themeColor="text1"/>
          <w:szCs w:val="28"/>
        </w:rPr>
      </w:pPr>
      <w:r w:rsidRPr="00C77201">
        <w:rPr>
          <w:rFonts w:ascii="方正仿宋_GBK" w:eastAsia="方正仿宋_GBK" w:hAnsi="仿宋" w:cs="仿宋" w:hint="eastAsia"/>
          <w:color w:val="000000" w:themeColor="text1"/>
          <w:szCs w:val="28"/>
        </w:rPr>
        <w:t>1.2.1供应商的姓名或者名称、地址、邮编、联系人及联系电话；</w:t>
      </w:r>
    </w:p>
    <w:p w:rsidR="0065206F" w:rsidRPr="00C77201" w:rsidRDefault="004E07EE">
      <w:pPr>
        <w:spacing w:line="560" w:lineRule="exact"/>
        <w:ind w:firstLine="480"/>
        <w:rPr>
          <w:rFonts w:ascii="方正仿宋_GBK" w:eastAsia="方正仿宋_GBK" w:hAnsi="仿宋" w:cs="仿宋"/>
          <w:color w:val="000000" w:themeColor="text1"/>
          <w:szCs w:val="28"/>
        </w:rPr>
      </w:pPr>
      <w:r w:rsidRPr="00C77201">
        <w:rPr>
          <w:rFonts w:ascii="方正仿宋_GBK" w:eastAsia="方正仿宋_GBK" w:hAnsi="仿宋" w:cs="仿宋" w:hint="eastAsia"/>
          <w:color w:val="000000" w:themeColor="text1"/>
          <w:szCs w:val="28"/>
        </w:rPr>
        <w:t>1.2.2质疑项目的名称、项目号以及</w:t>
      </w:r>
      <w:r w:rsidR="005F43D6" w:rsidRPr="00C77201">
        <w:rPr>
          <w:rFonts w:ascii="方正仿宋_GBK" w:eastAsia="方正仿宋_GBK" w:hAnsi="仿宋" w:cs="仿宋" w:hint="eastAsia"/>
          <w:color w:val="000000" w:themeColor="text1"/>
          <w:szCs w:val="28"/>
        </w:rPr>
        <w:t>磋商</w:t>
      </w:r>
      <w:r w:rsidRPr="00C77201">
        <w:rPr>
          <w:rFonts w:ascii="方正仿宋_GBK" w:eastAsia="方正仿宋_GBK" w:hAnsi="仿宋" w:cs="仿宋" w:hint="eastAsia"/>
          <w:color w:val="000000" w:themeColor="text1"/>
          <w:szCs w:val="28"/>
        </w:rPr>
        <w:t>项目编号；</w:t>
      </w:r>
    </w:p>
    <w:p w:rsidR="0065206F" w:rsidRPr="00C77201" w:rsidRDefault="004E07EE">
      <w:pPr>
        <w:spacing w:line="560" w:lineRule="exact"/>
        <w:ind w:firstLine="480"/>
        <w:rPr>
          <w:rFonts w:ascii="方正仿宋_GBK" w:eastAsia="方正仿宋_GBK" w:hAnsi="仿宋" w:cs="仿宋"/>
          <w:color w:val="000000" w:themeColor="text1"/>
          <w:szCs w:val="28"/>
        </w:rPr>
      </w:pPr>
      <w:r w:rsidRPr="00C77201">
        <w:rPr>
          <w:rFonts w:ascii="方正仿宋_GBK" w:eastAsia="方正仿宋_GBK" w:hAnsi="仿宋" w:cs="仿宋" w:hint="eastAsia"/>
          <w:color w:val="000000" w:themeColor="text1"/>
          <w:szCs w:val="28"/>
        </w:rPr>
        <w:t>1.2.3具体、明确的质疑事项和与质疑事项相关的请求；</w:t>
      </w:r>
    </w:p>
    <w:p w:rsidR="0065206F" w:rsidRPr="00C77201" w:rsidRDefault="004E07EE">
      <w:pPr>
        <w:spacing w:line="560" w:lineRule="exact"/>
        <w:ind w:firstLine="480"/>
        <w:rPr>
          <w:rFonts w:ascii="方正仿宋_GBK" w:eastAsia="方正仿宋_GBK" w:hAnsi="仿宋" w:cs="仿宋"/>
          <w:color w:val="000000" w:themeColor="text1"/>
          <w:szCs w:val="28"/>
        </w:rPr>
      </w:pPr>
      <w:r w:rsidRPr="00C77201">
        <w:rPr>
          <w:rFonts w:ascii="方正仿宋_GBK" w:eastAsia="方正仿宋_GBK" w:hAnsi="仿宋" w:cs="仿宋" w:hint="eastAsia"/>
          <w:color w:val="000000" w:themeColor="text1"/>
          <w:szCs w:val="28"/>
        </w:rPr>
        <w:t>1.2.4事实依据；</w:t>
      </w:r>
    </w:p>
    <w:p w:rsidR="0065206F" w:rsidRPr="00C77201" w:rsidRDefault="004E07EE">
      <w:pPr>
        <w:spacing w:line="560" w:lineRule="exact"/>
        <w:ind w:firstLine="480"/>
        <w:rPr>
          <w:rFonts w:ascii="方正仿宋_GBK" w:eastAsia="方正仿宋_GBK" w:hAnsi="仿宋" w:cs="仿宋"/>
          <w:color w:val="000000" w:themeColor="text1"/>
          <w:szCs w:val="28"/>
        </w:rPr>
      </w:pPr>
      <w:r w:rsidRPr="00C77201">
        <w:rPr>
          <w:rFonts w:ascii="方正仿宋_GBK" w:eastAsia="方正仿宋_GBK" w:hAnsi="仿宋" w:cs="仿宋" w:hint="eastAsia"/>
          <w:color w:val="000000" w:themeColor="text1"/>
          <w:szCs w:val="28"/>
        </w:rPr>
        <w:t>1.2.5必要的法律依据；</w:t>
      </w:r>
    </w:p>
    <w:p w:rsidR="0065206F" w:rsidRPr="00C77201" w:rsidRDefault="004E07EE">
      <w:pPr>
        <w:spacing w:line="560" w:lineRule="exact"/>
        <w:ind w:firstLine="480"/>
        <w:rPr>
          <w:rFonts w:ascii="方正仿宋_GBK" w:eastAsia="方正仿宋_GBK" w:hAnsi="仿宋" w:cs="仿宋"/>
          <w:color w:val="000000" w:themeColor="text1"/>
          <w:szCs w:val="28"/>
        </w:rPr>
      </w:pPr>
      <w:r w:rsidRPr="00C77201">
        <w:rPr>
          <w:rFonts w:ascii="方正仿宋_GBK" w:eastAsia="方正仿宋_GBK" w:hAnsi="仿宋" w:cs="仿宋" w:hint="eastAsia"/>
          <w:color w:val="000000" w:themeColor="text1"/>
          <w:szCs w:val="28"/>
        </w:rPr>
        <w:t>1.2.6提出质疑的日期；</w:t>
      </w:r>
    </w:p>
    <w:p w:rsidR="0065206F" w:rsidRPr="00C77201" w:rsidRDefault="004E07EE">
      <w:pPr>
        <w:spacing w:line="560" w:lineRule="exact"/>
        <w:ind w:firstLine="480"/>
        <w:rPr>
          <w:rFonts w:ascii="方正仿宋_GBK" w:eastAsia="方正仿宋_GBK" w:hAnsi="仿宋" w:cs="仿宋"/>
          <w:color w:val="000000" w:themeColor="text1"/>
          <w:szCs w:val="28"/>
        </w:rPr>
      </w:pPr>
      <w:r w:rsidRPr="00C77201">
        <w:rPr>
          <w:rFonts w:ascii="方正仿宋_GBK" w:eastAsia="方正仿宋_GBK" w:hAnsi="仿宋" w:cs="仿宋" w:hint="eastAsia"/>
          <w:color w:val="000000" w:themeColor="text1"/>
          <w:szCs w:val="28"/>
        </w:rPr>
        <w:t>1.2.7营业执照（或事业单位法人证书，或个体工商户营业执照或有效的自然人身份证明、组织机构代码证）复印件；</w:t>
      </w:r>
    </w:p>
    <w:p w:rsidR="0065206F" w:rsidRPr="00C77201" w:rsidRDefault="004E07EE">
      <w:pPr>
        <w:spacing w:line="560" w:lineRule="exact"/>
        <w:ind w:firstLine="480"/>
        <w:rPr>
          <w:rFonts w:ascii="方正仿宋_GBK" w:eastAsia="方正仿宋_GBK" w:hAnsi="仿宋" w:cs="仿宋"/>
          <w:color w:val="000000" w:themeColor="text1"/>
          <w:szCs w:val="28"/>
        </w:rPr>
      </w:pPr>
      <w:r w:rsidRPr="00C77201">
        <w:rPr>
          <w:rFonts w:ascii="方正仿宋_GBK" w:eastAsia="方正仿宋_GBK" w:hAnsi="仿宋" w:cs="仿宋" w:hint="eastAsia"/>
          <w:color w:val="000000" w:themeColor="text1"/>
          <w:szCs w:val="28"/>
        </w:rPr>
        <w:t>1.2.8法定代表人授权委托书原件、法定代表人身份证复印件和其授权代表的身份证复印件（供应商为自然人的提供自然人身份证复印件）；</w:t>
      </w:r>
    </w:p>
    <w:p w:rsidR="0065206F" w:rsidRPr="00C77201" w:rsidRDefault="004E07EE">
      <w:pPr>
        <w:spacing w:line="560" w:lineRule="exact"/>
        <w:ind w:firstLine="480"/>
        <w:rPr>
          <w:rFonts w:ascii="方正仿宋_GBK" w:eastAsia="方正仿宋_GBK" w:hAnsi="仿宋" w:cs="仿宋"/>
          <w:color w:val="000000" w:themeColor="text1"/>
          <w:szCs w:val="28"/>
        </w:rPr>
      </w:pPr>
      <w:r w:rsidRPr="00C77201">
        <w:rPr>
          <w:rFonts w:ascii="方正仿宋_GBK" w:eastAsia="方正仿宋_GBK" w:hAnsi="仿宋" w:cs="仿宋" w:hint="eastAsia"/>
          <w:color w:val="000000" w:themeColor="text1"/>
          <w:szCs w:val="28"/>
        </w:rPr>
        <w:t>1.3供应商为自然人的，质疑函应当由本人签字；供应商为法人或者其他组织的，质疑函应当由法定代表人、主要负责人，或者其授权代表签字或者盖章，并加盖公章。</w:t>
      </w:r>
    </w:p>
    <w:p w:rsidR="0065206F" w:rsidRPr="00C77201" w:rsidRDefault="004E07EE">
      <w:pPr>
        <w:spacing w:line="560" w:lineRule="exact"/>
        <w:ind w:firstLine="480"/>
        <w:rPr>
          <w:rFonts w:ascii="方正仿宋_GBK" w:eastAsia="方正仿宋_GBK" w:hAnsi="仿宋" w:cs="仿宋"/>
          <w:color w:val="000000" w:themeColor="text1"/>
          <w:szCs w:val="28"/>
        </w:rPr>
      </w:pPr>
      <w:r w:rsidRPr="00C77201">
        <w:rPr>
          <w:rFonts w:ascii="方正仿宋_GBK" w:eastAsia="方正仿宋_GBK" w:hAnsi="仿宋" w:cs="仿宋" w:hint="eastAsia"/>
          <w:color w:val="000000" w:themeColor="text1"/>
          <w:szCs w:val="28"/>
        </w:rPr>
        <w:t>2.质疑答复</w:t>
      </w:r>
    </w:p>
    <w:p w:rsidR="0065206F" w:rsidRPr="00C77201" w:rsidRDefault="004E07EE">
      <w:pPr>
        <w:spacing w:line="560" w:lineRule="exact"/>
        <w:ind w:firstLine="480"/>
        <w:rPr>
          <w:rFonts w:ascii="方正仿宋_GBK" w:eastAsia="方正仿宋_GBK" w:hAnsi="仿宋" w:cs="仿宋"/>
          <w:color w:val="000000" w:themeColor="text1"/>
          <w:szCs w:val="28"/>
        </w:rPr>
      </w:pPr>
      <w:r w:rsidRPr="00C77201">
        <w:rPr>
          <w:rFonts w:ascii="方正仿宋_GBK" w:eastAsia="方正仿宋_GBK" w:hAnsi="仿宋" w:cs="仿宋" w:hint="eastAsia"/>
          <w:color w:val="000000" w:themeColor="text1"/>
          <w:szCs w:val="28"/>
        </w:rPr>
        <w:t>采购人应当在收到供应商的书面质疑后七个工作日内作出答复，并以书面形式通知质疑供应商和其他有关供应商。</w:t>
      </w:r>
    </w:p>
    <w:p w:rsidR="0065206F" w:rsidRPr="00C77201" w:rsidRDefault="004E07EE">
      <w:pPr>
        <w:spacing w:line="560" w:lineRule="exact"/>
        <w:ind w:firstLine="480"/>
        <w:rPr>
          <w:rFonts w:ascii="方正仿宋_GBK" w:eastAsia="方正仿宋_GBK" w:hAnsi="仿宋" w:cs="仿宋"/>
          <w:color w:val="000000" w:themeColor="text1"/>
          <w:szCs w:val="28"/>
        </w:rPr>
      </w:pPr>
      <w:r w:rsidRPr="00C77201">
        <w:rPr>
          <w:rFonts w:ascii="方正仿宋_GBK" w:eastAsia="方正仿宋_GBK" w:hAnsi="仿宋" w:cs="仿宋" w:hint="eastAsia"/>
          <w:color w:val="000000" w:themeColor="text1"/>
          <w:szCs w:val="28"/>
        </w:rPr>
        <w:lastRenderedPageBreak/>
        <w:t>3.其他</w:t>
      </w:r>
    </w:p>
    <w:p w:rsidR="0065206F" w:rsidRPr="00C77201" w:rsidRDefault="004E07EE">
      <w:pPr>
        <w:spacing w:line="560" w:lineRule="exact"/>
        <w:ind w:firstLine="480"/>
        <w:rPr>
          <w:rFonts w:ascii="方正仿宋_GBK" w:eastAsia="方正仿宋_GBK" w:hAnsi="仿宋" w:cs="仿宋"/>
          <w:color w:val="000000" w:themeColor="text1"/>
          <w:szCs w:val="28"/>
        </w:rPr>
      </w:pPr>
      <w:r w:rsidRPr="00C77201">
        <w:rPr>
          <w:rFonts w:ascii="方正仿宋_GBK" w:eastAsia="方正仿宋_GBK" w:hAnsi="仿宋" w:cs="仿宋" w:hint="eastAsia"/>
          <w:color w:val="000000" w:themeColor="text1"/>
          <w:szCs w:val="28"/>
        </w:rPr>
        <w:t>3.1供应商应按照《政府采购质疑和投诉办法》（财政部令第94号）及相关法律法规要求，在法定质疑期内一次性提出针对同一采购程序环节的质疑。</w:t>
      </w:r>
    </w:p>
    <w:p w:rsidR="0065206F" w:rsidRPr="00C77201" w:rsidRDefault="004E07EE">
      <w:pPr>
        <w:spacing w:line="560" w:lineRule="exact"/>
        <w:ind w:firstLine="480"/>
        <w:rPr>
          <w:rFonts w:ascii="方正仿宋_GBK" w:eastAsia="方正仿宋_GBK" w:hAnsi="仿宋" w:cs="仿宋"/>
          <w:color w:val="000000" w:themeColor="text1"/>
          <w:szCs w:val="28"/>
        </w:rPr>
      </w:pPr>
      <w:r w:rsidRPr="00C77201">
        <w:rPr>
          <w:rFonts w:ascii="方正仿宋_GBK" w:eastAsia="方正仿宋_GBK" w:hAnsi="仿宋" w:cs="仿宋" w:hint="eastAsia"/>
          <w:color w:val="000000" w:themeColor="text1"/>
          <w:szCs w:val="28"/>
        </w:rPr>
        <w:t>3.2质疑函范本可在财政部门户网站和中国政府采购网下载。</w:t>
      </w:r>
    </w:p>
    <w:p w:rsidR="0065206F" w:rsidRPr="00C77201" w:rsidRDefault="004E07EE">
      <w:pPr>
        <w:spacing w:line="560" w:lineRule="exact"/>
        <w:ind w:firstLine="480"/>
        <w:rPr>
          <w:rFonts w:ascii="方正仿宋_GBK" w:eastAsia="方正仿宋_GBK" w:hAnsi="仿宋" w:cs="仿宋"/>
          <w:color w:val="000000" w:themeColor="text1"/>
          <w:szCs w:val="28"/>
        </w:rPr>
      </w:pPr>
      <w:r w:rsidRPr="00C77201">
        <w:rPr>
          <w:rFonts w:ascii="方正仿宋_GBK" w:eastAsia="方正仿宋_GBK" w:hAnsi="仿宋" w:cs="仿宋" w:hint="eastAsia"/>
          <w:color w:val="000000" w:themeColor="text1"/>
          <w:szCs w:val="28"/>
        </w:rPr>
        <w:t>（二）投诉</w:t>
      </w:r>
    </w:p>
    <w:p w:rsidR="0065206F" w:rsidRPr="00C77201" w:rsidRDefault="004E07EE">
      <w:pPr>
        <w:spacing w:line="560" w:lineRule="exact"/>
        <w:ind w:firstLine="480"/>
        <w:rPr>
          <w:rFonts w:ascii="方正仿宋_GBK" w:eastAsia="方正仿宋_GBK" w:hAnsi="仿宋" w:cs="仿宋"/>
          <w:color w:val="000000" w:themeColor="text1"/>
          <w:szCs w:val="28"/>
        </w:rPr>
      </w:pPr>
      <w:r w:rsidRPr="00C77201">
        <w:rPr>
          <w:rFonts w:ascii="方正仿宋_GBK" w:eastAsia="方正仿宋_GBK" w:hAnsi="仿宋" w:cs="仿宋" w:hint="eastAsia"/>
          <w:color w:val="000000" w:themeColor="text1"/>
          <w:szCs w:val="28"/>
        </w:rPr>
        <w:t>1.供应商对采购人的答复不满意，或者采购人未在规定时间内作出答复的，可以在答复期满后15个工作日内按照相关法律法规向财政部门提起投诉。</w:t>
      </w:r>
    </w:p>
    <w:p w:rsidR="0065206F" w:rsidRPr="00C77201" w:rsidRDefault="004E07EE">
      <w:pPr>
        <w:spacing w:line="560" w:lineRule="exact"/>
        <w:ind w:firstLine="480"/>
        <w:rPr>
          <w:rFonts w:ascii="方正仿宋_GBK" w:eastAsia="方正仿宋_GBK" w:hAnsi="仿宋" w:cs="仿宋"/>
          <w:color w:val="000000" w:themeColor="text1"/>
          <w:szCs w:val="28"/>
        </w:rPr>
      </w:pPr>
      <w:r w:rsidRPr="00C77201">
        <w:rPr>
          <w:rFonts w:ascii="方正仿宋_GBK" w:eastAsia="方正仿宋_GBK" w:hAnsi="仿宋" w:cs="仿宋" w:hint="eastAsia"/>
          <w:color w:val="000000" w:themeColor="text1"/>
          <w:szCs w:val="28"/>
        </w:rPr>
        <w:t>2.供应商应按照《政府采购质疑和投诉办法》（财政部令第94号）及相关法律法规要求递交投诉书和必要的证明材料。投诉书范本可在财政部门户网站和中国政府采购网下载。</w:t>
      </w:r>
    </w:p>
    <w:p w:rsidR="0065206F" w:rsidRPr="00C77201" w:rsidRDefault="004E07EE">
      <w:pPr>
        <w:spacing w:line="560" w:lineRule="exact"/>
        <w:ind w:firstLine="480"/>
        <w:rPr>
          <w:rFonts w:ascii="方正仿宋_GBK" w:eastAsia="方正仿宋_GBK" w:hAnsi="仿宋" w:cs="仿宋"/>
          <w:color w:val="000000" w:themeColor="text1"/>
          <w:szCs w:val="28"/>
        </w:rPr>
      </w:pPr>
      <w:r w:rsidRPr="00C77201">
        <w:rPr>
          <w:rFonts w:ascii="方正仿宋_GBK" w:eastAsia="方正仿宋_GBK" w:hAnsi="仿宋" w:cs="仿宋" w:hint="eastAsia"/>
          <w:color w:val="000000" w:themeColor="text1"/>
          <w:szCs w:val="28"/>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仿宋" w:cs="仿宋" w:hint="eastAsia"/>
          <w:color w:val="000000" w:themeColor="text1"/>
          <w:szCs w:val="28"/>
        </w:rPr>
        <w:t>4.在确定受理投诉后，财政部门自受理投诉之日起30个工作日内（需要检验、检测、鉴定、专家评审以及需要投诉人补正材料的，所需时间不计算在投诉处理期限内）对投诉事项做出处理决定。</w:t>
      </w:r>
    </w:p>
    <w:p w:rsidR="0065206F" w:rsidRPr="00C77201" w:rsidRDefault="004E07EE">
      <w:pPr>
        <w:pStyle w:val="30"/>
        <w:spacing w:beforeLines="50" w:before="120" w:afterLines="50" w:after="120" w:line="560" w:lineRule="exact"/>
        <w:ind w:firstLineChars="150" w:firstLine="420"/>
        <w:rPr>
          <w:rFonts w:ascii="方正仿宋_GBK" w:eastAsia="方正仿宋_GBK"/>
          <w:b w:val="0"/>
          <w:color w:val="000000" w:themeColor="text1"/>
          <w:sz w:val="28"/>
          <w:szCs w:val="28"/>
        </w:rPr>
      </w:pPr>
      <w:bookmarkStart w:id="55" w:name="_Toc86420153"/>
      <w:bookmarkStart w:id="56" w:name="_Toc152936377"/>
      <w:bookmarkStart w:id="57" w:name="_Toc102227322"/>
      <w:bookmarkStart w:id="58" w:name="_Toc342913396"/>
      <w:r w:rsidRPr="00C77201">
        <w:rPr>
          <w:rFonts w:ascii="方正仿宋_GBK" w:eastAsia="方正仿宋_GBK" w:hint="eastAsia"/>
          <w:b w:val="0"/>
          <w:color w:val="000000" w:themeColor="text1"/>
          <w:sz w:val="28"/>
          <w:szCs w:val="28"/>
        </w:rPr>
        <w:t>九、签订合同</w:t>
      </w:r>
      <w:bookmarkEnd w:id="55"/>
      <w:bookmarkEnd w:id="56"/>
    </w:p>
    <w:p w:rsidR="0065206F" w:rsidRPr="00C77201" w:rsidRDefault="004E07EE">
      <w:pPr>
        <w:spacing w:line="560" w:lineRule="exact"/>
        <w:ind w:firstLineChars="150" w:firstLine="42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（一）采购人应当自成交结果公示之后三十日内，按照</w:t>
      </w:r>
      <w:r w:rsidR="00855EC3" w:rsidRPr="00C77201">
        <w:rPr>
          <w:rFonts w:ascii="方正仿宋_GBK" w:eastAsia="方正仿宋_GBK" w:hAnsi="宋体" w:hint="eastAsia"/>
          <w:color w:val="000000" w:themeColor="text1"/>
          <w:szCs w:val="28"/>
        </w:rPr>
        <w:t>竞争性磋商</w:t>
      </w:r>
      <w:r w:rsidRPr="00C77201">
        <w:rPr>
          <w:rFonts w:ascii="方正仿宋_GBK" w:eastAsia="方正仿宋_GBK" w:hAnsi="宋体" w:hint="eastAsia"/>
          <w:color w:val="000000" w:themeColor="text1"/>
          <w:szCs w:val="28"/>
        </w:rPr>
        <w:t>文件和成交供应商响应文件的约定，与成交供应商签订书面合同。所签订的合同不得对</w:t>
      </w:r>
      <w:r w:rsidR="00855EC3" w:rsidRPr="00C77201">
        <w:rPr>
          <w:rFonts w:ascii="方正仿宋_GBK" w:eastAsia="方正仿宋_GBK" w:hAnsi="宋体" w:hint="eastAsia"/>
          <w:color w:val="000000" w:themeColor="text1"/>
          <w:szCs w:val="28"/>
        </w:rPr>
        <w:t>竞争性磋商</w:t>
      </w:r>
      <w:r w:rsidRPr="00C77201">
        <w:rPr>
          <w:rFonts w:ascii="方正仿宋_GBK" w:eastAsia="方正仿宋_GBK" w:hAnsi="宋体" w:hint="eastAsia"/>
          <w:color w:val="000000" w:themeColor="text1"/>
          <w:szCs w:val="28"/>
        </w:rPr>
        <w:t>文件和供应商的响应文件作实质性修改。</w:t>
      </w:r>
    </w:p>
    <w:p w:rsidR="0065206F" w:rsidRPr="00C77201" w:rsidRDefault="004E07EE">
      <w:pPr>
        <w:spacing w:line="560" w:lineRule="exact"/>
        <w:ind w:firstLineChars="150" w:firstLine="42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（二）</w:t>
      </w:r>
      <w:r w:rsidR="00855EC3" w:rsidRPr="00C77201">
        <w:rPr>
          <w:rFonts w:ascii="方正仿宋_GBK" w:eastAsia="方正仿宋_GBK" w:hAnsi="宋体" w:hint="eastAsia"/>
          <w:color w:val="000000" w:themeColor="text1"/>
          <w:szCs w:val="28"/>
        </w:rPr>
        <w:t>竞争性磋商</w:t>
      </w:r>
      <w:r w:rsidRPr="00C77201">
        <w:rPr>
          <w:rFonts w:ascii="方正仿宋_GBK" w:eastAsia="方正仿宋_GBK" w:hAnsi="宋体" w:hint="eastAsia"/>
          <w:color w:val="000000" w:themeColor="text1"/>
          <w:szCs w:val="28"/>
        </w:rPr>
        <w:t>文件、供应商的响应文件及澄清文件等，均为签订采购</w:t>
      </w:r>
      <w:r w:rsidRPr="00C77201">
        <w:rPr>
          <w:rFonts w:ascii="方正仿宋_GBK" w:eastAsia="方正仿宋_GBK" w:hAnsi="宋体" w:hint="eastAsia"/>
          <w:color w:val="000000" w:themeColor="text1"/>
          <w:szCs w:val="28"/>
        </w:rPr>
        <w:lastRenderedPageBreak/>
        <w:t>合同的依据。</w:t>
      </w:r>
    </w:p>
    <w:p w:rsidR="0065206F" w:rsidRPr="00C77201" w:rsidRDefault="004E07EE">
      <w:pPr>
        <w:spacing w:line="560" w:lineRule="exact"/>
        <w:ind w:firstLineChars="150" w:firstLine="42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（三）合同生效条款由供需双方约定，法律、行政法规规定应当办理批准、登记等手续后生效的合同，依照其规定。</w:t>
      </w:r>
    </w:p>
    <w:p w:rsidR="0065206F" w:rsidRPr="00C77201" w:rsidRDefault="004E07EE">
      <w:pPr>
        <w:spacing w:line="560" w:lineRule="exact"/>
        <w:ind w:firstLineChars="150" w:firstLine="42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（四）合同原则上应按照《重庆医科大学经济合同》签订。</w:t>
      </w:r>
    </w:p>
    <w:p w:rsidR="0065206F" w:rsidRPr="00C77201" w:rsidRDefault="004E07EE">
      <w:pPr>
        <w:spacing w:line="560" w:lineRule="exact"/>
        <w:ind w:firstLineChars="150" w:firstLine="42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（五）采购人要求成交供应商提供履约保证金的，应当在</w:t>
      </w:r>
      <w:r w:rsidR="00855EC3" w:rsidRPr="00C77201">
        <w:rPr>
          <w:rFonts w:ascii="方正仿宋_GBK" w:eastAsia="方正仿宋_GBK" w:hAnsi="宋体" w:hint="eastAsia"/>
          <w:color w:val="000000" w:themeColor="text1"/>
          <w:szCs w:val="28"/>
        </w:rPr>
        <w:t>竞争性磋商</w:t>
      </w:r>
      <w:r w:rsidRPr="00C77201">
        <w:rPr>
          <w:rFonts w:ascii="方正仿宋_GBK" w:eastAsia="方正仿宋_GBK" w:hAnsi="宋体" w:hint="eastAsia"/>
          <w:color w:val="000000" w:themeColor="text1"/>
          <w:szCs w:val="28"/>
        </w:rPr>
        <w:t>文件中予以约定。</w:t>
      </w:r>
    </w:p>
    <w:bookmarkEnd w:id="57"/>
    <w:bookmarkEnd w:id="58"/>
    <w:p w:rsidR="0065206F" w:rsidRPr="00C77201" w:rsidRDefault="0065206F">
      <w:pPr>
        <w:spacing w:line="560" w:lineRule="exact"/>
        <w:ind w:firstLineChars="200" w:firstLine="560"/>
        <w:rPr>
          <w:rFonts w:ascii="方正仿宋_GBK" w:eastAsia="方正仿宋_GBK" w:hAnsi="宋体"/>
          <w:color w:val="000000" w:themeColor="text1"/>
          <w:szCs w:val="28"/>
        </w:rPr>
        <w:sectPr w:rsidR="0065206F" w:rsidRPr="00C77201">
          <w:pgSz w:w="11907" w:h="16840"/>
          <w:pgMar w:top="1134" w:right="1191" w:bottom="1134" w:left="1304" w:header="964" w:footer="992" w:gutter="0"/>
          <w:pgNumType w:fmt="numberInDash"/>
          <w:cols w:space="720"/>
          <w:docGrid w:linePitch="312"/>
        </w:sectPr>
      </w:pPr>
    </w:p>
    <w:p w:rsidR="0065206F" w:rsidRPr="00C77201" w:rsidRDefault="004E07EE" w:rsidP="00392AB3">
      <w:pPr>
        <w:pStyle w:val="23"/>
        <w:spacing w:beforeLines="50" w:before="120" w:afterLines="50" w:after="120" w:line="560" w:lineRule="exact"/>
        <w:jc w:val="center"/>
        <w:rPr>
          <w:rFonts w:ascii="黑体" w:hAnsi="黑体"/>
          <w:b w:val="0"/>
          <w:color w:val="000000" w:themeColor="text1"/>
          <w:szCs w:val="32"/>
        </w:rPr>
      </w:pPr>
      <w:bookmarkStart w:id="59" w:name="_Toc152936378"/>
      <w:r w:rsidRPr="00C77201">
        <w:rPr>
          <w:rFonts w:ascii="黑体" w:hAnsi="黑体" w:hint="eastAsia"/>
          <w:b w:val="0"/>
          <w:color w:val="000000" w:themeColor="text1"/>
          <w:szCs w:val="32"/>
        </w:rPr>
        <w:lastRenderedPageBreak/>
        <w:t xml:space="preserve">第三篇  </w:t>
      </w:r>
      <w:r w:rsidR="005F43D6" w:rsidRPr="00C77201">
        <w:rPr>
          <w:rFonts w:ascii="黑体" w:hAnsi="黑体" w:hint="eastAsia"/>
          <w:b w:val="0"/>
          <w:color w:val="000000" w:themeColor="text1"/>
          <w:szCs w:val="32"/>
        </w:rPr>
        <w:t>磋商</w:t>
      </w:r>
      <w:r w:rsidRPr="00C77201">
        <w:rPr>
          <w:rFonts w:ascii="黑体" w:hAnsi="黑体" w:hint="eastAsia"/>
          <w:b w:val="0"/>
          <w:color w:val="000000" w:themeColor="text1"/>
          <w:szCs w:val="32"/>
        </w:rPr>
        <w:t>项目技术需求</w:t>
      </w:r>
      <w:bookmarkEnd w:id="59"/>
    </w:p>
    <w:p w:rsidR="00B47972" w:rsidRPr="00C77201" w:rsidRDefault="00B47972" w:rsidP="00B47972">
      <w:pPr>
        <w:spacing w:line="360" w:lineRule="auto"/>
        <w:ind w:firstLineChars="200" w:firstLine="560"/>
        <w:rPr>
          <w:rFonts w:ascii="方正仿宋_GBK" w:eastAsia="方正仿宋_GBK"/>
          <w:color w:val="000000" w:themeColor="text1"/>
          <w:szCs w:val="28"/>
        </w:rPr>
      </w:pPr>
      <w:bookmarkStart w:id="60" w:name="_Toc12789058"/>
      <w:r w:rsidRPr="00C77201">
        <w:rPr>
          <w:rFonts w:ascii="方正仿宋_GBK" w:eastAsia="方正仿宋_GBK" w:hint="eastAsia"/>
          <w:color w:val="000000" w:themeColor="text1"/>
          <w:szCs w:val="28"/>
        </w:rPr>
        <w:t>一、屏障设施运行概况</w:t>
      </w:r>
    </w:p>
    <w:p w:rsidR="00B47972" w:rsidRPr="00C77201" w:rsidRDefault="00B47972"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hint="eastAsia"/>
          <w:color w:val="000000" w:themeColor="text1"/>
          <w:szCs w:val="28"/>
        </w:rPr>
        <w:t>重庆医科大学实验动物中心是重庆国家生物产业基地实验动物公共服务平台、重庆市啮齿类实验动物工程技术研究中心的依托单位，拥有建筑面积5700平方米的实验动物生产和动物实验楼，其中SPF级大鼠、小鼠生产、实验屏障设施面积近2000平方米。主楼三楼SPF级动物实验区和四楼SPF级动物繁育区各500平米左右，辅助面积1000平米左右。每年生产供应各种SPF级小鼠和大鼠10万余只，各种遗传工程小鼠近万只，保种、繁育遗传工程小鼠或疾病模型动物超过100种。屏障设施自2010年建成运行以来运行稳定。</w:t>
      </w:r>
    </w:p>
    <w:p w:rsidR="00B47972" w:rsidRPr="00C77201" w:rsidRDefault="00B47972"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hint="eastAsia"/>
          <w:color w:val="000000" w:themeColor="text1"/>
          <w:szCs w:val="28"/>
        </w:rPr>
        <w:t>二、屏障设施运行维保服务目的、内容</w:t>
      </w:r>
    </w:p>
    <w:p w:rsidR="00B47972" w:rsidRPr="00C77201" w:rsidRDefault="00B47972"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hint="eastAsia"/>
          <w:color w:val="000000" w:themeColor="text1"/>
          <w:szCs w:val="28"/>
        </w:rPr>
        <w:t>（一）屏障设施运行维保服务的目的</w:t>
      </w:r>
    </w:p>
    <w:p w:rsidR="00B47972" w:rsidRPr="00C77201" w:rsidRDefault="00B47972"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hint="eastAsia"/>
          <w:color w:val="000000" w:themeColor="text1"/>
          <w:szCs w:val="28"/>
        </w:rPr>
        <w:t>确保实验动物中心屏障设施（净化装饰、冷热水空调主机、净化空调机组、排风机组、送排风系统、空气过滤器（初、中、高效）、空调冷热水系统、电气系统、门禁、监控及自控系统等）正常稳定运行。</w:t>
      </w:r>
    </w:p>
    <w:p w:rsidR="00B47972" w:rsidRPr="00C77201" w:rsidRDefault="00B47972"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hint="eastAsia"/>
          <w:color w:val="000000" w:themeColor="text1"/>
          <w:szCs w:val="28"/>
        </w:rPr>
        <w:t>（二）屏障设施运行维保服务内容</w:t>
      </w:r>
    </w:p>
    <w:p w:rsidR="00B47972" w:rsidRPr="00C77201" w:rsidRDefault="00B47972"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hint="eastAsia"/>
          <w:color w:val="000000" w:themeColor="text1"/>
          <w:szCs w:val="28"/>
        </w:rPr>
        <w:t>1．屏障设施运行统筹管理</w:t>
      </w:r>
    </w:p>
    <w:p w:rsidR="00B47972" w:rsidRPr="00C77201" w:rsidRDefault="00B47972"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color w:val="000000" w:themeColor="text1"/>
          <w:szCs w:val="28"/>
        </w:rPr>
        <w:t>1.1</w:t>
      </w:r>
      <w:r w:rsidRPr="00C77201">
        <w:rPr>
          <w:rFonts w:ascii="方正仿宋_GBK" w:eastAsia="方正仿宋_GBK" w:hint="eastAsia"/>
          <w:color w:val="000000" w:themeColor="text1"/>
          <w:szCs w:val="28"/>
        </w:rPr>
        <w:t>编制屏障设施年度维护计划及应急预案，统筹设备调试。负责后期实验动物设施运行维护综合管理，当采购方需要时，供应商需对设施运行进行</w:t>
      </w:r>
      <w:r w:rsidRPr="00C77201">
        <w:rPr>
          <w:rFonts w:ascii="方正仿宋_GBK" w:eastAsia="方正仿宋_GBK" w:hint="eastAsia"/>
          <w:color w:val="000000" w:themeColor="text1"/>
          <w:szCs w:val="28"/>
        </w:rPr>
        <w:lastRenderedPageBreak/>
        <w:t>24h监控值守。</w:t>
      </w:r>
    </w:p>
    <w:p w:rsidR="00B47972" w:rsidRPr="00C77201" w:rsidRDefault="00B47972"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color w:val="000000" w:themeColor="text1"/>
          <w:szCs w:val="28"/>
        </w:rPr>
        <w:t>1.2</w:t>
      </w:r>
      <w:r w:rsidRPr="00C77201">
        <w:rPr>
          <w:rFonts w:ascii="方正仿宋_GBK" w:eastAsia="方正仿宋_GBK" w:hint="eastAsia"/>
          <w:color w:val="000000" w:themeColor="text1"/>
          <w:szCs w:val="28"/>
        </w:rPr>
        <w:t>定期组织实验动物操作人员进行设备运行讲座及技术培训（每年2-3次）。</w:t>
      </w:r>
    </w:p>
    <w:p w:rsidR="00B47972" w:rsidRPr="00C77201" w:rsidRDefault="00B47972"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color w:val="000000" w:themeColor="text1"/>
          <w:szCs w:val="28"/>
        </w:rPr>
        <w:t>1.3</w:t>
      </w:r>
      <w:r w:rsidRPr="00C77201">
        <w:rPr>
          <w:rFonts w:ascii="方正仿宋_GBK" w:eastAsia="方正仿宋_GBK" w:hint="eastAsia"/>
          <w:color w:val="000000" w:themeColor="text1"/>
          <w:szCs w:val="28"/>
        </w:rPr>
        <w:t>定期向实验动物中心屏障设备管理人员汇报设施运行情况，认真完成领导交代的各项工作。</w:t>
      </w:r>
    </w:p>
    <w:p w:rsidR="00B47972" w:rsidRPr="00C77201" w:rsidRDefault="00B47972"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color w:val="000000" w:themeColor="text1"/>
          <w:szCs w:val="28"/>
        </w:rPr>
        <w:t>2</w:t>
      </w:r>
      <w:r w:rsidRPr="00C77201">
        <w:rPr>
          <w:rFonts w:ascii="方正仿宋_GBK" w:eastAsia="方正仿宋_GBK" w:hint="eastAsia"/>
          <w:color w:val="000000" w:themeColor="text1"/>
          <w:szCs w:val="28"/>
        </w:rPr>
        <w:t>．屏障设施运行维护</w:t>
      </w:r>
    </w:p>
    <w:p w:rsidR="00B47972" w:rsidRPr="00C77201" w:rsidRDefault="00B47972"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color w:val="000000" w:themeColor="text1"/>
          <w:szCs w:val="28"/>
        </w:rPr>
        <w:t>2.1</w:t>
      </w:r>
      <w:r w:rsidRPr="00C77201">
        <w:rPr>
          <w:rFonts w:ascii="方正仿宋_GBK" w:eastAsia="方正仿宋_GBK" w:hint="eastAsia"/>
          <w:color w:val="000000" w:themeColor="text1"/>
          <w:szCs w:val="28"/>
        </w:rPr>
        <w:t>屏障设施运行监护：对屏障设施（含“屏障+IVC”系统设施）运行进行监护管理，及时排除运行故障及安全隐患</w:t>
      </w:r>
    </w:p>
    <w:p w:rsidR="00B47972" w:rsidRPr="00C77201" w:rsidRDefault="00B47972"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hint="eastAsia"/>
          <w:color w:val="000000" w:themeColor="text1"/>
          <w:szCs w:val="28"/>
        </w:rPr>
        <w:t>2.</w:t>
      </w:r>
      <w:r w:rsidRPr="00C77201">
        <w:rPr>
          <w:rFonts w:ascii="方正仿宋_GBK" w:eastAsia="方正仿宋_GBK"/>
          <w:color w:val="000000" w:themeColor="text1"/>
          <w:szCs w:val="28"/>
        </w:rPr>
        <w:t>2</w:t>
      </w:r>
      <w:r w:rsidRPr="00C77201">
        <w:rPr>
          <w:rFonts w:ascii="方正仿宋_GBK" w:eastAsia="方正仿宋_GBK" w:hint="eastAsia"/>
          <w:color w:val="000000" w:themeColor="text1"/>
          <w:szCs w:val="28"/>
        </w:rPr>
        <w:t>定期维护：设备定期维护，及时维修排除故障。对损坏的备件及时进行维修或更换，每月对动物设施相关设备巡查维护，保障动物设施设备完整，空调通风系统、照明系统，自控系统、门禁监控系统等正常工作。</w:t>
      </w:r>
    </w:p>
    <w:p w:rsidR="00B47972" w:rsidRPr="00C77201" w:rsidRDefault="00B47972"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color w:val="000000" w:themeColor="text1"/>
          <w:szCs w:val="28"/>
        </w:rPr>
        <w:t>2.</w:t>
      </w:r>
      <w:r w:rsidRPr="00C77201">
        <w:rPr>
          <w:rFonts w:ascii="方正仿宋_GBK" w:eastAsia="方正仿宋_GBK" w:hint="eastAsia"/>
          <w:color w:val="000000" w:themeColor="text1"/>
          <w:szCs w:val="28"/>
        </w:rPr>
        <w:t>3环境自检：每年2次免费自检调试，保障屏障环境（动物房内温度、湿度、照度、压力梯度、洁净度）各项参数符合国标要求。</w:t>
      </w:r>
    </w:p>
    <w:p w:rsidR="00B47972" w:rsidRPr="00C77201" w:rsidRDefault="00B47972"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hint="eastAsia"/>
          <w:color w:val="000000" w:themeColor="text1"/>
          <w:szCs w:val="28"/>
        </w:rPr>
        <w:t>（三）设施运行维护明细</w:t>
      </w:r>
    </w:p>
    <w:p w:rsidR="00B47972" w:rsidRPr="00C77201" w:rsidRDefault="00B47972"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hint="eastAsia"/>
          <w:color w:val="000000" w:themeColor="text1"/>
          <w:szCs w:val="28"/>
        </w:rPr>
        <w:t>1．冷水机组</w:t>
      </w:r>
    </w:p>
    <w:p w:rsidR="00B47972" w:rsidRPr="00C77201" w:rsidRDefault="00B47972"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hint="eastAsia"/>
          <w:color w:val="000000" w:themeColor="text1"/>
          <w:szCs w:val="28"/>
        </w:rPr>
        <w:t>风冷热泵机组需要用专用溶液和清水进行清洗，消除附在冷凝器上的污垢。室外机组系统进行压力试验和泄漏检查，并根据需要添加制冷剂。室外机组均需要检查所有电器元件，检测电压、电流、绝缘电阻值、排出压力和吸入压力，对老化的、绝缘性能差的元器件进行调换。检查管道保温层，损坏部分及时修复。电器管道表面涂刷防锈漆，减少管道表面氧化腐蚀生锈。检查高压开关是</w:t>
      </w:r>
      <w:r w:rsidRPr="00C77201">
        <w:rPr>
          <w:rFonts w:ascii="方正仿宋_GBK" w:eastAsia="方正仿宋_GBK" w:hint="eastAsia"/>
          <w:color w:val="000000" w:themeColor="text1"/>
          <w:szCs w:val="28"/>
        </w:rPr>
        <w:lastRenderedPageBreak/>
        <w:t>否正常，低压开关是否正常，各阀门关断是否正常。日常检查水泵运行情况，杜绝跑冒滴漏现象。所有排水管道需要进行密封检查，消除漏水隐患。</w:t>
      </w:r>
    </w:p>
    <w:p w:rsidR="00B47972" w:rsidRPr="00C77201" w:rsidRDefault="00B47972"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color w:val="000000" w:themeColor="text1"/>
          <w:szCs w:val="28"/>
        </w:rPr>
        <w:t>2</w:t>
      </w:r>
      <w:r w:rsidRPr="00C77201">
        <w:rPr>
          <w:rFonts w:ascii="方正仿宋_GBK" w:eastAsia="方正仿宋_GBK" w:hint="eastAsia"/>
          <w:color w:val="000000" w:themeColor="text1"/>
          <w:szCs w:val="28"/>
        </w:rPr>
        <w:t>．净化送风机组</w:t>
      </w:r>
    </w:p>
    <w:p w:rsidR="00B47972" w:rsidRPr="00C77201" w:rsidRDefault="00B47972"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hint="eastAsia"/>
          <w:color w:val="000000" w:themeColor="text1"/>
          <w:szCs w:val="28"/>
        </w:rPr>
        <w:t>对机箱表面清理维护，发现漏风现象及时维护，保障箱体的密闭性。及时检查和调整控制器及风机马达的风量和风速，消除或降低噪声。每季度维护一次风机和电机，对轴承注油维护。每月度检测维护一次风阀执行器，保证设备正常启停。加湿季节每月清洗维护一次电热加湿器。每周检查一次风机皮带张弛度，需要时对皮带进行更换。</w:t>
      </w:r>
    </w:p>
    <w:p w:rsidR="00B47972" w:rsidRPr="00C77201" w:rsidRDefault="00B47972"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hint="eastAsia"/>
          <w:color w:val="000000" w:themeColor="text1"/>
          <w:szCs w:val="28"/>
        </w:rPr>
        <w:t>3．净化排风机组</w:t>
      </w:r>
    </w:p>
    <w:p w:rsidR="00B47972" w:rsidRPr="00C77201" w:rsidRDefault="00B47972"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hint="eastAsia"/>
          <w:color w:val="000000" w:themeColor="text1"/>
          <w:szCs w:val="28"/>
        </w:rPr>
        <w:t>对机箱表面清理维护，发现漏风现象及时维护，保障箱体的密闭性。及时检查和调整控制器及风机风量和风速，消除或降低噪声。每季度维护一次风机和电机，对轴承注油维护。每周检查一次风机皮带张弛度，需要时对皮带进行更换。</w:t>
      </w:r>
    </w:p>
    <w:p w:rsidR="00B47972" w:rsidRPr="00C77201" w:rsidRDefault="00B47972"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hint="eastAsia"/>
          <w:color w:val="000000" w:themeColor="text1"/>
          <w:szCs w:val="28"/>
        </w:rPr>
        <w:t>4．过滤器的更换</w:t>
      </w:r>
    </w:p>
    <w:p w:rsidR="00B47972" w:rsidRPr="00C77201" w:rsidRDefault="00B47972"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hint="eastAsia"/>
          <w:color w:val="000000" w:themeColor="text1"/>
          <w:szCs w:val="28"/>
        </w:rPr>
        <w:t>每周换洗一次初效过滤器，每月换洗一次中效过滤器，每年更换一次高效过滤器。</w:t>
      </w:r>
    </w:p>
    <w:p w:rsidR="00B47972" w:rsidRPr="00C77201" w:rsidRDefault="00B47972"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hint="eastAsia"/>
          <w:color w:val="000000" w:themeColor="text1"/>
          <w:szCs w:val="28"/>
        </w:rPr>
        <w:t>5．紫外线传递窗</w:t>
      </w:r>
    </w:p>
    <w:p w:rsidR="00B47972" w:rsidRPr="00C77201" w:rsidRDefault="00B47972"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hint="eastAsia"/>
          <w:color w:val="000000" w:themeColor="text1"/>
          <w:szCs w:val="28"/>
        </w:rPr>
        <w:t>及时检查电气元器件及紫外灯管，发现损坏及时更换。</w:t>
      </w:r>
    </w:p>
    <w:p w:rsidR="00B47972" w:rsidRPr="00C77201" w:rsidRDefault="00B47972"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hint="eastAsia"/>
          <w:color w:val="000000" w:themeColor="text1"/>
          <w:szCs w:val="28"/>
        </w:rPr>
        <w:t>6．机房及设施内动力配电系统</w:t>
      </w:r>
    </w:p>
    <w:p w:rsidR="00B47972" w:rsidRPr="00C77201" w:rsidRDefault="00B47972"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hint="eastAsia"/>
          <w:color w:val="000000" w:themeColor="text1"/>
          <w:szCs w:val="28"/>
        </w:rPr>
        <w:t>每月检查一次房间照明、开关、插座等。每月清理维护一次动力配电箱。</w:t>
      </w:r>
      <w:r w:rsidRPr="00C77201">
        <w:rPr>
          <w:rFonts w:ascii="方正仿宋_GBK" w:eastAsia="方正仿宋_GBK" w:hint="eastAsia"/>
          <w:color w:val="000000" w:themeColor="text1"/>
          <w:szCs w:val="28"/>
        </w:rPr>
        <w:lastRenderedPageBreak/>
        <w:t>每月对动力配电线路进行一次绝缘遥测，更换老化元器件。</w:t>
      </w:r>
    </w:p>
    <w:p w:rsidR="00B47972" w:rsidRPr="00C77201" w:rsidRDefault="00B47972"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hint="eastAsia"/>
          <w:color w:val="000000" w:themeColor="text1"/>
          <w:szCs w:val="28"/>
        </w:rPr>
        <w:t>7．装饰结构</w:t>
      </w:r>
    </w:p>
    <w:p w:rsidR="00B47972" w:rsidRPr="00C77201" w:rsidRDefault="00B47972"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hint="eastAsia"/>
          <w:color w:val="000000" w:themeColor="text1"/>
          <w:szCs w:val="28"/>
        </w:rPr>
        <w:t>每月检查一次门锁、密封条，回风百叶窗及滤膜，如有损坏及时更换；每月对房间进行压差检查，对泄露处打胶密封，保障房间压力；</w:t>
      </w:r>
    </w:p>
    <w:p w:rsidR="00B47972" w:rsidRPr="00C77201" w:rsidRDefault="00B47972"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hint="eastAsia"/>
          <w:color w:val="000000" w:themeColor="text1"/>
          <w:szCs w:val="28"/>
        </w:rPr>
        <w:t>8．故障或部件损坏维修更换</w:t>
      </w:r>
    </w:p>
    <w:p w:rsidR="00B47972" w:rsidRPr="00C77201" w:rsidRDefault="00B47972"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hint="eastAsia"/>
          <w:color w:val="000000" w:themeColor="text1"/>
          <w:szCs w:val="28"/>
        </w:rPr>
        <w:t>所有零部件出现问题均予以维修或更换，在接到通知（故障电话）后2小时内到位，并第一时间恢复送风。维修更换范围包括：风机、电加热、加湿器、变频器、空气开关、空调压缩机、比例积分水阀、风阀执行器、温湿度传感器、压差传感器等。</w:t>
      </w:r>
    </w:p>
    <w:p w:rsidR="00B47972" w:rsidRPr="00C77201" w:rsidRDefault="00B47972"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hint="eastAsia"/>
          <w:color w:val="000000" w:themeColor="text1"/>
          <w:szCs w:val="28"/>
        </w:rPr>
        <w:t>四、屏障设施运行维保服务要求</w:t>
      </w:r>
    </w:p>
    <w:p w:rsidR="00B47972" w:rsidRPr="00C77201" w:rsidRDefault="00B47972"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hint="eastAsia"/>
          <w:color w:val="000000" w:themeColor="text1"/>
          <w:szCs w:val="28"/>
        </w:rPr>
        <w:t>（一）在入驻初期整理相关设备资料，建立相关档案（含设备名称、厂家、型号、购置日期等）；</w:t>
      </w:r>
    </w:p>
    <w:p w:rsidR="00B47972" w:rsidRPr="00C77201" w:rsidRDefault="00B47972"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hint="eastAsia"/>
          <w:color w:val="000000" w:themeColor="text1"/>
          <w:szCs w:val="28"/>
        </w:rPr>
        <w:t>（二）所有的管道阀门、空开、配电柜悬挂相应标签挂牌；</w:t>
      </w:r>
    </w:p>
    <w:p w:rsidR="00B47972" w:rsidRPr="00C77201" w:rsidRDefault="00B47972"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hint="eastAsia"/>
          <w:color w:val="000000" w:themeColor="text1"/>
          <w:szCs w:val="28"/>
        </w:rPr>
        <w:t>（三）安装巡更系统并制定巡查签到表、应急预案，列出意外停电后需手动重启设备清单；</w:t>
      </w:r>
    </w:p>
    <w:p w:rsidR="00B47972" w:rsidRPr="00C77201" w:rsidRDefault="00B47972"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hint="eastAsia"/>
          <w:color w:val="000000" w:themeColor="text1"/>
          <w:szCs w:val="28"/>
        </w:rPr>
        <w:t>（四）制定月度及年度维护保养计划并请甲方确认；</w:t>
      </w:r>
    </w:p>
    <w:p w:rsidR="00B47972" w:rsidRPr="00C77201" w:rsidRDefault="00B47972" w:rsidP="00B47972">
      <w:pPr>
        <w:spacing w:line="360" w:lineRule="auto"/>
        <w:ind w:firstLineChars="200" w:firstLine="560"/>
        <w:rPr>
          <w:rFonts w:ascii="方正仿宋_GBK" w:eastAsia="方正仿宋_GBK"/>
          <w:color w:val="000000" w:themeColor="text1"/>
          <w:spacing w:val="-4"/>
          <w:szCs w:val="28"/>
        </w:rPr>
      </w:pPr>
      <w:r w:rsidRPr="00C77201">
        <w:rPr>
          <w:rFonts w:ascii="方正仿宋_GBK" w:eastAsia="方正仿宋_GBK" w:hint="eastAsia"/>
          <w:color w:val="000000" w:themeColor="text1"/>
          <w:szCs w:val="28"/>
        </w:rPr>
        <w:t>（五）</w:t>
      </w:r>
      <w:r w:rsidRPr="00C77201">
        <w:rPr>
          <w:rFonts w:ascii="方正仿宋_GBK" w:eastAsia="方正仿宋_GBK" w:hint="eastAsia"/>
          <w:color w:val="000000" w:themeColor="text1"/>
          <w:spacing w:val="-4"/>
          <w:szCs w:val="28"/>
        </w:rPr>
        <w:t>每个季度按照国家标准对屏障设施环境进行一次检测，出具检测结果；</w:t>
      </w:r>
    </w:p>
    <w:p w:rsidR="00B47972" w:rsidRPr="00C77201" w:rsidRDefault="00B47972"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hint="eastAsia"/>
          <w:color w:val="000000" w:themeColor="text1"/>
          <w:szCs w:val="28"/>
        </w:rPr>
        <w:t>（六）建立设施设备运行维护标准操作规程及规章制度；</w:t>
      </w:r>
    </w:p>
    <w:p w:rsidR="00B47972" w:rsidRPr="00C77201" w:rsidRDefault="00B47972"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hint="eastAsia"/>
          <w:color w:val="000000" w:themeColor="text1"/>
          <w:szCs w:val="28"/>
        </w:rPr>
        <w:t>（七）每季度付款前，向用户交流汇报维保情况，出具详细的维保记录及总结，及时解决日常维保中出现的问题。年终出具详细的维保年终总结。</w:t>
      </w:r>
    </w:p>
    <w:p w:rsidR="00B47972" w:rsidRPr="00C77201" w:rsidRDefault="00B47972"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hint="eastAsia"/>
          <w:color w:val="000000" w:themeColor="text1"/>
          <w:szCs w:val="28"/>
        </w:rPr>
        <w:lastRenderedPageBreak/>
        <w:t>（八）动物房中控室观察自控系统、视频监控系统运行状态，纸质记录饲养间及各仪表运行参数（温度及压力等），第一时间响应出现的异常情况，并及时进行调试。</w:t>
      </w:r>
    </w:p>
    <w:p w:rsidR="00B47972" w:rsidRPr="00C77201" w:rsidRDefault="00B47972"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hint="eastAsia"/>
          <w:color w:val="000000" w:themeColor="text1"/>
          <w:szCs w:val="28"/>
        </w:rPr>
        <w:t>1．温度：20-26℃，昼夜温差±1℃，日常通过空调设置及水阀开度（调整预设温度）进行温度控制；</w:t>
      </w:r>
    </w:p>
    <w:p w:rsidR="00B47972" w:rsidRPr="00C77201" w:rsidRDefault="00B47972"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hint="eastAsia"/>
          <w:color w:val="000000" w:themeColor="text1"/>
          <w:szCs w:val="28"/>
        </w:rPr>
        <w:t>2</w:t>
      </w:r>
      <w:r w:rsidR="00AE7197" w:rsidRPr="00C77201">
        <w:rPr>
          <w:rFonts w:ascii="方正仿宋_GBK" w:eastAsia="方正仿宋_GBK" w:hint="eastAsia"/>
          <w:color w:val="000000" w:themeColor="text1"/>
          <w:szCs w:val="28"/>
        </w:rPr>
        <w:t>．</w:t>
      </w:r>
      <w:r w:rsidRPr="00C77201">
        <w:rPr>
          <w:rFonts w:ascii="方正仿宋_GBK" w:eastAsia="方正仿宋_GBK" w:hint="eastAsia"/>
          <w:color w:val="000000" w:themeColor="text1"/>
          <w:szCs w:val="28"/>
        </w:rPr>
        <w:t>湿度：采用电极加湿及电再热除湿，应根据实际情况调整电极加湿器及电再热除湿系统开度保障房间湿度符合国标；</w:t>
      </w:r>
    </w:p>
    <w:p w:rsidR="00B47972" w:rsidRPr="00C77201" w:rsidRDefault="00AE7197"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color w:val="000000" w:themeColor="text1"/>
          <w:szCs w:val="28"/>
        </w:rPr>
        <w:t>3</w:t>
      </w:r>
      <w:r w:rsidRPr="00C77201">
        <w:rPr>
          <w:rFonts w:ascii="方正仿宋_GBK" w:eastAsia="方正仿宋_GBK" w:hint="eastAsia"/>
          <w:color w:val="000000" w:themeColor="text1"/>
          <w:szCs w:val="28"/>
        </w:rPr>
        <w:t>．</w:t>
      </w:r>
      <w:r w:rsidR="00B47972" w:rsidRPr="00C77201">
        <w:rPr>
          <w:rFonts w:ascii="方正仿宋_GBK" w:eastAsia="方正仿宋_GBK" w:hint="eastAsia"/>
          <w:color w:val="000000" w:themeColor="text1"/>
          <w:szCs w:val="28"/>
        </w:rPr>
        <w:t>压力梯度：相通的两个区域压差为10-15Pa，通过在自控界面调整排风阀开度或在夹层手动调整排风阀门控制压力；</w:t>
      </w:r>
    </w:p>
    <w:p w:rsidR="00B47972" w:rsidRPr="00C77201" w:rsidRDefault="00AE7197"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color w:val="000000" w:themeColor="text1"/>
          <w:szCs w:val="28"/>
        </w:rPr>
        <w:t>4</w:t>
      </w:r>
      <w:r w:rsidRPr="00C77201">
        <w:rPr>
          <w:rFonts w:ascii="方正仿宋_GBK" w:eastAsia="方正仿宋_GBK" w:hint="eastAsia"/>
          <w:color w:val="000000" w:themeColor="text1"/>
          <w:szCs w:val="28"/>
        </w:rPr>
        <w:t>．</w:t>
      </w:r>
      <w:r w:rsidR="00B47972" w:rsidRPr="00C77201">
        <w:rPr>
          <w:rFonts w:ascii="方正仿宋_GBK" w:eastAsia="方正仿宋_GBK" w:hint="eastAsia"/>
          <w:color w:val="000000" w:themeColor="text1"/>
          <w:szCs w:val="28"/>
        </w:rPr>
        <w:t>换气次数：换气次数15-20 次/小时，与风速风量相关，风速越高，换气次数越大；房间最小换气次数15次，若低于15次，则表示房间排风不畅，异味严重。</w:t>
      </w:r>
    </w:p>
    <w:p w:rsidR="00B47972" w:rsidRPr="00C77201" w:rsidRDefault="00AE7197"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color w:val="000000" w:themeColor="text1"/>
          <w:szCs w:val="28"/>
        </w:rPr>
        <w:t>5</w:t>
      </w:r>
      <w:r w:rsidRPr="00C77201">
        <w:rPr>
          <w:rFonts w:ascii="方正仿宋_GBK" w:eastAsia="方正仿宋_GBK" w:hint="eastAsia"/>
          <w:color w:val="000000" w:themeColor="text1"/>
          <w:szCs w:val="28"/>
        </w:rPr>
        <w:t>．</w:t>
      </w:r>
      <w:r w:rsidR="00B47972" w:rsidRPr="00C77201">
        <w:rPr>
          <w:rFonts w:ascii="方正仿宋_GBK" w:eastAsia="方正仿宋_GBK" w:hint="eastAsia"/>
          <w:color w:val="000000" w:themeColor="text1"/>
          <w:szCs w:val="28"/>
        </w:rPr>
        <w:t>照度：啮齿类动物昼伏夜出，最佳照明15-20Lx，昼夜明暗交替时间12/12 或14/10；</w:t>
      </w:r>
    </w:p>
    <w:p w:rsidR="00B47972" w:rsidRPr="00C77201" w:rsidRDefault="00AE7197"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color w:val="000000" w:themeColor="text1"/>
          <w:szCs w:val="28"/>
        </w:rPr>
        <w:t>6</w:t>
      </w:r>
      <w:r w:rsidRPr="00C77201">
        <w:rPr>
          <w:rFonts w:ascii="方正仿宋_GBK" w:eastAsia="方正仿宋_GBK" w:hint="eastAsia"/>
          <w:color w:val="000000" w:themeColor="text1"/>
          <w:szCs w:val="28"/>
        </w:rPr>
        <w:t>．</w:t>
      </w:r>
      <w:r w:rsidR="00B47972" w:rsidRPr="00C77201">
        <w:rPr>
          <w:rFonts w:ascii="方正仿宋_GBK" w:eastAsia="方正仿宋_GBK" w:hint="eastAsia"/>
          <w:color w:val="000000" w:themeColor="text1"/>
          <w:szCs w:val="28"/>
        </w:rPr>
        <w:t>噪音：≤60dB，以减轻噪音对动物产生的影响。</w:t>
      </w:r>
    </w:p>
    <w:p w:rsidR="00B47972" w:rsidRPr="00C77201" w:rsidRDefault="00B47972"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hint="eastAsia"/>
          <w:color w:val="000000" w:themeColor="text1"/>
          <w:szCs w:val="28"/>
        </w:rPr>
        <w:t>五、注意事项</w:t>
      </w:r>
    </w:p>
    <w:p w:rsidR="00B47972" w:rsidRPr="00C77201" w:rsidRDefault="00ED6472"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hint="eastAsia"/>
          <w:color w:val="000000" w:themeColor="text1"/>
          <w:szCs w:val="28"/>
        </w:rPr>
        <w:t>（一）</w:t>
      </w:r>
      <w:r w:rsidR="00B47972" w:rsidRPr="00C77201">
        <w:rPr>
          <w:rFonts w:ascii="方正仿宋_GBK" w:eastAsia="方正仿宋_GBK" w:hint="eastAsia"/>
          <w:color w:val="000000" w:themeColor="text1"/>
          <w:szCs w:val="28"/>
        </w:rPr>
        <w:t>维保服务开始前，甲乙双方共同查勘现场，确保两层屏障设施（三楼SPF级动物实验室和四楼SPF级动物生产繁育室）系统处于正常使用状态，并共同签署接收表。接收时已经证实损坏的零部件，甲方必须予以更换并保证其正常使用，交接后发现的问题由乙方负责解决。</w:t>
      </w:r>
    </w:p>
    <w:p w:rsidR="00B47972" w:rsidRPr="00C77201" w:rsidRDefault="00ED6472"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hint="eastAsia"/>
          <w:color w:val="000000" w:themeColor="text1"/>
          <w:szCs w:val="28"/>
        </w:rPr>
        <w:lastRenderedPageBreak/>
        <w:t>（二）</w:t>
      </w:r>
      <w:r w:rsidR="00B47972" w:rsidRPr="00C77201">
        <w:rPr>
          <w:rFonts w:ascii="方正仿宋_GBK" w:eastAsia="方正仿宋_GBK" w:hint="eastAsia"/>
          <w:color w:val="000000" w:themeColor="text1"/>
          <w:szCs w:val="28"/>
        </w:rPr>
        <w:t>年度维保服务实行费用包干，请各投标单位按上述清单提供服务，并承担未列出项目及不可预见项目费用。维保服务开始后，屏障系统设备运行（动物实验区和繁育区）过程中出现的所有问题及零部件更换均由乙方负责。</w:t>
      </w:r>
    </w:p>
    <w:p w:rsidR="00B47972" w:rsidRPr="00C77201" w:rsidRDefault="00ED6472" w:rsidP="00B47972">
      <w:pPr>
        <w:spacing w:line="360" w:lineRule="auto"/>
        <w:ind w:firstLineChars="200" w:firstLine="544"/>
        <w:rPr>
          <w:rFonts w:ascii="方正仿宋_GBK" w:eastAsia="方正仿宋_GBK"/>
          <w:color w:val="000000" w:themeColor="text1"/>
          <w:spacing w:val="-4"/>
          <w:szCs w:val="28"/>
        </w:rPr>
      </w:pPr>
      <w:r w:rsidRPr="00C77201">
        <w:rPr>
          <w:rFonts w:ascii="方正仿宋_GBK" w:eastAsia="方正仿宋_GBK" w:hint="eastAsia"/>
          <w:color w:val="000000" w:themeColor="text1"/>
          <w:spacing w:val="-4"/>
          <w:szCs w:val="28"/>
        </w:rPr>
        <w:t>（三）</w:t>
      </w:r>
      <w:r w:rsidR="00B47972" w:rsidRPr="00C77201">
        <w:rPr>
          <w:rFonts w:ascii="方正仿宋_GBK" w:eastAsia="方正仿宋_GBK" w:hint="eastAsia"/>
          <w:color w:val="000000" w:themeColor="text1"/>
          <w:spacing w:val="-4"/>
          <w:szCs w:val="28"/>
        </w:rPr>
        <w:t>提供维保服务的单位需确保有稳定的专业值班人员配置及所需配件等。</w:t>
      </w:r>
    </w:p>
    <w:p w:rsidR="00B47972" w:rsidRPr="00C77201" w:rsidRDefault="00ED6472"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hint="eastAsia"/>
          <w:color w:val="000000" w:themeColor="text1"/>
          <w:szCs w:val="28"/>
        </w:rPr>
        <w:t>（四）</w:t>
      </w:r>
      <w:r w:rsidR="00B47972" w:rsidRPr="00C77201">
        <w:rPr>
          <w:rFonts w:ascii="方正仿宋_GBK" w:eastAsia="方正仿宋_GBK" w:hint="eastAsia"/>
          <w:color w:val="000000" w:themeColor="text1"/>
          <w:szCs w:val="28"/>
        </w:rPr>
        <w:t>提供维保服务的单位，须对重庆医科大学实验动物中心三、四楼两层屏障设施的正常运行负责，并承担由此引起的相关经济和法律责任。</w:t>
      </w:r>
    </w:p>
    <w:p w:rsidR="0065206F" w:rsidRPr="00C77201" w:rsidRDefault="00ED6472" w:rsidP="00B47972">
      <w:pPr>
        <w:spacing w:line="360" w:lineRule="auto"/>
        <w:ind w:firstLineChars="200" w:firstLine="560"/>
        <w:rPr>
          <w:rFonts w:ascii="方正仿宋_GBK" w:eastAsia="方正仿宋_GBK"/>
          <w:color w:val="000000" w:themeColor="text1"/>
          <w:szCs w:val="28"/>
        </w:rPr>
      </w:pPr>
      <w:r w:rsidRPr="00C77201">
        <w:rPr>
          <w:rFonts w:ascii="方正仿宋_GBK" w:eastAsia="方正仿宋_GBK" w:hint="eastAsia"/>
          <w:color w:val="000000" w:themeColor="text1"/>
          <w:szCs w:val="28"/>
        </w:rPr>
        <w:t>（五）</w:t>
      </w:r>
      <w:r w:rsidR="00B47972" w:rsidRPr="00C77201">
        <w:rPr>
          <w:rFonts w:ascii="方正仿宋_GBK" w:eastAsia="方正仿宋_GBK" w:hint="eastAsia"/>
          <w:color w:val="000000" w:themeColor="text1"/>
          <w:szCs w:val="28"/>
        </w:rPr>
        <w:t>如维保方不能履行相关职责，重庆医科大学有权委托第三方进行维保服务，该费用在乙方维保费中扣除；情节严重的，影响正常运行时，重庆医科大学有权终止合同。</w:t>
      </w:r>
    </w:p>
    <w:p w:rsidR="0065206F" w:rsidRPr="00C77201" w:rsidRDefault="0065206F">
      <w:pPr>
        <w:spacing w:line="560" w:lineRule="exact"/>
        <w:ind w:firstLineChars="200" w:firstLine="560"/>
        <w:rPr>
          <w:rFonts w:ascii="方正仿宋_GBK" w:eastAsia="方正仿宋_GBK" w:hAnsi="宋体"/>
          <w:color w:val="000000" w:themeColor="text1"/>
          <w:szCs w:val="28"/>
        </w:rPr>
      </w:pPr>
    </w:p>
    <w:p w:rsidR="0065206F" w:rsidRPr="00C77201" w:rsidRDefault="0065206F">
      <w:pPr>
        <w:spacing w:line="560" w:lineRule="exact"/>
        <w:rPr>
          <w:rFonts w:ascii="方正仿宋_GBK" w:eastAsia="方正仿宋_GBK" w:hAnsi="宋体"/>
          <w:color w:val="000000" w:themeColor="text1"/>
          <w:szCs w:val="28"/>
        </w:rPr>
        <w:sectPr w:rsidR="0065206F" w:rsidRPr="00C77201">
          <w:footerReference w:type="even" r:id="rId20"/>
          <w:footerReference w:type="default" r:id="rId21"/>
          <w:pgSz w:w="11907" w:h="16840"/>
          <w:pgMar w:top="1134" w:right="1191" w:bottom="1134" w:left="1304" w:header="964" w:footer="992" w:gutter="0"/>
          <w:pgNumType w:fmt="numberInDash"/>
          <w:cols w:space="720"/>
          <w:docGrid w:linePitch="312"/>
        </w:sectPr>
      </w:pPr>
    </w:p>
    <w:p w:rsidR="0065206F" w:rsidRPr="00C77201" w:rsidRDefault="004E07EE">
      <w:pPr>
        <w:pStyle w:val="23"/>
        <w:spacing w:before="0" w:after="0" w:line="560" w:lineRule="exact"/>
        <w:jc w:val="center"/>
        <w:rPr>
          <w:rFonts w:ascii="黑体" w:hAnsi="黑体"/>
          <w:b w:val="0"/>
          <w:color w:val="000000" w:themeColor="text1"/>
          <w:szCs w:val="32"/>
        </w:rPr>
      </w:pPr>
      <w:bookmarkStart w:id="61" w:name="_Toc152936379"/>
      <w:r w:rsidRPr="00C77201">
        <w:rPr>
          <w:rFonts w:ascii="黑体" w:hAnsi="黑体" w:hint="eastAsia"/>
          <w:b w:val="0"/>
          <w:color w:val="000000" w:themeColor="text1"/>
          <w:szCs w:val="32"/>
        </w:rPr>
        <w:lastRenderedPageBreak/>
        <w:t xml:space="preserve">第四篇  </w:t>
      </w:r>
      <w:r w:rsidR="005F43D6" w:rsidRPr="00C77201">
        <w:rPr>
          <w:rFonts w:ascii="黑体" w:hAnsi="黑体" w:hint="eastAsia"/>
          <w:b w:val="0"/>
          <w:color w:val="000000" w:themeColor="text1"/>
          <w:szCs w:val="32"/>
        </w:rPr>
        <w:t>磋商</w:t>
      </w:r>
      <w:r w:rsidRPr="00C77201">
        <w:rPr>
          <w:rFonts w:ascii="黑体" w:hAnsi="黑体" w:hint="eastAsia"/>
          <w:b w:val="0"/>
          <w:color w:val="000000" w:themeColor="text1"/>
          <w:szCs w:val="32"/>
        </w:rPr>
        <w:t>项目服务需求</w:t>
      </w:r>
      <w:bookmarkEnd w:id="60"/>
      <w:bookmarkEnd w:id="61"/>
    </w:p>
    <w:p w:rsidR="0065206F" w:rsidRPr="00C77201" w:rsidRDefault="0065206F">
      <w:pPr>
        <w:rPr>
          <w:color w:val="000000" w:themeColor="text1"/>
        </w:rPr>
      </w:pPr>
    </w:p>
    <w:p w:rsidR="0065206F" w:rsidRPr="00C77201" w:rsidRDefault="004E07EE">
      <w:pPr>
        <w:pStyle w:val="30"/>
        <w:spacing w:before="0" w:after="0" w:line="560" w:lineRule="exact"/>
        <w:ind w:firstLineChars="200" w:firstLine="560"/>
        <w:rPr>
          <w:rFonts w:ascii="方正仿宋_GBK" w:eastAsia="方正仿宋_GBK" w:hAnsi="宋体"/>
          <w:b w:val="0"/>
          <w:color w:val="000000" w:themeColor="text1"/>
          <w:sz w:val="28"/>
          <w:szCs w:val="28"/>
        </w:rPr>
      </w:pPr>
      <w:bookmarkStart w:id="62" w:name="_Toc344475120"/>
      <w:bookmarkStart w:id="63" w:name="_Toc152936380"/>
      <w:bookmarkStart w:id="64" w:name="_Toc12789059"/>
      <w:bookmarkStart w:id="65" w:name="_Toc11641055"/>
      <w:r w:rsidRPr="00C77201">
        <w:rPr>
          <w:rFonts w:ascii="方正仿宋_GBK" w:eastAsia="方正仿宋_GBK" w:hAnsi="宋体" w:hint="eastAsia"/>
          <w:b w:val="0"/>
          <w:color w:val="000000" w:themeColor="text1"/>
          <w:sz w:val="28"/>
          <w:szCs w:val="28"/>
        </w:rPr>
        <w:t>一、实施时间、地点及验收方式</w:t>
      </w:r>
      <w:bookmarkEnd w:id="62"/>
      <w:bookmarkEnd w:id="63"/>
    </w:p>
    <w:p w:rsidR="0065206F" w:rsidRPr="00C77201" w:rsidRDefault="004E07EE">
      <w:pPr>
        <w:snapToGrid w:val="0"/>
        <w:spacing w:line="560" w:lineRule="exact"/>
        <w:ind w:firstLineChars="150" w:firstLine="42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（一）</w:t>
      </w:r>
      <w:r w:rsidR="007F7389" w:rsidRPr="00C77201">
        <w:rPr>
          <w:rFonts w:ascii="方正仿宋_GBK" w:eastAsia="方正仿宋_GBK" w:hAnsi="宋体" w:hint="eastAsia"/>
          <w:color w:val="000000" w:themeColor="text1"/>
          <w:szCs w:val="28"/>
        </w:rPr>
        <w:t>服务期限</w:t>
      </w:r>
    </w:p>
    <w:p w:rsidR="007F7389" w:rsidRPr="00C77201" w:rsidRDefault="007F7389">
      <w:pPr>
        <w:snapToGrid w:val="0"/>
        <w:spacing w:line="560" w:lineRule="exact"/>
        <w:ind w:firstLineChars="150" w:firstLine="42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从2024年1月1日起，至2024年12月31日止。</w:t>
      </w:r>
    </w:p>
    <w:p w:rsidR="0065206F" w:rsidRPr="00C77201" w:rsidRDefault="004E07EE">
      <w:pPr>
        <w:snapToGrid w:val="0"/>
        <w:spacing w:line="560" w:lineRule="exact"/>
        <w:ind w:firstLineChars="150" w:firstLine="42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（二）服务地点</w:t>
      </w:r>
    </w:p>
    <w:p w:rsidR="0065206F" w:rsidRPr="00C77201" w:rsidRDefault="004E07EE">
      <w:pPr>
        <w:snapToGrid w:val="0"/>
        <w:spacing w:line="560" w:lineRule="exact"/>
        <w:ind w:firstLineChars="150" w:firstLine="42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重庆医科大学袁家岗校区实验动物中心。</w:t>
      </w:r>
    </w:p>
    <w:p w:rsidR="0065206F" w:rsidRPr="00C77201" w:rsidRDefault="004E07EE">
      <w:pPr>
        <w:pStyle w:val="25"/>
        <w:spacing w:line="560" w:lineRule="exact"/>
        <w:ind w:firstLineChars="150" w:firstLine="42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（三）验收方式</w:t>
      </w:r>
    </w:p>
    <w:p w:rsidR="0065206F" w:rsidRPr="00C77201" w:rsidRDefault="004E07EE">
      <w:pPr>
        <w:snapToGrid w:val="0"/>
        <w:spacing w:line="560" w:lineRule="exact"/>
        <w:ind w:firstLineChars="150" w:firstLine="420"/>
        <w:rPr>
          <w:rFonts w:ascii="方正仿宋_GBK" w:eastAsia="方正仿宋_GBK" w:hAnsi="宋体"/>
          <w:color w:val="000000" w:themeColor="text1"/>
          <w:szCs w:val="28"/>
        </w:rPr>
      </w:pPr>
      <w:bookmarkStart w:id="66" w:name="_Toc344475121"/>
      <w:r w:rsidRPr="00C77201">
        <w:rPr>
          <w:rFonts w:ascii="方正仿宋_GBK" w:eastAsia="方正仿宋_GBK" w:hAnsi="宋体" w:hint="eastAsia"/>
          <w:color w:val="000000" w:themeColor="text1"/>
          <w:szCs w:val="28"/>
        </w:rPr>
        <w:t xml:space="preserve">与“第三篇  </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项目技术需求”一致，达到规定的服务要求，并提供第三方检测报告。</w:t>
      </w:r>
    </w:p>
    <w:p w:rsidR="0065206F" w:rsidRPr="00C77201" w:rsidRDefault="004E07EE">
      <w:pPr>
        <w:pStyle w:val="30"/>
        <w:spacing w:beforeLines="50" w:before="120" w:afterLines="50" w:after="120" w:line="560" w:lineRule="exact"/>
        <w:ind w:firstLineChars="150" w:firstLine="420"/>
        <w:rPr>
          <w:rFonts w:ascii="方正仿宋_GBK" w:eastAsia="方正仿宋_GBK"/>
          <w:b w:val="0"/>
          <w:color w:val="000000" w:themeColor="text1"/>
          <w:sz w:val="28"/>
          <w:szCs w:val="28"/>
        </w:rPr>
      </w:pPr>
      <w:bookmarkStart w:id="67" w:name="_Toc86420158"/>
      <w:bookmarkStart w:id="68" w:name="_Toc152936381"/>
      <w:bookmarkEnd w:id="66"/>
      <w:r w:rsidRPr="00C77201">
        <w:rPr>
          <w:rFonts w:ascii="方正仿宋_GBK" w:eastAsia="方正仿宋_GBK" w:hint="eastAsia"/>
          <w:b w:val="0"/>
          <w:color w:val="000000" w:themeColor="text1"/>
          <w:sz w:val="28"/>
          <w:szCs w:val="28"/>
        </w:rPr>
        <w:t>二、服务保证</w:t>
      </w:r>
      <w:bookmarkEnd w:id="67"/>
      <w:bookmarkEnd w:id="68"/>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成交供应商应当为用户提供技术援助电话，解答用户在使用中遇到的问题，及时为用户提出解决问题的建议。</w:t>
      </w:r>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（一）现场响应</w:t>
      </w:r>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用户遇到使用及技术问题，电话咨询不能解决的，成交供应商或制造商应在</w:t>
      </w:r>
      <w:r w:rsidRPr="00C77201">
        <w:rPr>
          <w:rFonts w:ascii="方正仿宋_GBK" w:eastAsia="方正仿宋_GBK" w:hAnsi="宋体"/>
          <w:color w:val="000000" w:themeColor="text1"/>
          <w:szCs w:val="28"/>
        </w:rPr>
        <w:t>2</w:t>
      </w:r>
      <w:r w:rsidRPr="00C77201">
        <w:rPr>
          <w:rFonts w:ascii="方正仿宋_GBK" w:eastAsia="方正仿宋_GBK" w:hAnsi="宋体" w:hint="eastAsia"/>
          <w:color w:val="000000" w:themeColor="text1"/>
          <w:szCs w:val="28"/>
        </w:rPr>
        <w:t>小时内采取相应响应措施；无法在</w:t>
      </w:r>
      <w:r w:rsidRPr="00C77201">
        <w:rPr>
          <w:rFonts w:ascii="方正仿宋_GBK" w:eastAsia="方正仿宋_GBK" w:hAnsi="宋体"/>
          <w:color w:val="000000" w:themeColor="text1"/>
          <w:szCs w:val="28"/>
        </w:rPr>
        <w:t>2</w:t>
      </w:r>
      <w:r w:rsidRPr="00C77201">
        <w:rPr>
          <w:rFonts w:ascii="方正仿宋_GBK" w:eastAsia="方正仿宋_GBK" w:hAnsi="宋体" w:hint="eastAsia"/>
          <w:color w:val="000000" w:themeColor="text1"/>
          <w:szCs w:val="28"/>
        </w:rPr>
        <w:t>小时内解决的，应在</w:t>
      </w:r>
      <w:r w:rsidRPr="00C77201">
        <w:rPr>
          <w:rFonts w:ascii="方正仿宋_GBK" w:eastAsia="方正仿宋_GBK" w:hAnsi="宋体"/>
          <w:color w:val="000000" w:themeColor="text1"/>
          <w:szCs w:val="28"/>
        </w:rPr>
        <w:t>4</w:t>
      </w:r>
      <w:r w:rsidRPr="00C77201">
        <w:rPr>
          <w:rFonts w:ascii="方正仿宋_GBK" w:eastAsia="方正仿宋_GBK" w:hAnsi="宋体" w:hint="eastAsia"/>
          <w:color w:val="000000" w:themeColor="text1"/>
          <w:szCs w:val="28"/>
        </w:rPr>
        <w:t>小时内派出专业人员进行技术支持。</w:t>
      </w:r>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color w:val="000000" w:themeColor="text1"/>
          <w:szCs w:val="28"/>
        </w:rPr>
        <w:t>（二）</w:t>
      </w:r>
      <w:r w:rsidRPr="00C77201">
        <w:rPr>
          <w:rFonts w:ascii="方正仿宋_GBK" w:eastAsia="方正仿宋_GBK" w:hAnsi="宋体" w:hint="eastAsia"/>
          <w:color w:val="000000" w:themeColor="text1"/>
          <w:szCs w:val="28"/>
        </w:rPr>
        <w:t>技术升级</w:t>
      </w:r>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在服务期内，如果成交供应商服务技术升级，成交供应商应及时通知采购人，如采购人有相应要求，成交供应商对采购人进行升级服务。</w:t>
      </w:r>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（三）故障响应时间要求</w:t>
      </w:r>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供应商接到使用方产品出现问题的通知后立即作出响应，4小时内到达现场进行处理，24小时内修好。</w:t>
      </w:r>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（四）维修配件</w:t>
      </w:r>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lastRenderedPageBreak/>
        <w:t>成交供应商或制造商应提供备品备件，保证用户应急所需。使用的维修零配件应为原厂配件，未经用户同意不得使用非原厂配件。</w:t>
      </w:r>
    </w:p>
    <w:p w:rsidR="0065206F" w:rsidRPr="00C77201" w:rsidRDefault="004E07EE">
      <w:pPr>
        <w:pStyle w:val="30"/>
        <w:spacing w:before="0" w:after="0" w:line="560" w:lineRule="exact"/>
        <w:ind w:firstLineChars="200" w:firstLine="560"/>
        <w:rPr>
          <w:rFonts w:ascii="方正仿宋_GBK" w:eastAsia="方正仿宋_GBK" w:hAnsi="宋体"/>
          <w:b w:val="0"/>
          <w:color w:val="000000" w:themeColor="text1"/>
          <w:sz w:val="28"/>
          <w:szCs w:val="28"/>
        </w:rPr>
      </w:pPr>
      <w:bookmarkStart w:id="69" w:name="_Toc152936382"/>
      <w:bookmarkStart w:id="70" w:name="_Toc344475122"/>
      <w:r w:rsidRPr="00C77201">
        <w:rPr>
          <w:rFonts w:ascii="方正仿宋_GBK" w:eastAsia="方正仿宋_GBK" w:hAnsi="宋体" w:hint="eastAsia"/>
          <w:b w:val="0"/>
          <w:color w:val="000000" w:themeColor="text1"/>
          <w:sz w:val="28"/>
          <w:szCs w:val="28"/>
        </w:rPr>
        <w:t>三、报价要求</w:t>
      </w:r>
      <w:bookmarkEnd w:id="69"/>
    </w:p>
    <w:p w:rsidR="0065206F" w:rsidRPr="00C77201" w:rsidRDefault="005F43D6">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磋商</w:t>
      </w:r>
      <w:r w:rsidR="004E07EE" w:rsidRPr="00C77201">
        <w:rPr>
          <w:rFonts w:ascii="方正仿宋_GBK" w:eastAsia="方正仿宋_GBK" w:hAnsi="宋体" w:hint="eastAsia"/>
          <w:color w:val="000000" w:themeColor="text1"/>
          <w:szCs w:val="28"/>
        </w:rPr>
        <w:t>报价</w:t>
      </w:r>
      <w:r w:rsidR="004E07EE" w:rsidRPr="00C77201">
        <w:rPr>
          <w:rFonts w:ascii="方正仿宋_GBK" w:eastAsia="方正仿宋_GBK" w:hAnsi="宋体" w:cs="宋体" w:hint="eastAsia"/>
          <w:color w:val="000000" w:themeColor="text1"/>
          <w:kern w:val="0"/>
          <w:szCs w:val="28"/>
        </w:rPr>
        <w:t>须为人民币报价</w:t>
      </w:r>
      <w:r w:rsidR="004E07EE" w:rsidRPr="00C77201">
        <w:rPr>
          <w:rFonts w:ascii="方正仿宋_GBK" w:eastAsia="方正仿宋_GBK" w:hAnsi="宋体" w:hint="eastAsia"/>
          <w:color w:val="000000" w:themeColor="text1"/>
          <w:szCs w:val="28"/>
        </w:rPr>
        <w:t>，包括完成本项目所需的设备或货物购买（制造）费、辅材费、运输费、装卸费、安装调试费、培训费及各种应纳的税费。因成交供应商自身原因造成漏报、少报皆由其自行承担责任，采购人不再补偿。</w:t>
      </w:r>
    </w:p>
    <w:p w:rsidR="0065206F" w:rsidRPr="00C77201" w:rsidRDefault="004E07EE" w:rsidP="00E72A00">
      <w:pPr>
        <w:pStyle w:val="30"/>
        <w:spacing w:before="0" w:after="0" w:line="560" w:lineRule="exact"/>
        <w:ind w:firstLineChars="200" w:firstLine="560"/>
        <w:rPr>
          <w:rFonts w:ascii="方正仿宋_GBK" w:eastAsia="方正仿宋_GBK" w:hAnsi="宋体"/>
          <w:b w:val="0"/>
          <w:color w:val="000000" w:themeColor="text1"/>
          <w:sz w:val="28"/>
          <w:szCs w:val="28"/>
        </w:rPr>
      </w:pPr>
      <w:bookmarkStart w:id="71" w:name="_Toc86420160"/>
      <w:bookmarkStart w:id="72" w:name="_Toc152936383"/>
      <w:bookmarkStart w:id="73" w:name="_Toc344475123"/>
      <w:bookmarkEnd w:id="70"/>
      <w:r w:rsidRPr="00C77201">
        <w:rPr>
          <w:rFonts w:ascii="方正仿宋_GBK" w:eastAsia="方正仿宋_GBK" w:hAnsi="宋体" w:hint="eastAsia"/>
          <w:b w:val="0"/>
          <w:color w:val="000000" w:themeColor="text1"/>
          <w:sz w:val="28"/>
          <w:szCs w:val="28"/>
        </w:rPr>
        <w:t>四、付款方式</w:t>
      </w:r>
      <w:bookmarkEnd w:id="71"/>
      <w:bookmarkEnd w:id="72"/>
    </w:p>
    <w:p w:rsidR="0065206F" w:rsidRPr="00C77201" w:rsidRDefault="004E07EE">
      <w:pPr>
        <w:snapToGrid w:val="0"/>
        <w:spacing w:line="560" w:lineRule="exact"/>
        <w:ind w:firstLineChars="150" w:firstLine="42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先服务，后付款。在完成合同规定的服务项目并验收合格的基础上，每季度付款一次，每次支付合同总金额的</w:t>
      </w:r>
      <w:r w:rsidR="007F7389" w:rsidRPr="00C77201">
        <w:rPr>
          <w:rFonts w:ascii="方正仿宋_GBK" w:eastAsia="方正仿宋_GBK" w:hAnsi="宋体"/>
          <w:color w:val="000000" w:themeColor="text1"/>
          <w:szCs w:val="28"/>
        </w:rPr>
        <w:t>25</w:t>
      </w:r>
      <w:r w:rsidRPr="00C77201">
        <w:rPr>
          <w:rFonts w:ascii="方正仿宋_GBK" w:eastAsia="方正仿宋_GBK" w:hAnsi="宋体" w:hint="eastAsia"/>
          <w:color w:val="000000" w:themeColor="text1"/>
          <w:szCs w:val="28"/>
        </w:rPr>
        <w:t>%。</w:t>
      </w:r>
    </w:p>
    <w:p w:rsidR="0065206F" w:rsidRPr="00C77201" w:rsidRDefault="004E07EE">
      <w:pPr>
        <w:pStyle w:val="30"/>
        <w:spacing w:before="0" w:after="0" w:line="560" w:lineRule="exact"/>
        <w:ind w:firstLineChars="200" w:firstLine="560"/>
        <w:rPr>
          <w:rFonts w:ascii="方正仿宋_GBK" w:eastAsia="方正仿宋_GBK" w:hAnsi="宋体"/>
          <w:b w:val="0"/>
          <w:color w:val="000000" w:themeColor="text1"/>
          <w:sz w:val="28"/>
          <w:szCs w:val="28"/>
        </w:rPr>
      </w:pPr>
      <w:bookmarkStart w:id="74" w:name="_Toc152936384"/>
      <w:r w:rsidRPr="00C77201">
        <w:rPr>
          <w:rFonts w:ascii="方正仿宋_GBK" w:eastAsia="方正仿宋_GBK" w:hAnsi="宋体" w:hint="eastAsia"/>
          <w:b w:val="0"/>
          <w:color w:val="000000" w:themeColor="text1"/>
          <w:sz w:val="28"/>
          <w:szCs w:val="28"/>
        </w:rPr>
        <w:t>五、知识产权</w:t>
      </w:r>
      <w:bookmarkEnd w:id="73"/>
      <w:bookmarkEnd w:id="74"/>
    </w:p>
    <w:p w:rsidR="0065206F" w:rsidRPr="00C77201" w:rsidRDefault="004E07EE">
      <w:pPr>
        <w:snapToGrid w:val="0"/>
        <w:spacing w:line="560" w:lineRule="exact"/>
        <w:ind w:firstLine="54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rsidR="0065206F" w:rsidRPr="00C77201" w:rsidRDefault="004E07EE">
      <w:pPr>
        <w:snapToGrid w:val="0"/>
        <w:spacing w:line="560" w:lineRule="exact"/>
        <w:ind w:firstLine="54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注：（若涉及软件开发等服务类项目知识产权的，知识产权归采购人所有）。</w:t>
      </w:r>
    </w:p>
    <w:p w:rsidR="0065206F" w:rsidRPr="00C77201" w:rsidRDefault="004E07EE">
      <w:pPr>
        <w:pStyle w:val="30"/>
        <w:spacing w:before="0" w:after="0" w:line="560" w:lineRule="exact"/>
        <w:ind w:firstLineChars="200" w:firstLine="560"/>
        <w:rPr>
          <w:rFonts w:ascii="方正仿宋_GBK" w:eastAsia="方正仿宋_GBK" w:hAnsi="宋体"/>
          <w:b w:val="0"/>
          <w:color w:val="000000" w:themeColor="text1"/>
          <w:sz w:val="28"/>
          <w:szCs w:val="28"/>
        </w:rPr>
      </w:pPr>
      <w:bookmarkStart w:id="75" w:name="_Toc344475124"/>
      <w:bookmarkStart w:id="76" w:name="_Toc152936385"/>
      <w:r w:rsidRPr="00C77201">
        <w:rPr>
          <w:rFonts w:ascii="方正仿宋_GBK" w:eastAsia="方正仿宋_GBK" w:hAnsi="宋体" w:hint="eastAsia"/>
          <w:b w:val="0"/>
          <w:color w:val="000000" w:themeColor="text1"/>
          <w:sz w:val="28"/>
          <w:szCs w:val="28"/>
        </w:rPr>
        <w:t>六、培训</w:t>
      </w:r>
      <w:bookmarkEnd w:id="75"/>
      <w:bookmarkEnd w:id="76"/>
    </w:p>
    <w:p w:rsidR="0065206F" w:rsidRPr="00C77201" w:rsidRDefault="004E07EE">
      <w:pPr>
        <w:snapToGrid w:val="0"/>
        <w:spacing w:line="560" w:lineRule="exact"/>
        <w:ind w:firstLine="54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成交供应商须提供对设备的操作培训，使相关使用人员能够正常操作相关设备。</w:t>
      </w:r>
    </w:p>
    <w:p w:rsidR="0065206F" w:rsidRPr="00C77201" w:rsidRDefault="004E07EE">
      <w:pPr>
        <w:pStyle w:val="30"/>
        <w:spacing w:before="0" w:after="0" w:line="560" w:lineRule="exact"/>
        <w:ind w:firstLineChars="200" w:firstLine="560"/>
        <w:rPr>
          <w:rFonts w:ascii="方正仿宋_GBK" w:eastAsia="方正仿宋_GBK" w:hAnsi="宋体"/>
          <w:b w:val="0"/>
          <w:color w:val="000000" w:themeColor="text1"/>
          <w:sz w:val="28"/>
          <w:szCs w:val="28"/>
        </w:rPr>
      </w:pPr>
      <w:bookmarkStart w:id="77" w:name="_Toc152936386"/>
      <w:r w:rsidRPr="00C77201">
        <w:rPr>
          <w:rFonts w:ascii="方正仿宋_GBK" w:eastAsia="方正仿宋_GBK" w:hAnsi="宋体" w:hint="eastAsia"/>
          <w:b w:val="0"/>
          <w:color w:val="000000" w:themeColor="text1"/>
          <w:sz w:val="28"/>
          <w:szCs w:val="28"/>
        </w:rPr>
        <w:t>七、</w:t>
      </w:r>
      <w:bookmarkStart w:id="78" w:name="_Toc344475125"/>
      <w:r w:rsidRPr="00C77201">
        <w:rPr>
          <w:rFonts w:ascii="方正仿宋_GBK" w:eastAsia="方正仿宋_GBK" w:hAnsi="宋体" w:hint="eastAsia"/>
          <w:b w:val="0"/>
          <w:color w:val="000000" w:themeColor="text1"/>
          <w:sz w:val="28"/>
          <w:szCs w:val="28"/>
        </w:rPr>
        <w:t>其他</w:t>
      </w:r>
      <w:bookmarkEnd w:id="77"/>
    </w:p>
    <w:bookmarkEnd w:id="78"/>
    <w:p w:rsidR="0065206F" w:rsidRPr="00C77201" w:rsidRDefault="004E07EE">
      <w:pPr>
        <w:snapToGrid w:val="0"/>
        <w:spacing w:line="560" w:lineRule="exact"/>
        <w:ind w:firstLine="54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（一）供应商必须在响应文件中对以上条款和服务承诺明确列出，承诺内容必须达到本篇及</w:t>
      </w:r>
      <w:r w:rsidR="00855EC3" w:rsidRPr="00C77201">
        <w:rPr>
          <w:rFonts w:ascii="方正仿宋_GBK" w:eastAsia="方正仿宋_GBK" w:hAnsi="宋体" w:hint="eastAsia"/>
          <w:color w:val="000000" w:themeColor="text1"/>
          <w:szCs w:val="28"/>
        </w:rPr>
        <w:t>竞争性磋商</w:t>
      </w:r>
      <w:r w:rsidRPr="00C77201">
        <w:rPr>
          <w:rFonts w:ascii="方正仿宋_GBK" w:eastAsia="方正仿宋_GBK" w:hAnsi="宋体" w:hint="eastAsia"/>
          <w:color w:val="000000" w:themeColor="text1"/>
          <w:szCs w:val="28"/>
        </w:rPr>
        <w:t>其他条款的要求。</w:t>
      </w:r>
    </w:p>
    <w:p w:rsidR="0065206F" w:rsidRPr="00C77201" w:rsidRDefault="004E07EE">
      <w:pPr>
        <w:snapToGrid w:val="0"/>
        <w:spacing w:line="560" w:lineRule="exact"/>
        <w:ind w:firstLine="540"/>
        <w:rPr>
          <w:rFonts w:ascii="方正仿宋_GBK" w:eastAsia="方正仿宋_GBK"/>
          <w:color w:val="000000" w:themeColor="text1"/>
          <w:szCs w:val="28"/>
        </w:rPr>
      </w:pPr>
      <w:r w:rsidRPr="00C77201">
        <w:rPr>
          <w:rFonts w:ascii="方正仿宋_GBK" w:eastAsia="方正仿宋_GBK" w:hAnsi="宋体" w:hint="eastAsia"/>
          <w:color w:val="000000" w:themeColor="text1"/>
          <w:szCs w:val="28"/>
        </w:rPr>
        <w:t>（二）其他未尽事宜由供需双方在采购合同中详细约定。</w:t>
      </w:r>
    </w:p>
    <w:p w:rsidR="0012531B" w:rsidRPr="00C77201" w:rsidRDefault="004E07EE" w:rsidP="0012531B">
      <w:pPr>
        <w:pStyle w:val="23"/>
        <w:spacing w:before="0" w:after="0" w:line="560" w:lineRule="exact"/>
        <w:jc w:val="center"/>
        <w:rPr>
          <w:rFonts w:ascii="黑体" w:hAnsi="黑体"/>
          <w:b w:val="0"/>
          <w:color w:val="000000" w:themeColor="text1"/>
          <w:szCs w:val="32"/>
        </w:rPr>
      </w:pPr>
      <w:r w:rsidRPr="00C77201">
        <w:rPr>
          <w:rFonts w:ascii="方正仿宋_GBK" w:eastAsia="方正仿宋_GBK" w:hAnsi="宋体" w:hint="eastAsia"/>
          <w:b w:val="0"/>
          <w:color w:val="000000" w:themeColor="text1"/>
          <w:sz w:val="28"/>
          <w:szCs w:val="28"/>
        </w:rPr>
        <w:br w:type="page"/>
      </w:r>
      <w:bookmarkStart w:id="79" w:name="_Toc152772507"/>
      <w:bookmarkStart w:id="80" w:name="_Toc152936387"/>
      <w:bookmarkEnd w:id="64"/>
      <w:bookmarkEnd w:id="65"/>
      <w:r w:rsidR="0012531B" w:rsidRPr="00C77201">
        <w:rPr>
          <w:rFonts w:ascii="黑体" w:hAnsi="黑体" w:hint="eastAsia"/>
          <w:b w:val="0"/>
          <w:color w:val="000000" w:themeColor="text1"/>
          <w:szCs w:val="32"/>
        </w:rPr>
        <w:lastRenderedPageBreak/>
        <w:t>第五篇  合同草案条款</w:t>
      </w:r>
      <w:bookmarkEnd w:id="79"/>
      <w:bookmarkEnd w:id="80"/>
    </w:p>
    <w:p w:rsidR="005B0A78" w:rsidRPr="00C77201" w:rsidRDefault="005B0A78" w:rsidP="00680E1B">
      <w:pPr>
        <w:spacing w:line="560" w:lineRule="exact"/>
        <w:jc w:val="center"/>
        <w:rPr>
          <w:rFonts w:ascii="方正仿宋_GBK" w:eastAsia="方正仿宋_GBK" w:hAnsi="宋体"/>
          <w:color w:val="000000" w:themeColor="text1"/>
          <w:szCs w:val="28"/>
        </w:rPr>
      </w:pPr>
    </w:p>
    <w:p w:rsidR="00680E1B" w:rsidRPr="00C77201" w:rsidRDefault="00680E1B" w:rsidP="00680E1B">
      <w:pPr>
        <w:spacing w:line="560" w:lineRule="exact"/>
        <w:jc w:val="center"/>
        <w:rPr>
          <w:rFonts w:ascii="方正仿宋_GBK" w:eastAsia="方正仿宋_GBK" w:hAnsi="宋体"/>
          <w:color w:val="000000" w:themeColor="text1"/>
          <w:sz w:val="32"/>
          <w:szCs w:val="32"/>
          <w:u w:val="single"/>
        </w:rPr>
      </w:pPr>
      <w:r w:rsidRPr="00C77201">
        <w:rPr>
          <w:rFonts w:ascii="方正仿宋_GBK" w:eastAsia="方正仿宋_GBK" w:hAnsi="宋体" w:hint="eastAsia"/>
          <w:color w:val="000000" w:themeColor="text1"/>
          <w:szCs w:val="28"/>
        </w:rPr>
        <w:t xml:space="preserve">                       </w:t>
      </w:r>
      <w:r w:rsidRPr="00C77201">
        <w:rPr>
          <w:rFonts w:ascii="方正仿宋_GBK" w:eastAsia="方正仿宋_GBK" w:hAnsi="宋体" w:hint="eastAsia"/>
          <w:color w:val="000000" w:themeColor="text1"/>
          <w:sz w:val="32"/>
          <w:szCs w:val="32"/>
        </w:rPr>
        <w:t xml:space="preserve">  合同编号：</w:t>
      </w:r>
      <w:r w:rsidRPr="00C77201">
        <w:rPr>
          <w:rFonts w:ascii="方正仿宋_GBK" w:eastAsia="方正仿宋_GBK" w:hAnsi="宋体" w:hint="eastAsia"/>
          <w:color w:val="000000" w:themeColor="text1"/>
          <w:sz w:val="32"/>
          <w:szCs w:val="32"/>
          <w:u w:val="single"/>
        </w:rPr>
        <w:t xml:space="preserve">         </w:t>
      </w:r>
    </w:p>
    <w:p w:rsidR="00680E1B" w:rsidRPr="00C77201" w:rsidRDefault="00680E1B" w:rsidP="00680E1B">
      <w:pPr>
        <w:spacing w:line="560" w:lineRule="exact"/>
        <w:jc w:val="center"/>
        <w:rPr>
          <w:rFonts w:ascii="方正仿宋_GBK" w:eastAsia="方正仿宋_GBK" w:hAnsi="宋体"/>
          <w:color w:val="000000" w:themeColor="text1"/>
          <w:sz w:val="32"/>
          <w:szCs w:val="32"/>
        </w:rPr>
      </w:pPr>
      <w:r w:rsidRPr="00C77201">
        <w:rPr>
          <w:rFonts w:ascii="方正仿宋_GBK" w:eastAsia="方正仿宋_GBK" w:hAnsi="宋体" w:hint="eastAsia"/>
          <w:color w:val="000000" w:themeColor="text1"/>
          <w:sz w:val="32"/>
          <w:szCs w:val="32"/>
        </w:rPr>
        <w:t xml:space="preserve">                               </w:t>
      </w:r>
      <w:r w:rsidRPr="00C77201">
        <w:rPr>
          <w:rFonts w:ascii="方正仿宋_GBK" w:eastAsia="方正仿宋_GBK" w:hAnsi="楷体" w:hint="eastAsia"/>
          <w:color w:val="000000" w:themeColor="text1"/>
          <w:sz w:val="32"/>
          <w:szCs w:val="32"/>
        </w:rPr>
        <w:sym w:font="Wingdings 2" w:char="00A3"/>
      </w:r>
      <w:r w:rsidRPr="00C77201">
        <w:rPr>
          <w:rFonts w:ascii="方正仿宋_GBK" w:eastAsia="方正仿宋_GBK" w:hAnsi="宋体" w:hint="eastAsia"/>
          <w:color w:val="000000" w:themeColor="text1"/>
          <w:sz w:val="32"/>
          <w:szCs w:val="32"/>
        </w:rPr>
        <w:t xml:space="preserve">正本      </w:t>
      </w:r>
      <w:r w:rsidRPr="00C77201">
        <w:rPr>
          <w:rFonts w:ascii="方正仿宋_GBK" w:eastAsia="方正仿宋_GBK" w:hAnsi="楷体" w:hint="eastAsia"/>
          <w:color w:val="000000" w:themeColor="text1"/>
          <w:sz w:val="32"/>
          <w:szCs w:val="32"/>
        </w:rPr>
        <w:sym w:font="Wingdings 2" w:char="00A3"/>
      </w:r>
      <w:r w:rsidRPr="00C77201">
        <w:rPr>
          <w:rFonts w:ascii="方正仿宋_GBK" w:eastAsia="方正仿宋_GBK" w:hAnsi="楷体" w:hint="eastAsia"/>
          <w:color w:val="000000" w:themeColor="text1"/>
          <w:sz w:val="32"/>
          <w:szCs w:val="32"/>
        </w:rPr>
        <w:t>副本</w:t>
      </w:r>
    </w:p>
    <w:p w:rsidR="00680E1B" w:rsidRPr="00C77201" w:rsidRDefault="00680E1B" w:rsidP="00680E1B">
      <w:pPr>
        <w:spacing w:line="560" w:lineRule="exact"/>
        <w:rPr>
          <w:rFonts w:ascii="方正仿宋_GBK" w:eastAsia="方正仿宋_GBK" w:hAnsi="宋体"/>
          <w:color w:val="000000" w:themeColor="text1"/>
          <w:szCs w:val="28"/>
        </w:rPr>
      </w:pPr>
    </w:p>
    <w:p w:rsidR="00680E1B" w:rsidRPr="00C77201" w:rsidRDefault="00680E1B" w:rsidP="00680E1B">
      <w:pPr>
        <w:spacing w:line="560" w:lineRule="exact"/>
        <w:rPr>
          <w:rFonts w:ascii="方正仿宋_GBK" w:eastAsia="方正仿宋_GBK" w:hAnsi="宋体"/>
          <w:color w:val="000000" w:themeColor="text1"/>
          <w:szCs w:val="28"/>
        </w:rPr>
      </w:pPr>
    </w:p>
    <w:p w:rsidR="00680E1B" w:rsidRPr="00C77201" w:rsidRDefault="00680E1B" w:rsidP="00680E1B">
      <w:pPr>
        <w:spacing w:line="900" w:lineRule="exact"/>
        <w:jc w:val="center"/>
        <w:rPr>
          <w:rFonts w:ascii="方正小标宋简体" w:eastAsia="方正小标宋简体" w:hAnsi="楷体"/>
          <w:color w:val="000000" w:themeColor="text1"/>
          <w:sz w:val="72"/>
          <w:szCs w:val="72"/>
        </w:rPr>
      </w:pPr>
      <w:r w:rsidRPr="00C77201">
        <w:rPr>
          <w:rFonts w:ascii="方正小标宋简体" w:eastAsia="方正小标宋简体" w:hAnsi="楷体" w:hint="eastAsia"/>
          <w:color w:val="000000" w:themeColor="text1"/>
          <w:sz w:val="72"/>
          <w:szCs w:val="72"/>
        </w:rPr>
        <w:t>重庆医科大学经济合同</w:t>
      </w:r>
    </w:p>
    <w:p w:rsidR="00680E1B" w:rsidRPr="00C77201" w:rsidRDefault="00680E1B" w:rsidP="00680E1B">
      <w:pPr>
        <w:spacing w:line="640" w:lineRule="exact"/>
        <w:jc w:val="center"/>
        <w:rPr>
          <w:rFonts w:ascii="方正仿宋_GBK" w:eastAsia="方正仿宋_GBK" w:hAnsi="楷体"/>
          <w:color w:val="000000" w:themeColor="text1"/>
          <w:sz w:val="32"/>
          <w:szCs w:val="32"/>
        </w:rPr>
      </w:pPr>
      <w:r w:rsidRPr="00C77201">
        <w:rPr>
          <w:rFonts w:ascii="方正仿宋_GBK" w:eastAsia="方正仿宋_GBK" w:hAnsi="楷体" w:hint="eastAsia"/>
          <w:color w:val="000000" w:themeColor="text1"/>
          <w:sz w:val="32"/>
          <w:szCs w:val="32"/>
        </w:rPr>
        <w:t>（采购类）</w:t>
      </w:r>
    </w:p>
    <w:p w:rsidR="00680E1B" w:rsidRPr="00C77201" w:rsidRDefault="00680E1B" w:rsidP="00680E1B">
      <w:pPr>
        <w:spacing w:line="640" w:lineRule="exact"/>
        <w:jc w:val="center"/>
        <w:rPr>
          <w:rFonts w:ascii="方正仿宋_GBK" w:eastAsia="方正仿宋_GBK" w:hAnsi="楷体"/>
          <w:color w:val="000000" w:themeColor="text1"/>
          <w:szCs w:val="28"/>
        </w:rPr>
      </w:pPr>
    </w:p>
    <w:p w:rsidR="00680E1B" w:rsidRPr="00C77201" w:rsidRDefault="00680E1B" w:rsidP="00680E1B">
      <w:pPr>
        <w:spacing w:line="640" w:lineRule="exact"/>
        <w:rPr>
          <w:rFonts w:ascii="方正仿宋_GBK" w:eastAsia="方正仿宋_GBK" w:hAnsi="楷体"/>
          <w:color w:val="000000" w:themeColor="text1"/>
          <w:szCs w:val="28"/>
        </w:rPr>
      </w:pPr>
    </w:p>
    <w:p w:rsidR="00680E1B" w:rsidRPr="00C77201" w:rsidRDefault="00680E1B" w:rsidP="00680E1B">
      <w:pPr>
        <w:spacing w:line="640" w:lineRule="exact"/>
        <w:ind w:firstLineChars="200" w:firstLine="640"/>
        <w:rPr>
          <w:rFonts w:ascii="方正仿宋_GBK" w:eastAsia="方正仿宋_GBK" w:hAnsi="楷体"/>
          <w:color w:val="000000" w:themeColor="text1"/>
          <w:sz w:val="32"/>
          <w:szCs w:val="32"/>
        </w:rPr>
      </w:pPr>
      <w:r w:rsidRPr="00C77201">
        <w:rPr>
          <w:rFonts w:ascii="方正仿宋_GBK" w:eastAsia="方正仿宋_GBK" w:hAnsi="楷体" w:hint="eastAsia"/>
          <w:color w:val="000000" w:themeColor="text1"/>
          <w:sz w:val="32"/>
          <w:szCs w:val="32"/>
        </w:rPr>
        <w:t xml:space="preserve">合同类型：■买卖合同  </w:t>
      </w:r>
      <w:r w:rsidRPr="00C77201">
        <w:rPr>
          <w:rFonts w:ascii="方正仿宋_GBK" w:eastAsia="方正仿宋_GBK" w:hAnsi="楷体" w:hint="eastAsia"/>
          <w:color w:val="000000" w:themeColor="text1"/>
          <w:sz w:val="32"/>
          <w:szCs w:val="32"/>
        </w:rPr>
        <w:sym w:font="Wingdings 2" w:char="00A3"/>
      </w:r>
      <w:r w:rsidRPr="00C77201">
        <w:rPr>
          <w:rFonts w:ascii="方正仿宋_GBK" w:eastAsia="方正仿宋_GBK" w:hAnsi="楷体" w:hint="eastAsia"/>
          <w:color w:val="000000" w:themeColor="text1"/>
          <w:sz w:val="32"/>
          <w:szCs w:val="32"/>
        </w:rPr>
        <w:t xml:space="preserve">建设工程合同 </w:t>
      </w:r>
      <w:r w:rsidRPr="00C77201">
        <w:rPr>
          <w:rFonts w:ascii="方正仿宋_GBK" w:eastAsia="方正仿宋_GBK" w:hAnsi="楷体" w:hint="eastAsia"/>
          <w:color w:val="000000" w:themeColor="text1"/>
          <w:sz w:val="32"/>
          <w:szCs w:val="32"/>
        </w:rPr>
        <w:sym w:font="Wingdings 2" w:char="00A3"/>
      </w:r>
      <w:r w:rsidRPr="00C77201">
        <w:rPr>
          <w:rFonts w:ascii="方正仿宋_GBK" w:eastAsia="方正仿宋_GBK" w:hAnsi="楷体" w:hint="eastAsia"/>
          <w:color w:val="000000" w:themeColor="text1"/>
          <w:sz w:val="32"/>
          <w:szCs w:val="32"/>
        </w:rPr>
        <w:t>物业服务合同</w:t>
      </w:r>
    </w:p>
    <w:p w:rsidR="00680E1B" w:rsidRPr="00C77201" w:rsidRDefault="00680E1B" w:rsidP="00680E1B">
      <w:pPr>
        <w:spacing w:line="640" w:lineRule="exact"/>
        <w:ind w:firstLineChars="700" w:firstLine="2240"/>
        <w:rPr>
          <w:rFonts w:ascii="方正仿宋_GBK" w:eastAsia="方正仿宋_GBK" w:hAnsi="楷体"/>
          <w:color w:val="000000" w:themeColor="text1"/>
          <w:sz w:val="32"/>
          <w:szCs w:val="32"/>
        </w:rPr>
      </w:pPr>
      <w:r w:rsidRPr="00C77201">
        <w:rPr>
          <w:rFonts w:ascii="方正仿宋_GBK" w:eastAsia="方正仿宋_GBK" w:hAnsi="楷体" w:hint="eastAsia"/>
          <w:color w:val="000000" w:themeColor="text1"/>
          <w:sz w:val="32"/>
          <w:szCs w:val="32"/>
        </w:rPr>
        <w:sym w:font="Wingdings 2" w:char="00A3"/>
      </w:r>
      <w:r w:rsidRPr="00C77201">
        <w:rPr>
          <w:rFonts w:ascii="方正仿宋_GBK" w:eastAsia="方正仿宋_GBK" w:hAnsi="楷体" w:hint="eastAsia"/>
          <w:color w:val="000000" w:themeColor="text1"/>
          <w:sz w:val="32"/>
          <w:szCs w:val="32"/>
        </w:rPr>
        <w:t xml:space="preserve">委托合同  </w:t>
      </w:r>
      <w:r w:rsidRPr="00C77201">
        <w:rPr>
          <w:rFonts w:ascii="方正仿宋_GBK" w:eastAsia="方正仿宋_GBK" w:hAnsi="楷体" w:hint="eastAsia"/>
          <w:color w:val="000000" w:themeColor="text1"/>
          <w:sz w:val="32"/>
          <w:szCs w:val="32"/>
        </w:rPr>
        <w:sym w:font="Wingdings 2" w:char="00A3"/>
      </w:r>
      <w:r w:rsidRPr="00C77201">
        <w:rPr>
          <w:rFonts w:ascii="方正仿宋_GBK" w:eastAsia="方正仿宋_GBK" w:hAnsi="楷体" w:hint="eastAsia"/>
          <w:color w:val="000000" w:themeColor="text1"/>
          <w:sz w:val="32"/>
          <w:szCs w:val="32"/>
        </w:rPr>
        <w:t xml:space="preserve">租赁合同 </w:t>
      </w:r>
      <w:r w:rsidRPr="00C77201">
        <w:rPr>
          <w:rFonts w:ascii="方正仿宋_GBK" w:eastAsia="方正仿宋_GBK" w:hAnsi="楷体"/>
          <w:color w:val="000000" w:themeColor="text1"/>
          <w:sz w:val="32"/>
          <w:szCs w:val="32"/>
        </w:rPr>
        <w:t xml:space="preserve">    </w:t>
      </w:r>
      <w:r w:rsidRPr="00C77201">
        <w:rPr>
          <w:rFonts w:ascii="方正仿宋_GBK" w:eastAsia="方正仿宋_GBK" w:hAnsi="楷体" w:hint="eastAsia"/>
          <w:color w:val="000000" w:themeColor="text1"/>
          <w:sz w:val="32"/>
          <w:szCs w:val="32"/>
        </w:rPr>
        <w:sym w:font="Wingdings 2" w:char="00A3"/>
      </w:r>
      <w:r w:rsidRPr="00C77201">
        <w:rPr>
          <w:rFonts w:ascii="方正仿宋_GBK" w:eastAsia="方正仿宋_GBK" w:hAnsi="楷体" w:hint="eastAsia"/>
          <w:color w:val="000000" w:themeColor="text1"/>
          <w:sz w:val="32"/>
          <w:szCs w:val="32"/>
        </w:rPr>
        <w:t xml:space="preserve">运输合同 </w:t>
      </w:r>
    </w:p>
    <w:p w:rsidR="00680E1B" w:rsidRPr="00C77201" w:rsidRDefault="00680E1B" w:rsidP="00680E1B">
      <w:pPr>
        <w:spacing w:line="640" w:lineRule="exact"/>
        <w:ind w:firstLineChars="700" w:firstLine="2240"/>
        <w:rPr>
          <w:rFonts w:ascii="方正仿宋_GBK" w:eastAsia="方正仿宋_GBK" w:hAnsi="楷体"/>
          <w:color w:val="000000" w:themeColor="text1"/>
          <w:sz w:val="32"/>
          <w:szCs w:val="32"/>
          <w:u w:val="single"/>
        </w:rPr>
      </w:pPr>
      <w:r w:rsidRPr="00C77201">
        <w:rPr>
          <w:rFonts w:ascii="方正仿宋_GBK" w:eastAsia="方正仿宋_GBK" w:hAnsi="楷体" w:hint="eastAsia"/>
          <w:color w:val="000000" w:themeColor="text1"/>
          <w:sz w:val="32"/>
          <w:szCs w:val="32"/>
        </w:rPr>
        <w:sym w:font="Wingdings 2" w:char="00A3"/>
      </w:r>
      <w:r w:rsidRPr="00C77201">
        <w:rPr>
          <w:rFonts w:ascii="方正仿宋_GBK" w:eastAsia="方正仿宋_GBK" w:hAnsi="楷体" w:hint="eastAsia"/>
          <w:color w:val="000000" w:themeColor="text1"/>
          <w:sz w:val="32"/>
          <w:szCs w:val="32"/>
        </w:rPr>
        <w:t xml:space="preserve">其它典型合同 </w:t>
      </w:r>
      <w:r w:rsidRPr="00C77201">
        <w:rPr>
          <w:rFonts w:ascii="方正仿宋_GBK" w:eastAsia="方正仿宋_GBK" w:hAnsi="楷体" w:hint="eastAsia"/>
          <w:color w:val="000000" w:themeColor="text1"/>
          <w:sz w:val="32"/>
          <w:szCs w:val="32"/>
          <w:u w:val="single"/>
        </w:rPr>
        <w:t xml:space="preserve">             </w:t>
      </w:r>
      <w:r w:rsidRPr="00C77201">
        <w:rPr>
          <w:rFonts w:ascii="方正仿宋_GBK" w:eastAsia="方正仿宋_GBK" w:hAnsi="楷体"/>
          <w:color w:val="000000" w:themeColor="text1"/>
          <w:sz w:val="32"/>
          <w:szCs w:val="32"/>
          <w:u w:val="single"/>
        </w:rPr>
        <w:t xml:space="preserve">            </w:t>
      </w:r>
    </w:p>
    <w:p w:rsidR="00680E1B" w:rsidRPr="00C77201" w:rsidRDefault="00680E1B" w:rsidP="00680E1B">
      <w:pPr>
        <w:spacing w:line="640" w:lineRule="exact"/>
        <w:ind w:firstLineChars="200" w:firstLine="640"/>
        <w:rPr>
          <w:rFonts w:ascii="方正仿宋_GBK" w:eastAsia="方正仿宋_GBK" w:hAnsi="楷体"/>
          <w:color w:val="000000" w:themeColor="text1"/>
          <w:sz w:val="32"/>
          <w:szCs w:val="32"/>
        </w:rPr>
      </w:pPr>
      <w:r w:rsidRPr="00C77201">
        <w:rPr>
          <w:rFonts w:ascii="方正仿宋_GBK" w:eastAsia="方正仿宋_GBK" w:hAnsi="楷体" w:hint="eastAsia"/>
          <w:color w:val="000000" w:themeColor="text1"/>
          <w:sz w:val="32"/>
          <w:szCs w:val="32"/>
        </w:rPr>
        <w:t>项目名称：</w:t>
      </w:r>
      <w:r w:rsidRPr="00C77201">
        <w:rPr>
          <w:rFonts w:ascii="方正仿宋_GBK" w:eastAsia="方正仿宋_GBK" w:hAnsi="楷体" w:hint="eastAsia"/>
          <w:color w:val="000000" w:themeColor="text1"/>
          <w:sz w:val="32"/>
          <w:szCs w:val="32"/>
          <w:u w:val="single"/>
        </w:rPr>
        <w:t xml:space="preserve">                                    </w:t>
      </w:r>
      <w:r w:rsidRPr="00C77201">
        <w:rPr>
          <w:rFonts w:ascii="方正仿宋_GBK" w:eastAsia="方正仿宋_GBK" w:hAnsi="楷体"/>
          <w:color w:val="000000" w:themeColor="text1"/>
          <w:sz w:val="32"/>
          <w:szCs w:val="32"/>
          <w:u w:val="single"/>
        </w:rPr>
        <w:t xml:space="preserve">    </w:t>
      </w:r>
    </w:p>
    <w:p w:rsidR="00680E1B" w:rsidRPr="00C77201" w:rsidRDefault="00680E1B" w:rsidP="00680E1B">
      <w:pPr>
        <w:spacing w:line="640" w:lineRule="exact"/>
        <w:ind w:firstLineChars="200" w:firstLine="640"/>
        <w:rPr>
          <w:rFonts w:ascii="方正仿宋_GBK" w:eastAsia="方正仿宋_GBK" w:hAnsi="楷体"/>
          <w:color w:val="000000" w:themeColor="text1"/>
          <w:sz w:val="32"/>
          <w:szCs w:val="32"/>
        </w:rPr>
      </w:pPr>
      <w:r w:rsidRPr="00C77201">
        <w:rPr>
          <w:rFonts w:ascii="方正仿宋_GBK" w:eastAsia="方正仿宋_GBK" w:hAnsi="楷体" w:hint="eastAsia"/>
          <w:color w:val="000000" w:themeColor="text1"/>
          <w:sz w:val="32"/>
          <w:szCs w:val="32"/>
        </w:rPr>
        <w:t>合同甲方：重庆医科大学</w:t>
      </w:r>
    </w:p>
    <w:p w:rsidR="00680E1B" w:rsidRPr="00C77201" w:rsidRDefault="00680E1B" w:rsidP="00680E1B">
      <w:pPr>
        <w:spacing w:line="640" w:lineRule="exact"/>
        <w:ind w:firstLineChars="200" w:firstLine="640"/>
        <w:rPr>
          <w:rFonts w:ascii="方正仿宋_GBK" w:eastAsia="方正仿宋_GBK" w:hAnsi="楷体"/>
          <w:color w:val="000000" w:themeColor="text1"/>
          <w:sz w:val="32"/>
          <w:szCs w:val="32"/>
        </w:rPr>
      </w:pPr>
      <w:r w:rsidRPr="00C77201">
        <w:rPr>
          <w:rFonts w:ascii="方正仿宋_GBK" w:eastAsia="方正仿宋_GBK" w:hAnsi="楷体" w:hint="eastAsia"/>
          <w:color w:val="000000" w:themeColor="text1"/>
          <w:sz w:val="32"/>
          <w:szCs w:val="32"/>
        </w:rPr>
        <w:t>合同乙方：</w:t>
      </w:r>
      <w:r w:rsidRPr="00C77201">
        <w:rPr>
          <w:rFonts w:ascii="方正仿宋_GBK" w:eastAsia="方正仿宋_GBK" w:hAnsi="楷体" w:hint="eastAsia"/>
          <w:color w:val="000000" w:themeColor="text1"/>
          <w:sz w:val="32"/>
          <w:szCs w:val="32"/>
          <w:u w:val="single"/>
        </w:rPr>
        <w:t xml:space="preserve">                    </w:t>
      </w:r>
    </w:p>
    <w:p w:rsidR="00680E1B" w:rsidRPr="00C77201" w:rsidRDefault="00680E1B" w:rsidP="00680E1B">
      <w:pPr>
        <w:spacing w:line="640" w:lineRule="exact"/>
        <w:ind w:firstLineChars="200" w:firstLine="640"/>
        <w:rPr>
          <w:rFonts w:ascii="方正仿宋_GBK" w:eastAsia="方正仿宋_GBK" w:hAnsi="楷体"/>
          <w:color w:val="000000" w:themeColor="text1"/>
          <w:sz w:val="32"/>
          <w:szCs w:val="32"/>
        </w:rPr>
      </w:pPr>
      <w:r w:rsidRPr="00C77201">
        <w:rPr>
          <w:rFonts w:ascii="方正仿宋_GBK" w:eastAsia="方正仿宋_GBK" w:hAnsi="楷体" w:hint="eastAsia"/>
          <w:color w:val="000000" w:themeColor="text1"/>
          <w:sz w:val="32"/>
          <w:szCs w:val="32"/>
        </w:rPr>
        <w:t>合同金额：人民币</w:t>
      </w:r>
      <w:r w:rsidRPr="00C77201">
        <w:rPr>
          <w:rFonts w:ascii="方正仿宋_GBK" w:eastAsia="方正仿宋_GBK" w:hAnsi="楷体" w:hint="eastAsia"/>
          <w:color w:val="000000" w:themeColor="text1"/>
          <w:sz w:val="32"/>
          <w:szCs w:val="32"/>
          <w:u w:val="single"/>
        </w:rPr>
        <w:t xml:space="preserve">              </w:t>
      </w:r>
      <w:r w:rsidRPr="00C77201">
        <w:rPr>
          <w:rFonts w:ascii="方正仿宋_GBK" w:eastAsia="方正仿宋_GBK" w:hAnsi="楷体" w:hint="eastAsia"/>
          <w:color w:val="000000" w:themeColor="text1"/>
          <w:sz w:val="32"/>
          <w:szCs w:val="32"/>
        </w:rPr>
        <w:t>元</w:t>
      </w:r>
    </w:p>
    <w:p w:rsidR="00680E1B" w:rsidRPr="00C77201" w:rsidRDefault="00680E1B" w:rsidP="00680E1B">
      <w:pPr>
        <w:spacing w:line="640" w:lineRule="exact"/>
        <w:ind w:firstLineChars="200" w:firstLine="640"/>
        <w:rPr>
          <w:rFonts w:ascii="方正仿宋_GBK" w:eastAsia="方正仿宋_GBK" w:hAnsi="楷体"/>
          <w:color w:val="000000" w:themeColor="text1"/>
          <w:sz w:val="32"/>
          <w:szCs w:val="32"/>
        </w:rPr>
      </w:pPr>
      <w:r w:rsidRPr="00C77201">
        <w:rPr>
          <w:rFonts w:ascii="方正仿宋_GBK" w:eastAsia="方正仿宋_GBK" w:hAnsi="楷体" w:hint="eastAsia"/>
          <w:color w:val="000000" w:themeColor="text1"/>
          <w:sz w:val="32"/>
          <w:szCs w:val="32"/>
        </w:rPr>
        <w:t>经费项目：</w:t>
      </w:r>
      <w:r w:rsidRPr="00C77201">
        <w:rPr>
          <w:rFonts w:ascii="方正仿宋_GBK" w:eastAsia="方正仿宋_GBK" w:hAnsi="楷体" w:hint="eastAsia"/>
          <w:color w:val="000000" w:themeColor="text1"/>
          <w:sz w:val="32"/>
          <w:szCs w:val="32"/>
          <w:u w:val="single"/>
        </w:rPr>
        <w:t xml:space="preserve">                    </w:t>
      </w:r>
    </w:p>
    <w:p w:rsidR="00680E1B" w:rsidRPr="00C77201" w:rsidRDefault="00680E1B" w:rsidP="00680E1B">
      <w:pPr>
        <w:spacing w:line="640" w:lineRule="exact"/>
        <w:ind w:firstLineChars="200" w:firstLine="640"/>
        <w:rPr>
          <w:rFonts w:ascii="方正仿宋_GBK" w:eastAsia="方正仿宋_GBK" w:hAnsi="楷体"/>
          <w:color w:val="000000" w:themeColor="text1"/>
          <w:sz w:val="32"/>
          <w:szCs w:val="32"/>
        </w:rPr>
      </w:pPr>
    </w:p>
    <w:p w:rsidR="00680E1B" w:rsidRPr="00C77201" w:rsidRDefault="00680E1B" w:rsidP="00680E1B">
      <w:pPr>
        <w:spacing w:line="640" w:lineRule="exact"/>
        <w:jc w:val="center"/>
        <w:rPr>
          <w:rFonts w:ascii="方正仿宋_GBK" w:eastAsia="方正仿宋_GBK" w:hAnsi="楷体"/>
          <w:color w:val="000000" w:themeColor="text1"/>
          <w:sz w:val="32"/>
          <w:szCs w:val="32"/>
        </w:rPr>
      </w:pPr>
      <w:r w:rsidRPr="00C77201">
        <w:rPr>
          <w:rFonts w:ascii="方正仿宋_GBK" w:eastAsia="方正仿宋_GBK" w:hAnsi="楷体" w:hint="eastAsia"/>
          <w:color w:val="000000" w:themeColor="text1"/>
          <w:sz w:val="32"/>
          <w:szCs w:val="32"/>
        </w:rPr>
        <w:t>签订时间：     年   月   日</w:t>
      </w:r>
    </w:p>
    <w:p w:rsidR="00680E1B" w:rsidRPr="00C77201" w:rsidRDefault="00680E1B" w:rsidP="00680E1B">
      <w:pPr>
        <w:rPr>
          <w:rFonts w:ascii="楷体" w:eastAsia="楷体" w:hAnsi="楷体"/>
          <w:color w:val="000000" w:themeColor="text1"/>
          <w:sz w:val="36"/>
          <w:szCs w:val="36"/>
        </w:rPr>
      </w:pPr>
    </w:p>
    <w:p w:rsidR="00680E1B" w:rsidRPr="00C77201" w:rsidRDefault="00680E1B" w:rsidP="00680E1B">
      <w:pPr>
        <w:snapToGrid w:val="0"/>
        <w:spacing w:line="500" w:lineRule="exact"/>
        <w:jc w:val="center"/>
        <w:outlineLvl w:val="0"/>
        <w:rPr>
          <w:rFonts w:ascii="方正仿宋_GBK" w:eastAsia="方正仿宋_GBK" w:hAnsi="楷体"/>
          <w:color w:val="000000" w:themeColor="text1"/>
          <w:sz w:val="32"/>
          <w:szCs w:val="32"/>
        </w:rPr>
      </w:pPr>
    </w:p>
    <w:p w:rsidR="00680E1B" w:rsidRPr="00C77201" w:rsidRDefault="00680E1B" w:rsidP="00680E1B">
      <w:pPr>
        <w:snapToGrid w:val="0"/>
        <w:spacing w:line="500" w:lineRule="exact"/>
        <w:jc w:val="center"/>
        <w:outlineLvl w:val="0"/>
        <w:rPr>
          <w:rFonts w:ascii="仿宋" w:eastAsia="仿宋" w:hAnsi="仿宋"/>
          <w:color w:val="000000" w:themeColor="text1"/>
          <w:sz w:val="44"/>
        </w:rPr>
        <w:sectPr w:rsidR="00680E1B" w:rsidRPr="00C77201" w:rsidSect="00B47972">
          <w:headerReference w:type="default" r:id="rId22"/>
          <w:footerReference w:type="default" r:id="rId23"/>
          <w:pgSz w:w="11907" w:h="16840"/>
          <w:pgMar w:top="1588" w:right="1588" w:bottom="1361" w:left="1588" w:header="964" w:footer="992" w:gutter="0"/>
          <w:cols w:space="720"/>
          <w:docGrid w:linePitch="312"/>
        </w:sectPr>
      </w:pPr>
    </w:p>
    <w:p w:rsidR="00680E1B" w:rsidRPr="00C77201" w:rsidRDefault="00680E1B" w:rsidP="00680E1B">
      <w:pPr>
        <w:spacing w:line="480" w:lineRule="exact"/>
        <w:jc w:val="center"/>
        <w:rPr>
          <w:rFonts w:ascii="仿宋" w:eastAsia="仿宋" w:hAnsi="仿宋"/>
          <w:b/>
          <w:color w:val="000000" w:themeColor="text1"/>
          <w:sz w:val="44"/>
        </w:rPr>
      </w:pPr>
      <w:r w:rsidRPr="00C77201">
        <w:rPr>
          <w:rFonts w:ascii="方正仿宋_GBK" w:eastAsia="方正仿宋_GBK" w:hint="eastAsia"/>
          <w:b/>
          <w:color w:val="000000" w:themeColor="text1"/>
          <w:sz w:val="44"/>
        </w:rPr>
        <w:lastRenderedPageBreak/>
        <w:t>重庆市政府采购合同</w:t>
      </w:r>
      <w:r w:rsidRPr="00C77201">
        <w:rPr>
          <w:rFonts w:ascii="仿宋" w:eastAsia="仿宋" w:hAnsi="仿宋" w:hint="eastAsia"/>
          <w:b/>
          <w:color w:val="000000" w:themeColor="text1"/>
          <w:sz w:val="44"/>
        </w:rPr>
        <w:t>（经济合同）</w:t>
      </w:r>
    </w:p>
    <w:p w:rsidR="00680E1B" w:rsidRPr="00C77201" w:rsidRDefault="00680E1B" w:rsidP="00680E1B">
      <w:pPr>
        <w:spacing w:line="480" w:lineRule="exact"/>
        <w:jc w:val="center"/>
        <w:rPr>
          <w:rFonts w:ascii="仿宋" w:eastAsia="仿宋" w:hAnsi="仿宋"/>
          <w:color w:val="000000" w:themeColor="text1"/>
        </w:rPr>
      </w:pPr>
      <w:r w:rsidRPr="00C77201">
        <w:rPr>
          <w:rFonts w:ascii="仿宋" w:eastAsia="仿宋" w:hAnsi="仿宋" w:hint="eastAsia"/>
          <w:color w:val="000000" w:themeColor="text1"/>
        </w:rPr>
        <w:t>（项目号：     ）</w:t>
      </w:r>
    </w:p>
    <w:p w:rsidR="00680E1B" w:rsidRPr="00C77201" w:rsidRDefault="00680E1B" w:rsidP="00680E1B">
      <w:pPr>
        <w:spacing w:line="480" w:lineRule="exact"/>
        <w:rPr>
          <w:rFonts w:ascii="仿宋" w:eastAsia="仿宋" w:hAnsi="仿宋"/>
          <w:color w:val="000000" w:themeColor="text1"/>
          <w:sz w:val="24"/>
        </w:rPr>
      </w:pPr>
      <w:r w:rsidRPr="00C77201">
        <w:rPr>
          <w:rFonts w:ascii="仿宋" w:eastAsia="仿宋" w:hAnsi="仿宋" w:hint="eastAsia"/>
          <w:color w:val="000000" w:themeColor="text1"/>
          <w:sz w:val="24"/>
        </w:rPr>
        <w:t>甲方（需方、</w:t>
      </w:r>
      <w:r w:rsidRPr="00C77201">
        <w:rPr>
          <w:rFonts w:ascii="仿宋" w:eastAsia="仿宋" w:hAnsi="仿宋" w:hint="eastAsia"/>
          <w:bCs/>
          <w:color w:val="000000" w:themeColor="text1"/>
          <w:sz w:val="24"/>
        </w:rPr>
        <w:t>采购人</w:t>
      </w:r>
      <w:r w:rsidRPr="00C77201">
        <w:rPr>
          <w:rFonts w:ascii="仿宋" w:eastAsia="仿宋" w:hAnsi="仿宋" w:hint="eastAsia"/>
          <w:color w:val="000000" w:themeColor="text1"/>
          <w:sz w:val="24"/>
        </w:rPr>
        <w:t>）：</w:t>
      </w:r>
      <w:r w:rsidRPr="00C77201">
        <w:rPr>
          <w:rFonts w:ascii="仿宋" w:eastAsia="仿宋" w:hAnsi="仿宋" w:hint="eastAsia"/>
          <w:color w:val="000000" w:themeColor="text1"/>
          <w:sz w:val="24"/>
          <w:u w:val="single"/>
        </w:rPr>
        <w:t>_ _重庆医科大学_ _</w:t>
      </w:r>
      <w:r w:rsidRPr="00C77201">
        <w:rPr>
          <w:rFonts w:ascii="仿宋" w:eastAsia="仿宋" w:hAnsi="仿宋" w:hint="eastAsia"/>
          <w:color w:val="000000" w:themeColor="text1"/>
          <w:sz w:val="24"/>
        </w:rPr>
        <w:t xml:space="preserve">       计价单位：</w:t>
      </w:r>
      <w:r w:rsidRPr="00C77201">
        <w:rPr>
          <w:rFonts w:ascii="仿宋" w:eastAsia="仿宋" w:hAnsi="仿宋" w:hint="eastAsia"/>
          <w:color w:val="000000" w:themeColor="text1"/>
          <w:sz w:val="24"/>
          <w:u w:val="single"/>
        </w:rPr>
        <w:t>_人民币：元__</w:t>
      </w:r>
    </w:p>
    <w:p w:rsidR="00680E1B" w:rsidRPr="00C77201" w:rsidRDefault="00680E1B" w:rsidP="00680E1B">
      <w:pPr>
        <w:spacing w:line="480" w:lineRule="exact"/>
        <w:rPr>
          <w:rFonts w:ascii="仿宋" w:eastAsia="仿宋" w:hAnsi="仿宋"/>
          <w:color w:val="000000" w:themeColor="text1"/>
          <w:sz w:val="24"/>
        </w:rPr>
      </w:pPr>
      <w:r w:rsidRPr="00C77201">
        <w:rPr>
          <w:rFonts w:ascii="仿宋" w:eastAsia="仿宋" w:hAnsi="仿宋" w:hint="eastAsia"/>
          <w:color w:val="000000" w:themeColor="text1"/>
          <w:sz w:val="24"/>
        </w:rPr>
        <w:t>乙方（供方、</w:t>
      </w:r>
      <w:r w:rsidRPr="00C77201">
        <w:rPr>
          <w:rFonts w:ascii="仿宋" w:eastAsia="仿宋" w:hAnsi="仿宋" w:hint="eastAsia"/>
          <w:bCs/>
          <w:color w:val="000000" w:themeColor="text1"/>
          <w:sz w:val="24"/>
        </w:rPr>
        <w:t>中标人</w:t>
      </w:r>
      <w:r w:rsidRPr="00C77201">
        <w:rPr>
          <w:rFonts w:ascii="仿宋" w:eastAsia="仿宋" w:hAnsi="仿宋" w:hint="eastAsia"/>
          <w:color w:val="000000" w:themeColor="text1"/>
          <w:sz w:val="24"/>
        </w:rPr>
        <w:t>）：___________________      计量单位：_____________</w:t>
      </w:r>
    </w:p>
    <w:p w:rsidR="00680E1B" w:rsidRPr="00C77201" w:rsidRDefault="00680E1B" w:rsidP="00680E1B">
      <w:pPr>
        <w:spacing w:line="48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根据《中华人民共和国民法典》《中华人民共和国政府采购法》等法律规定，经双方协商一致，达成以下合同：</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992"/>
        <w:gridCol w:w="1276"/>
        <w:gridCol w:w="992"/>
        <w:gridCol w:w="992"/>
        <w:gridCol w:w="2410"/>
        <w:gridCol w:w="1439"/>
        <w:gridCol w:w="15"/>
      </w:tblGrid>
      <w:tr w:rsidR="004447DF" w:rsidRPr="00C77201" w:rsidTr="00B47972">
        <w:trPr>
          <w:gridAfter w:val="1"/>
          <w:wAfter w:w="15" w:type="dxa"/>
          <w:trHeight w:val="452"/>
          <w:jc w:val="center"/>
        </w:trPr>
        <w:tc>
          <w:tcPr>
            <w:tcW w:w="1512" w:type="dxa"/>
            <w:vAlign w:val="center"/>
          </w:tcPr>
          <w:p w:rsidR="00680E1B" w:rsidRPr="00C77201" w:rsidRDefault="00680E1B" w:rsidP="00B47972">
            <w:pPr>
              <w:spacing w:line="300" w:lineRule="exact"/>
              <w:jc w:val="center"/>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项目名称</w:t>
            </w:r>
          </w:p>
          <w:p w:rsidR="00680E1B" w:rsidRPr="00C77201" w:rsidRDefault="00680E1B" w:rsidP="00B47972">
            <w:pPr>
              <w:spacing w:line="300" w:lineRule="exact"/>
              <w:jc w:val="center"/>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（服务名称）</w:t>
            </w:r>
          </w:p>
        </w:tc>
        <w:tc>
          <w:tcPr>
            <w:tcW w:w="992" w:type="dxa"/>
            <w:vAlign w:val="center"/>
          </w:tcPr>
          <w:p w:rsidR="00680E1B" w:rsidRPr="00C77201" w:rsidRDefault="00680E1B" w:rsidP="00B47972">
            <w:pPr>
              <w:spacing w:line="300" w:lineRule="exact"/>
              <w:jc w:val="center"/>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品牌规格型号</w:t>
            </w:r>
          </w:p>
        </w:tc>
        <w:tc>
          <w:tcPr>
            <w:tcW w:w="1276" w:type="dxa"/>
            <w:vAlign w:val="center"/>
          </w:tcPr>
          <w:p w:rsidR="00680E1B" w:rsidRPr="00C77201" w:rsidRDefault="00680E1B" w:rsidP="00B47972">
            <w:pPr>
              <w:spacing w:line="300" w:lineRule="exact"/>
              <w:jc w:val="center"/>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数量/单位</w:t>
            </w:r>
          </w:p>
        </w:tc>
        <w:tc>
          <w:tcPr>
            <w:tcW w:w="992" w:type="dxa"/>
            <w:vAlign w:val="center"/>
          </w:tcPr>
          <w:p w:rsidR="00680E1B" w:rsidRPr="00C77201" w:rsidRDefault="00680E1B" w:rsidP="00B47972">
            <w:pPr>
              <w:spacing w:line="300" w:lineRule="exact"/>
              <w:jc w:val="center"/>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单价（元）</w:t>
            </w:r>
          </w:p>
        </w:tc>
        <w:tc>
          <w:tcPr>
            <w:tcW w:w="992" w:type="dxa"/>
            <w:vAlign w:val="center"/>
          </w:tcPr>
          <w:p w:rsidR="00680E1B" w:rsidRPr="00C77201" w:rsidRDefault="00680E1B" w:rsidP="00B47972">
            <w:pPr>
              <w:spacing w:line="300" w:lineRule="exact"/>
              <w:jc w:val="center"/>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总价（元）</w:t>
            </w:r>
          </w:p>
        </w:tc>
        <w:tc>
          <w:tcPr>
            <w:tcW w:w="2410" w:type="dxa"/>
            <w:vAlign w:val="center"/>
          </w:tcPr>
          <w:p w:rsidR="00680E1B" w:rsidRPr="00C77201" w:rsidRDefault="00680E1B" w:rsidP="00B47972">
            <w:pPr>
              <w:spacing w:line="300" w:lineRule="exact"/>
              <w:jc w:val="center"/>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交付时间</w:t>
            </w:r>
          </w:p>
          <w:p w:rsidR="00680E1B" w:rsidRPr="00C77201" w:rsidRDefault="00680E1B" w:rsidP="00B47972">
            <w:pPr>
              <w:spacing w:line="300" w:lineRule="exact"/>
              <w:jc w:val="center"/>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（履行时间）</w:t>
            </w:r>
          </w:p>
        </w:tc>
        <w:tc>
          <w:tcPr>
            <w:tcW w:w="1439" w:type="dxa"/>
            <w:vAlign w:val="center"/>
          </w:tcPr>
          <w:p w:rsidR="00680E1B" w:rsidRPr="00C77201" w:rsidRDefault="00680E1B" w:rsidP="00B47972">
            <w:pPr>
              <w:spacing w:line="300" w:lineRule="exact"/>
              <w:jc w:val="center"/>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交付地点</w:t>
            </w:r>
          </w:p>
          <w:p w:rsidR="00680E1B" w:rsidRPr="00C77201" w:rsidRDefault="00680E1B" w:rsidP="00B47972">
            <w:pPr>
              <w:spacing w:line="300" w:lineRule="exact"/>
              <w:jc w:val="center"/>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（履行地点）</w:t>
            </w:r>
          </w:p>
        </w:tc>
      </w:tr>
      <w:tr w:rsidR="004447DF" w:rsidRPr="00C77201" w:rsidTr="00B47972">
        <w:trPr>
          <w:gridAfter w:val="1"/>
          <w:wAfter w:w="15" w:type="dxa"/>
          <w:jc w:val="center"/>
        </w:trPr>
        <w:tc>
          <w:tcPr>
            <w:tcW w:w="1512" w:type="dxa"/>
            <w:vAlign w:val="center"/>
          </w:tcPr>
          <w:p w:rsidR="00680E1B" w:rsidRPr="00C77201" w:rsidRDefault="00680E1B" w:rsidP="00B47972">
            <w:pPr>
              <w:spacing w:line="300" w:lineRule="exact"/>
              <w:jc w:val="center"/>
              <w:rPr>
                <w:rFonts w:ascii="仿宋" w:eastAsia="仿宋" w:hAnsi="仿宋"/>
                <w:color w:val="000000" w:themeColor="text1"/>
                <w:sz w:val="21"/>
                <w:szCs w:val="21"/>
              </w:rPr>
            </w:pPr>
          </w:p>
        </w:tc>
        <w:tc>
          <w:tcPr>
            <w:tcW w:w="992" w:type="dxa"/>
            <w:vAlign w:val="center"/>
          </w:tcPr>
          <w:p w:rsidR="00680E1B" w:rsidRPr="00C77201" w:rsidRDefault="00680E1B" w:rsidP="00B47972">
            <w:pPr>
              <w:spacing w:line="300" w:lineRule="exact"/>
              <w:jc w:val="center"/>
              <w:rPr>
                <w:rFonts w:ascii="仿宋" w:eastAsia="仿宋" w:hAnsi="仿宋"/>
                <w:color w:val="000000" w:themeColor="text1"/>
                <w:sz w:val="21"/>
                <w:szCs w:val="21"/>
              </w:rPr>
            </w:pPr>
          </w:p>
        </w:tc>
        <w:tc>
          <w:tcPr>
            <w:tcW w:w="1276" w:type="dxa"/>
            <w:vAlign w:val="center"/>
          </w:tcPr>
          <w:p w:rsidR="00680E1B" w:rsidRPr="00C77201" w:rsidRDefault="00680E1B" w:rsidP="00B47972">
            <w:pPr>
              <w:spacing w:line="300" w:lineRule="exact"/>
              <w:jc w:val="center"/>
              <w:rPr>
                <w:rFonts w:ascii="仿宋" w:eastAsia="仿宋" w:hAnsi="仿宋"/>
                <w:color w:val="000000" w:themeColor="text1"/>
                <w:sz w:val="21"/>
                <w:szCs w:val="21"/>
              </w:rPr>
            </w:pPr>
          </w:p>
        </w:tc>
        <w:tc>
          <w:tcPr>
            <w:tcW w:w="992" w:type="dxa"/>
            <w:vAlign w:val="center"/>
          </w:tcPr>
          <w:p w:rsidR="00680E1B" w:rsidRPr="00C77201" w:rsidRDefault="00680E1B" w:rsidP="00B47972">
            <w:pPr>
              <w:spacing w:line="300" w:lineRule="exact"/>
              <w:jc w:val="center"/>
              <w:rPr>
                <w:rFonts w:ascii="仿宋" w:eastAsia="仿宋" w:hAnsi="仿宋"/>
                <w:color w:val="000000" w:themeColor="text1"/>
                <w:sz w:val="21"/>
                <w:szCs w:val="21"/>
              </w:rPr>
            </w:pPr>
          </w:p>
        </w:tc>
        <w:tc>
          <w:tcPr>
            <w:tcW w:w="992" w:type="dxa"/>
            <w:vAlign w:val="center"/>
          </w:tcPr>
          <w:p w:rsidR="00680E1B" w:rsidRPr="00C77201" w:rsidRDefault="00680E1B" w:rsidP="00B47972">
            <w:pPr>
              <w:spacing w:line="300" w:lineRule="exact"/>
              <w:jc w:val="center"/>
              <w:rPr>
                <w:rFonts w:ascii="仿宋" w:eastAsia="仿宋" w:hAnsi="仿宋"/>
                <w:color w:val="000000" w:themeColor="text1"/>
                <w:sz w:val="21"/>
                <w:szCs w:val="21"/>
              </w:rPr>
            </w:pPr>
          </w:p>
        </w:tc>
        <w:tc>
          <w:tcPr>
            <w:tcW w:w="2410" w:type="dxa"/>
            <w:vAlign w:val="center"/>
          </w:tcPr>
          <w:p w:rsidR="00680E1B" w:rsidRPr="00C77201" w:rsidRDefault="00680E1B" w:rsidP="00B47972">
            <w:pPr>
              <w:spacing w:line="300" w:lineRule="exact"/>
              <w:jc w:val="center"/>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乙方应在_____________内交付</w:t>
            </w:r>
          </w:p>
        </w:tc>
        <w:tc>
          <w:tcPr>
            <w:tcW w:w="1439" w:type="dxa"/>
            <w:vAlign w:val="center"/>
          </w:tcPr>
          <w:p w:rsidR="00680E1B" w:rsidRPr="00C77201" w:rsidRDefault="00680E1B" w:rsidP="00B47972">
            <w:pPr>
              <w:spacing w:line="300" w:lineRule="exact"/>
              <w:jc w:val="center"/>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重庆医科大学用户单位指定地点</w:t>
            </w:r>
          </w:p>
        </w:tc>
      </w:tr>
      <w:tr w:rsidR="004447DF" w:rsidRPr="00C77201" w:rsidTr="00B47972">
        <w:trPr>
          <w:gridAfter w:val="1"/>
          <w:wAfter w:w="15" w:type="dxa"/>
          <w:cantSplit/>
          <w:trHeight w:val="1980"/>
          <w:jc w:val="center"/>
        </w:trPr>
        <w:tc>
          <w:tcPr>
            <w:tcW w:w="9613" w:type="dxa"/>
            <w:gridSpan w:val="7"/>
            <w:vAlign w:val="center"/>
          </w:tcPr>
          <w:p w:rsidR="00680E1B" w:rsidRPr="00C77201" w:rsidRDefault="00680E1B" w:rsidP="00B47972">
            <w:pPr>
              <w:spacing w:line="300" w:lineRule="exact"/>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合同总价（含税）：人民币       元（大写：       圆整）。备注：</w:t>
            </w:r>
          </w:p>
          <w:p w:rsidR="00680E1B" w:rsidRPr="00C77201" w:rsidRDefault="00680E1B" w:rsidP="00B47972">
            <w:pPr>
              <w:spacing w:line="300" w:lineRule="exact"/>
              <w:jc w:val="left"/>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1.本项目为“交钥匙工程”，上述合同总价为“包干价”，包括但不限于：乙方为履行合同所需的</w:t>
            </w:r>
            <w:r w:rsidRPr="00C77201">
              <w:rPr>
                <w:rFonts w:ascii="仿宋" w:eastAsia="仿宋" w:hAnsi="仿宋" w:hint="eastAsia"/>
                <w:color w:val="000000" w:themeColor="text1"/>
                <w:sz w:val="24"/>
              </w:rPr>
              <w:t>___________________</w:t>
            </w:r>
            <w:r w:rsidRPr="00C77201">
              <w:rPr>
                <w:rFonts w:ascii="仿宋" w:eastAsia="仿宋" w:hAnsi="仿宋" w:hint="eastAsia"/>
                <w:color w:val="000000" w:themeColor="text1"/>
                <w:sz w:val="21"/>
                <w:szCs w:val="21"/>
              </w:rPr>
              <w:t>及所有税费。乙方投标时已充分考虑到所有费用，此外，甲方不额外支付任何费用。</w:t>
            </w:r>
          </w:p>
          <w:p w:rsidR="00680E1B" w:rsidRPr="00C77201" w:rsidRDefault="00680E1B" w:rsidP="00B47972">
            <w:pPr>
              <w:spacing w:line="300" w:lineRule="exact"/>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2.本合同商务参数详见附件1，技术参数详见附件2。甲方用户单位已逐页确认，符合其采购需求。</w:t>
            </w:r>
          </w:p>
          <w:p w:rsidR="00680E1B" w:rsidRPr="00C77201" w:rsidRDefault="00680E1B" w:rsidP="00B47972">
            <w:pPr>
              <w:spacing w:line="300" w:lineRule="exact"/>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3.税率：乙方承诺，严格依照国家税务管理部门的要求向甲方开具等额有效的发票并依法纳税。</w:t>
            </w:r>
          </w:p>
        </w:tc>
      </w:tr>
      <w:tr w:rsidR="004447DF" w:rsidRPr="00C77201" w:rsidTr="00B47972">
        <w:trPr>
          <w:gridAfter w:val="1"/>
          <w:wAfter w:w="15" w:type="dxa"/>
          <w:cantSplit/>
          <w:trHeight w:val="1268"/>
          <w:jc w:val="center"/>
        </w:trPr>
        <w:tc>
          <w:tcPr>
            <w:tcW w:w="9613" w:type="dxa"/>
            <w:gridSpan w:val="7"/>
            <w:vAlign w:val="center"/>
          </w:tcPr>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一、服务要求和技术标准。乙方提供的服务必须是全新的（按招标文件规定的服务性能、技术要求、质量标准），完全符合国家有关技术标准。乙方的质量保证及售后服务承诺如下：</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（一）服务期限：</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u w:val="single"/>
              </w:rPr>
              <w:t xml:space="preserve">    </w:t>
            </w:r>
            <w:r w:rsidRPr="00C77201">
              <w:rPr>
                <w:rFonts w:ascii="仿宋" w:eastAsia="仿宋" w:hAnsi="仿宋" w:hint="eastAsia"/>
                <w:color w:val="000000" w:themeColor="text1"/>
                <w:sz w:val="21"/>
                <w:szCs w:val="21"/>
              </w:rPr>
              <w:t>年，自甲方验收合格且通过安装调试之日起计算（若为分段验收的，应明确验收合格之日所属阶段）。服务属于国家规定“三包”范围的，其服务质量不得低于“三包”规定；乙方服务质量承诺优于国家“三包”规定的，按乙方实际承诺执行。</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（二）保修范围：</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上述列表所示的所有服务均属保修范围。服务期限内，乙方应当对甲方正常使用中、非人为原因、基于不可抗力出现质量及安全问题的服务，负责处理解决并承担一切费用。</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（三）服务措施：</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1.服务期限内，乙方提供的服务发生质量问题，乙方应负责免费更换。对达不到技术参数要求者，甲方可根据实际情况，选择按以下第</w:t>
            </w:r>
            <w:r w:rsidRPr="00C77201">
              <w:rPr>
                <w:rFonts w:ascii="仿宋" w:eastAsia="仿宋" w:hAnsi="仿宋" w:hint="eastAsia"/>
                <w:color w:val="000000" w:themeColor="text1"/>
                <w:sz w:val="21"/>
                <w:szCs w:val="21"/>
                <w:u w:val="single"/>
              </w:rPr>
              <w:t xml:space="preserve"> （1） </w:t>
            </w:r>
            <w:r w:rsidRPr="00C77201">
              <w:rPr>
                <w:rFonts w:ascii="仿宋" w:eastAsia="仿宋" w:hAnsi="仿宋" w:hint="eastAsia"/>
                <w:color w:val="000000" w:themeColor="text1"/>
                <w:sz w:val="21"/>
                <w:szCs w:val="21"/>
              </w:rPr>
              <w:t>类办法处理：</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（1）更换：由乙方承担所发生的全部费用。</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（2）退货处理：乙方应退还甲方支付的全部合同款，同时应承担该服务的直接费用（运输、保险、检验、服务费利息及银行手续费等）。</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2.服务期限内，乙方应当及时采取以下措施，并承担所有费用：</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（1）电话或网络在线咨询：乙方和制造商应当为甲方提供技术援助电话、网络等服务，解答甲方在使用中遇到的问题，及时为甲方用户单位提出解决问题的建议。</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（2）现场响应：甲方遇到使用和技术问题，电话、网络咨询不能解决的，乙方和制造商应在</w:t>
            </w:r>
            <w:r w:rsidRPr="00C77201">
              <w:rPr>
                <w:rFonts w:ascii="仿宋" w:eastAsia="仿宋" w:hAnsi="仿宋" w:hint="eastAsia"/>
                <w:color w:val="000000" w:themeColor="text1"/>
                <w:sz w:val="21"/>
                <w:szCs w:val="21"/>
                <w:u w:val="single"/>
              </w:rPr>
              <w:t xml:space="preserve">   </w:t>
            </w:r>
            <w:r w:rsidRPr="00C77201">
              <w:rPr>
                <w:rFonts w:ascii="仿宋" w:eastAsia="仿宋" w:hAnsi="仿宋" w:hint="eastAsia"/>
                <w:color w:val="000000" w:themeColor="text1"/>
                <w:sz w:val="21"/>
                <w:szCs w:val="21"/>
              </w:rPr>
              <w:t>小时内到达甲方现场进行处理，确保服务正常工作；到达后，无法在</w:t>
            </w:r>
            <w:r w:rsidRPr="00C77201">
              <w:rPr>
                <w:rFonts w:ascii="仿宋" w:eastAsia="仿宋" w:hAnsi="仿宋" w:hint="eastAsia"/>
                <w:color w:val="000000" w:themeColor="text1"/>
                <w:sz w:val="21"/>
                <w:szCs w:val="21"/>
                <w:u w:val="single"/>
              </w:rPr>
              <w:t xml:space="preserve">   </w:t>
            </w:r>
            <w:r w:rsidRPr="00C77201">
              <w:rPr>
                <w:rFonts w:ascii="仿宋" w:eastAsia="仿宋" w:hAnsi="仿宋" w:hint="eastAsia"/>
                <w:color w:val="000000" w:themeColor="text1"/>
                <w:sz w:val="21"/>
                <w:szCs w:val="21"/>
              </w:rPr>
              <w:t>小时内解决的，应当在</w:t>
            </w:r>
            <w:r w:rsidRPr="00C77201">
              <w:rPr>
                <w:rFonts w:ascii="仿宋" w:eastAsia="仿宋" w:hAnsi="仿宋" w:hint="eastAsia"/>
                <w:color w:val="000000" w:themeColor="text1"/>
                <w:sz w:val="21"/>
                <w:szCs w:val="21"/>
                <w:u w:val="single"/>
              </w:rPr>
              <w:t xml:space="preserve">   </w:t>
            </w:r>
            <w:r w:rsidRPr="00C77201">
              <w:rPr>
                <w:rFonts w:ascii="仿宋" w:eastAsia="仿宋" w:hAnsi="仿宋" w:hint="eastAsia"/>
                <w:color w:val="000000" w:themeColor="text1"/>
                <w:sz w:val="21"/>
                <w:szCs w:val="21"/>
              </w:rPr>
              <w:t>小时内提供符合质量标准且确保正常工作的备用服务，协助甲方用户单位正常开展科研教学管理工作。</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（3）技术升级：在服务期内，如果乙方和制造商的服务技术升级，乙方应及时通知甲方，如甲方有相应要求，乙方和制造商应对甲方购买的服务进行升级服务。</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 xml:space="preserve">（四）服务期后服务： </w:t>
            </w:r>
          </w:p>
        </w:tc>
      </w:tr>
      <w:tr w:rsidR="004447DF" w:rsidRPr="00C77201" w:rsidTr="00B47972">
        <w:trPr>
          <w:gridAfter w:val="1"/>
          <w:wAfter w:w="15" w:type="dxa"/>
          <w:cantSplit/>
          <w:trHeight w:val="2052"/>
          <w:jc w:val="center"/>
        </w:trPr>
        <w:tc>
          <w:tcPr>
            <w:tcW w:w="9613" w:type="dxa"/>
            <w:gridSpan w:val="7"/>
          </w:tcPr>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lastRenderedPageBreak/>
              <w:t>1. 继续提供电话或网络在线咨询：乙方和制造商应同样提供免费电话、网络咨询服务，并应承诺提供上门维护服务。</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2. 继续提供优惠价售后服务：甲方需要继续由乙方和制造商提供售后服务的，乙方和制造商应当以优惠价提供售后服务；若甲方需要添购，乙方应当依法与甲方另行达成补充协议。</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（五）备用服务、备件及易损件：</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乙方和制造商售后服务中，维修使用的备用服务、备件及易损件应为原厂标准，未经甲方同意不得使用非原厂标准的备用服务、备件及易损件。常用的、容易损坏的备用服务、备件及易损件的价格清单，乙方已在投标文件中列出。</w:t>
            </w:r>
          </w:p>
        </w:tc>
      </w:tr>
      <w:tr w:rsidR="004447DF" w:rsidRPr="00C77201" w:rsidTr="00B47972">
        <w:trPr>
          <w:gridAfter w:val="1"/>
          <w:wAfter w:w="15" w:type="dxa"/>
          <w:cantSplit/>
          <w:trHeight w:val="686"/>
          <w:jc w:val="center"/>
        </w:trPr>
        <w:tc>
          <w:tcPr>
            <w:tcW w:w="9613" w:type="dxa"/>
            <w:gridSpan w:val="7"/>
          </w:tcPr>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二、服务附随备品、附件、工具数量及供应方法：</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服务所附的备件、服务使用说明书、技术资料及配套工具应当随服务主体一次性交付至甲方，由甲方用户单位统一保管。</w:t>
            </w:r>
          </w:p>
        </w:tc>
      </w:tr>
      <w:tr w:rsidR="004447DF" w:rsidRPr="00C77201" w:rsidTr="00B47972">
        <w:trPr>
          <w:gridAfter w:val="1"/>
          <w:wAfter w:w="15" w:type="dxa"/>
          <w:cantSplit/>
          <w:trHeight w:val="751"/>
          <w:jc w:val="center"/>
        </w:trPr>
        <w:tc>
          <w:tcPr>
            <w:tcW w:w="9613" w:type="dxa"/>
            <w:gridSpan w:val="7"/>
          </w:tcPr>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三、交付方式：</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一）本合同范围的服务，应由乙方直接供应，不得转让他人供应；非经甲方书面同意，乙方不得将本合同范围的服务全部或部分分包给他人供应；如有转让和未经甲方书面同意的分包行为，甲方有权解除合同，没收履约保证金并追究乙方的违约责任。</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（二）乙方应当在</w:t>
            </w:r>
            <w:r w:rsidRPr="00C77201">
              <w:rPr>
                <w:rFonts w:ascii="仿宋" w:eastAsia="仿宋" w:hAnsi="仿宋" w:hint="eastAsia"/>
                <w:color w:val="000000" w:themeColor="text1"/>
                <w:sz w:val="24"/>
              </w:rPr>
              <w:t>_____________</w:t>
            </w:r>
            <w:r w:rsidRPr="00C77201">
              <w:rPr>
                <w:rFonts w:ascii="仿宋" w:eastAsia="仿宋" w:hAnsi="仿宋" w:hint="eastAsia"/>
                <w:color w:val="000000" w:themeColor="text1"/>
                <w:sz w:val="21"/>
                <w:szCs w:val="21"/>
              </w:rPr>
              <w:t>内（履行期间），将服务交付至甲方用户单位指定地点。</w:t>
            </w:r>
          </w:p>
        </w:tc>
      </w:tr>
      <w:tr w:rsidR="004447DF" w:rsidRPr="00C77201" w:rsidTr="00B47972">
        <w:trPr>
          <w:trHeight w:val="558"/>
          <w:jc w:val="center"/>
        </w:trPr>
        <w:tc>
          <w:tcPr>
            <w:tcW w:w="9628" w:type="dxa"/>
            <w:gridSpan w:val="8"/>
          </w:tcPr>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四、验收标准、方法：</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（一）交付服务时，乙方应在甲方用户单位在场情况下当面交付，共同清点、检查，作出交付记录，双方签字确认。</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（二）乙方应当保证服务到达甲方所在地完好无损，如有缺漏、损坏，由乙方负责调换、补齐或赔偿。</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（三）乙方应随服务提供完备的技术资料、装箱单和合格证等，并派遣专业技术人员进行现场安装调试。验收合格条件如下：</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1服务商务参数、技术参数与本合同一致，性能指标达到规定的标准。</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2.服务技术资料、装箱单、合格证等资料齐全。</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3.在系统试运行期间所出现的问题得到解决，并运行正常。</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4.在规定时间内完成交付并验收，并经甲方确认。</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四）服务在安装调试并试运行符合要求后，才作为最终验收。甲方对乙方交付服务的验收仅为表面验收，验收合格不视为乙方对质量问题免责；甲方验收时未提出异议不视为对乙方服务质量合格之认定。若乙方服务存在任何质量问题，甲方有权要求乙方承担相应责任。</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五）乙方所交服务的质量指标不得低于甲方招标文件要求、乙方提供样品的质量指标、乙方承诺的质量指标或有关国家标准（标准不一致的，以高标准计）；售后服务质量要求，按招标文件和投标文件的内容执行。乙方交付时，甲方可根据需要随机抽取一部分服务送有关权威检测部门检测；如检测不合格，乙方应承担甲方所支出的检测费用并向甲方赔偿一切损失。乙方所交服务若未达到招标文件要求，且对甲方造成损失的，由乙方承担一切责任，并赔偿所造成的损失。</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如验收不合格，甲方有权解除本合同并没收履约保证金；乙方应当赔偿甲方一切损失，并返还甲方已支付的全部合同款，并据实接受行政主管部门的相关处罚结果。</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（六）大型或者复杂的政府采购服务项目，甲方应当邀请国家认可的质量检测机构参加验收工作。</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（七）甲方需要制造商对乙方交付的服务（包括质量、技术参数等）进行确认的，制造商应予以配合，并出具书面意见。</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（八）服务包装材料归甲方所有。乙方负责及时将服务包装材料清运离开甲方所在地，由此产生的费用由乙方自行承担。</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如乙方对上述（一）至（八）项约定有异议，请自本合同生效后</w:t>
            </w:r>
            <w:r w:rsidRPr="00C77201">
              <w:rPr>
                <w:rFonts w:ascii="仿宋" w:eastAsia="仿宋" w:hAnsi="仿宋" w:hint="eastAsia"/>
                <w:color w:val="000000" w:themeColor="text1"/>
                <w:sz w:val="21"/>
                <w:szCs w:val="21"/>
                <w:u w:val="single"/>
              </w:rPr>
              <w:t xml:space="preserve"> </w:t>
            </w:r>
            <w:r w:rsidRPr="00C77201">
              <w:rPr>
                <w:rFonts w:ascii="仿宋" w:eastAsia="仿宋" w:hAnsi="仿宋"/>
                <w:color w:val="000000" w:themeColor="text1"/>
                <w:sz w:val="21"/>
                <w:szCs w:val="21"/>
                <w:u w:val="single"/>
              </w:rPr>
              <w:t xml:space="preserve">  </w:t>
            </w:r>
            <w:r w:rsidRPr="00C77201">
              <w:rPr>
                <w:rFonts w:ascii="仿宋" w:eastAsia="仿宋" w:hAnsi="仿宋" w:hint="eastAsia"/>
                <w:color w:val="000000" w:themeColor="text1"/>
                <w:sz w:val="21"/>
                <w:szCs w:val="21"/>
              </w:rPr>
              <w:t>个自然日内向甲方提出。</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p>
        </w:tc>
      </w:tr>
      <w:tr w:rsidR="004447DF" w:rsidRPr="00C77201" w:rsidTr="00B47972">
        <w:trPr>
          <w:trHeight w:val="1127"/>
          <w:jc w:val="center"/>
        </w:trPr>
        <w:tc>
          <w:tcPr>
            <w:tcW w:w="9628" w:type="dxa"/>
            <w:gridSpan w:val="8"/>
          </w:tcPr>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lastRenderedPageBreak/>
              <w:t>五、付款方式：</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（一）履约担保：中标成交结果发布后、签订本合同</w:t>
            </w:r>
            <w:r w:rsidRPr="00C77201">
              <w:rPr>
                <w:rFonts w:ascii="仿宋" w:eastAsia="仿宋" w:hAnsi="仿宋" w:hint="eastAsia"/>
                <w:color w:val="000000" w:themeColor="text1"/>
                <w:sz w:val="21"/>
                <w:szCs w:val="21"/>
                <w:u w:val="single"/>
              </w:rPr>
              <w:t>10</w:t>
            </w:r>
            <w:r w:rsidRPr="00C77201">
              <w:rPr>
                <w:rFonts w:ascii="仿宋" w:eastAsia="仿宋" w:hAnsi="仿宋" w:hint="eastAsia"/>
                <w:color w:val="000000" w:themeColor="text1"/>
                <w:sz w:val="21"/>
                <w:szCs w:val="21"/>
              </w:rPr>
              <w:t>个工作日前，乙方应当按本合同总价的</w:t>
            </w:r>
            <w:r w:rsidRPr="00C77201">
              <w:rPr>
                <w:rFonts w:ascii="仿宋" w:eastAsia="仿宋" w:hAnsi="仿宋" w:hint="eastAsia"/>
                <w:color w:val="000000" w:themeColor="text1"/>
                <w:sz w:val="21"/>
                <w:szCs w:val="21"/>
                <w:u w:val="single"/>
              </w:rPr>
              <w:t>5</w:t>
            </w:r>
            <w:r w:rsidRPr="00C77201">
              <w:rPr>
                <w:rFonts w:ascii="仿宋" w:eastAsia="仿宋" w:hAnsi="仿宋" w:hint="eastAsia"/>
                <w:color w:val="000000" w:themeColor="text1"/>
                <w:sz w:val="21"/>
                <w:szCs w:val="21"/>
              </w:rPr>
              <w:t>%（若有特殊情况，以招标文件要求为准）向甲方交纳履约保证金（可以支票、汇票、本票或者金融机构、担保机构出具的保函等非现金形式提交）；乙方未支付履约保证金的，甲方有权拒绝支付本合同总价款项，且不承担任何迟延履行责任。合同履行期内，履约保证金减少的，乙方应当补足，逾期未补足的视为违约。涉及提供担保的，按《中华人民共和国民法典》规定执行。</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（二）乙方按本合同约定交付、经甲方验收合格后，由甲方出具项目验收报告。</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（三）付款方法：服务</w:t>
            </w:r>
            <w:r w:rsidRPr="00C77201">
              <w:rPr>
                <w:rFonts w:ascii="仿宋" w:eastAsia="仿宋" w:hAnsi="仿宋" w:hint="eastAsia"/>
                <w:color w:val="000000" w:themeColor="text1"/>
                <w:sz w:val="21"/>
                <w:szCs w:val="21"/>
                <w:u w:val="single"/>
              </w:rPr>
              <w:t>全部交付/分期交付</w:t>
            </w:r>
            <w:r w:rsidRPr="00C77201">
              <w:rPr>
                <w:rFonts w:ascii="仿宋" w:eastAsia="仿宋" w:hAnsi="仿宋" w:hint="eastAsia"/>
                <w:color w:val="000000" w:themeColor="text1"/>
                <w:sz w:val="21"/>
                <w:szCs w:val="21"/>
              </w:rPr>
              <w:t>并经甲方验收合格，乙方向甲方开具等额有效的增值税发票后，甲方以银行转账方式按</w:t>
            </w:r>
            <w:r w:rsidRPr="00C77201">
              <w:rPr>
                <w:rFonts w:ascii="仿宋" w:eastAsia="仿宋" w:hAnsi="仿宋" w:hint="eastAsia"/>
                <w:color w:val="000000" w:themeColor="text1"/>
                <w:sz w:val="21"/>
                <w:szCs w:val="21"/>
                <w:u w:val="single"/>
              </w:rPr>
              <w:t>本合同总价/相应款项</w:t>
            </w:r>
            <w:r w:rsidRPr="00C77201">
              <w:rPr>
                <w:rFonts w:ascii="仿宋" w:eastAsia="仿宋" w:hAnsi="仿宋" w:hint="eastAsia"/>
                <w:color w:val="000000" w:themeColor="text1"/>
                <w:sz w:val="21"/>
                <w:szCs w:val="21"/>
              </w:rPr>
              <w:t>向乙方支付本合同款项。乙方知晓并确认本合同尾部的银行账户为乙方收款的有效账户，若该账户信息变更的，应于甲方付款之日前</w:t>
            </w:r>
            <w:r w:rsidRPr="00C77201">
              <w:rPr>
                <w:rFonts w:ascii="仿宋" w:eastAsia="仿宋" w:hAnsi="仿宋" w:hint="eastAsia"/>
                <w:color w:val="000000" w:themeColor="text1"/>
                <w:sz w:val="21"/>
                <w:szCs w:val="21"/>
                <w:u w:val="single"/>
              </w:rPr>
              <w:t>3</w:t>
            </w:r>
            <w:r w:rsidRPr="00C77201">
              <w:rPr>
                <w:rFonts w:ascii="仿宋" w:eastAsia="仿宋" w:hAnsi="仿宋" w:hint="eastAsia"/>
                <w:color w:val="000000" w:themeColor="text1"/>
                <w:sz w:val="21"/>
                <w:szCs w:val="21"/>
              </w:rPr>
              <w:t>个工作日内书面通知甲方，否则甲方支付款项至上述账户后即视为甲方完成相应支付义务。</w:t>
            </w:r>
          </w:p>
          <w:p w:rsidR="00680E1B" w:rsidRPr="00C77201" w:rsidRDefault="00680E1B" w:rsidP="00B47972">
            <w:pPr>
              <w:spacing w:line="300" w:lineRule="exact"/>
              <w:ind w:firstLineChars="200" w:firstLine="420"/>
              <w:rPr>
                <w:color w:val="000000" w:themeColor="text1"/>
              </w:rPr>
            </w:pPr>
            <w:r w:rsidRPr="00C77201">
              <w:rPr>
                <w:rFonts w:ascii="仿宋" w:eastAsia="仿宋" w:hAnsi="仿宋" w:hint="eastAsia"/>
                <w:color w:val="000000" w:themeColor="text1"/>
                <w:sz w:val="21"/>
                <w:szCs w:val="21"/>
              </w:rPr>
              <w:t>（四）履约保证金无息退还时间：服务期届满后，乙方提供的服务无质量问题且没有其他违约行为，经甲方用户单位同意，甲方向乙方全额无息退还该履约保证金。</w:t>
            </w:r>
          </w:p>
        </w:tc>
      </w:tr>
      <w:tr w:rsidR="004447DF" w:rsidRPr="00C77201" w:rsidTr="00B47972">
        <w:trPr>
          <w:trHeight w:val="557"/>
          <w:jc w:val="center"/>
        </w:trPr>
        <w:tc>
          <w:tcPr>
            <w:tcW w:w="9628" w:type="dxa"/>
            <w:gridSpan w:val="8"/>
          </w:tcPr>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六、违约责任：</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（一）乙方在投标时未明确提出异议，视为完全响应甲方在本合同内的各项要求。</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（二）乙方应按本合同第一条“质量要求和技术标准”提供服务。若乙方超过</w:t>
            </w:r>
            <w:r w:rsidRPr="00C77201">
              <w:rPr>
                <w:rFonts w:ascii="仿宋" w:eastAsia="仿宋" w:hAnsi="仿宋" w:hint="eastAsia"/>
                <w:color w:val="000000" w:themeColor="text1"/>
                <w:sz w:val="21"/>
                <w:szCs w:val="21"/>
                <w:u w:val="single"/>
              </w:rPr>
              <w:t>7</w:t>
            </w:r>
            <w:r w:rsidRPr="00C77201">
              <w:rPr>
                <w:rFonts w:ascii="仿宋" w:eastAsia="仿宋" w:hAnsi="仿宋" w:hint="eastAsia"/>
                <w:color w:val="000000" w:themeColor="text1"/>
                <w:sz w:val="21"/>
                <w:szCs w:val="21"/>
              </w:rPr>
              <w:t>个自然日未履行上述服务承诺的，或者在紧急情况下未在甲方指定时间内履行服务承诺的，甲方有权自行联系其他单位提供同等服务，涉及的费用从乙方缴纳的履约保证金内扣除。若履约保证金不足以抵扣该服务费用的，甲方有权向乙方主张进行补足。</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乙方应当按第三条“交提货方式”按时交付合格服务。若乙方逾期，每延期</w:t>
            </w:r>
            <w:r w:rsidRPr="00C77201">
              <w:rPr>
                <w:rFonts w:ascii="仿宋" w:eastAsia="仿宋" w:hAnsi="仿宋" w:hint="eastAsia"/>
                <w:color w:val="000000" w:themeColor="text1"/>
                <w:sz w:val="21"/>
                <w:szCs w:val="21"/>
                <w:u w:val="single"/>
              </w:rPr>
              <w:t>1</w:t>
            </w:r>
            <w:r w:rsidRPr="00C77201">
              <w:rPr>
                <w:rFonts w:ascii="仿宋" w:eastAsia="仿宋" w:hAnsi="仿宋" w:hint="eastAsia"/>
                <w:color w:val="000000" w:themeColor="text1"/>
                <w:sz w:val="21"/>
                <w:szCs w:val="21"/>
              </w:rPr>
              <w:t>个自然日应当按合同总价的</w:t>
            </w:r>
            <w:r w:rsidRPr="00C77201">
              <w:rPr>
                <w:rFonts w:ascii="仿宋" w:eastAsia="仿宋" w:hAnsi="仿宋" w:hint="eastAsia"/>
                <w:color w:val="000000" w:themeColor="text1"/>
                <w:sz w:val="21"/>
                <w:szCs w:val="21"/>
                <w:u w:val="single"/>
              </w:rPr>
              <w:t>1</w:t>
            </w:r>
            <w:r w:rsidRPr="00C77201">
              <w:rPr>
                <w:rFonts w:ascii="仿宋" w:eastAsia="仿宋" w:hAnsi="仿宋" w:hint="eastAsia"/>
                <w:color w:val="000000" w:themeColor="text1"/>
                <w:sz w:val="21"/>
                <w:szCs w:val="21"/>
              </w:rPr>
              <w:t>‰向甲方支付违约金（最高不超过合同总价的</w:t>
            </w:r>
            <w:r w:rsidRPr="00C77201">
              <w:rPr>
                <w:rFonts w:ascii="仿宋" w:eastAsia="仿宋" w:hAnsi="仿宋" w:hint="eastAsia"/>
                <w:color w:val="000000" w:themeColor="text1"/>
                <w:sz w:val="21"/>
                <w:szCs w:val="21"/>
                <w:u w:val="single"/>
              </w:rPr>
              <w:t>10</w:t>
            </w:r>
            <w:r w:rsidRPr="00C77201">
              <w:rPr>
                <w:rFonts w:ascii="仿宋" w:eastAsia="仿宋" w:hAnsi="仿宋" w:hint="eastAsia"/>
                <w:color w:val="000000" w:themeColor="text1"/>
                <w:sz w:val="21"/>
                <w:szCs w:val="21"/>
              </w:rPr>
              <w:t>%），甲方可在乙方缴纳的履约保证金内扣除；若乙方逾期超过</w:t>
            </w:r>
            <w:r w:rsidRPr="00C77201">
              <w:rPr>
                <w:rFonts w:ascii="仿宋" w:eastAsia="仿宋" w:hAnsi="仿宋" w:hint="eastAsia"/>
                <w:color w:val="000000" w:themeColor="text1"/>
                <w:sz w:val="21"/>
                <w:szCs w:val="21"/>
                <w:u w:val="single"/>
              </w:rPr>
              <w:t>60</w:t>
            </w:r>
            <w:r w:rsidRPr="00C77201">
              <w:rPr>
                <w:rFonts w:ascii="仿宋" w:eastAsia="仿宋" w:hAnsi="仿宋" w:hint="eastAsia"/>
                <w:color w:val="000000" w:themeColor="text1"/>
                <w:sz w:val="21"/>
                <w:szCs w:val="21"/>
              </w:rPr>
              <w:t>个自然日的，甲方有权解除本合同，没收全部履约保证金，并要求乙方返还甲方已支付款项；乙方赔偿甲方全部损失。</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三）乙方应当按照本合同列明的服务名称、规格、数量全面履行义务。若乙方向甲方交付的服务与本合同不符，甲方有权拒绝接收并不延长交付时间，乙方应承担由此造成甲方的损失以及逾期交付的违约责任。若甲方同意让步接收的，除要求乙方赔偿损失外，甲方有权根据服务的疵劣和受损程度要求乙方降低服务价格并承担违约责任。</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四）甲方、乙方中的任何一方违约，不履行合同义务或者履行合同义务不符合约定的，应当向守约方承担继续履行、采取补救措施、赔偿损失等违约责任。乙方因过错给甲方造成损失的，乙方或乙方工作人员越权代理（无论该代理系甲方委托或乙方职务行为）给甲方造成损失的，乙方承担赔偿损失的责任。双方都违反合同的，应当各自承担相应的责任。</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（五）履约保证金减少的，乙方未按照甲方要求补足履约保证金的，每逾期</w:t>
            </w:r>
            <w:r w:rsidRPr="00C77201">
              <w:rPr>
                <w:rFonts w:ascii="仿宋" w:eastAsia="仿宋" w:hAnsi="仿宋" w:hint="eastAsia"/>
                <w:color w:val="000000" w:themeColor="text1"/>
                <w:sz w:val="21"/>
                <w:szCs w:val="21"/>
                <w:u w:val="single"/>
              </w:rPr>
              <w:t>1</w:t>
            </w:r>
            <w:r w:rsidRPr="00C77201">
              <w:rPr>
                <w:rFonts w:ascii="仿宋" w:eastAsia="仿宋" w:hAnsi="仿宋" w:hint="eastAsia"/>
                <w:color w:val="000000" w:themeColor="text1"/>
                <w:sz w:val="21"/>
                <w:szCs w:val="21"/>
              </w:rPr>
              <w:t>个自然日，甲方有权要求乙方支付履约保证金总额</w:t>
            </w:r>
            <w:r w:rsidRPr="00C77201">
              <w:rPr>
                <w:rFonts w:ascii="仿宋" w:eastAsia="仿宋" w:hAnsi="仿宋" w:hint="eastAsia"/>
                <w:color w:val="000000" w:themeColor="text1"/>
                <w:sz w:val="21"/>
                <w:szCs w:val="21"/>
                <w:u w:val="single"/>
              </w:rPr>
              <w:t>0.1</w:t>
            </w:r>
            <w:r w:rsidRPr="00C77201">
              <w:rPr>
                <w:rFonts w:ascii="仿宋" w:eastAsia="仿宋" w:hAnsi="仿宋" w:hint="eastAsia"/>
                <w:color w:val="000000" w:themeColor="text1"/>
                <w:sz w:val="21"/>
                <w:szCs w:val="21"/>
              </w:rPr>
              <w:t>%的违约金；逾期超过</w:t>
            </w:r>
            <w:r w:rsidRPr="00C77201">
              <w:rPr>
                <w:rFonts w:ascii="仿宋" w:eastAsia="仿宋" w:hAnsi="仿宋" w:hint="eastAsia"/>
                <w:color w:val="000000" w:themeColor="text1"/>
                <w:sz w:val="21"/>
                <w:szCs w:val="21"/>
                <w:u w:val="single"/>
              </w:rPr>
              <w:t>60</w:t>
            </w:r>
            <w:r w:rsidRPr="00C77201">
              <w:rPr>
                <w:rFonts w:ascii="仿宋" w:eastAsia="仿宋" w:hAnsi="仿宋" w:hint="eastAsia"/>
                <w:color w:val="000000" w:themeColor="text1"/>
                <w:sz w:val="21"/>
                <w:szCs w:val="21"/>
              </w:rPr>
              <w:t>个自然日，甲方有权解除合同，要求乙方支付前述违约金并没收剩余的履约保证金。</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六）因台风、地震、水灾、政府政策变化、传染性疾病以及其它非一方责任造成的，不能预见、不能避免、并不能克服的客观情况为不可抗力。因不可抗力致使本合同不能履行或不能完全履行时，遭受不可抗力一方应在发生不可抗力之日起</w:t>
            </w:r>
            <w:r w:rsidRPr="00C77201">
              <w:rPr>
                <w:rFonts w:ascii="仿宋" w:eastAsia="仿宋" w:hAnsi="仿宋" w:hint="eastAsia"/>
                <w:color w:val="000000" w:themeColor="text1"/>
                <w:sz w:val="21"/>
                <w:szCs w:val="21"/>
                <w:u w:val="single"/>
              </w:rPr>
              <w:t>3</w:t>
            </w:r>
            <w:r w:rsidRPr="00C77201">
              <w:rPr>
                <w:rFonts w:ascii="仿宋" w:eastAsia="仿宋" w:hAnsi="仿宋" w:hint="eastAsia"/>
                <w:color w:val="000000" w:themeColor="text1"/>
                <w:sz w:val="21"/>
                <w:szCs w:val="21"/>
              </w:rPr>
              <w:t>个工作日内向对方通报相关情况并向对方提供相应证明，在双方共同商议（或有关主管机关裁决）后，可以根据决议延期履行、部分履行或不履行，并可根据情况部分或全部免于承担违约责任。</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（七）乙方承诺本合同履行期间持续具有履行本合同所需合法、有效资质，否则视为重大违约，甲方有权立即解除本合同，已交付的费用乙方须无条件全额退还，甲方没收全部履约保证金并追究乙方违约责任。</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（八）甲乙双方若不能按互谅互惠原则协商解决争议，甚至在</w:t>
            </w:r>
            <w:r w:rsidRPr="00C77201">
              <w:rPr>
                <w:rFonts w:ascii="仿宋" w:eastAsia="仿宋" w:hAnsi="仿宋" w:hint="eastAsia"/>
                <w:color w:val="000000" w:themeColor="text1"/>
                <w:sz w:val="21"/>
                <w:szCs w:val="21"/>
                <w:u w:val="single"/>
              </w:rPr>
              <w:t>60</w:t>
            </w:r>
            <w:r w:rsidRPr="00C77201">
              <w:rPr>
                <w:rFonts w:ascii="仿宋" w:eastAsia="仿宋" w:hAnsi="仿宋" w:hint="eastAsia"/>
                <w:color w:val="000000" w:themeColor="text1"/>
                <w:sz w:val="21"/>
                <w:szCs w:val="21"/>
              </w:rPr>
              <w:t>个自然日内当事人协商不能达成协议，任何一方均可向重庆仲裁委员会提请仲裁。</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九）甲方或乙方一方违约时，守约方据此向违约方主张权利的，违约方应向守约方支付违约金及由此产生的一切损失（包括但不限于直接损失、间接损失、诉讼费、仲裁费、律师费、保全费、保全担保费、鉴定费、差旅费等）。</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lastRenderedPageBreak/>
              <w:t xml:space="preserve">（十）本合同项下各违约责任相互独立，可同时、一并适用。 </w:t>
            </w:r>
          </w:p>
        </w:tc>
      </w:tr>
      <w:tr w:rsidR="004447DF" w:rsidRPr="00C77201" w:rsidTr="00B47972">
        <w:trPr>
          <w:trHeight w:val="699"/>
          <w:jc w:val="center"/>
        </w:trPr>
        <w:tc>
          <w:tcPr>
            <w:tcW w:w="9628" w:type="dxa"/>
            <w:gridSpan w:val="8"/>
          </w:tcPr>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lastRenderedPageBreak/>
              <w:t>七、其他约定事项：</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一）甲方招标文件（或竞争性谈判文件、竞争性磋商文件、询价通知书、协商文件等）及其澄清文件（或补遗文件、更正文件等）、乙方响应文件（投标文件）和承诺与本合同不可分割，与本合同具有同等法律效力。若本合同存在歧义或不一致，则根据如下优先次序来判断：合同签订后达成的有关会议纪要或补充文件、本合同、中标通知书、招标文件及其澄清文件、投标文件及其承诺。上述各项合同文件包括合同当事人就该项合同文件所作出的补充和修改；属于同一类内容的文件，应以最新签署的为准。未尽事宜，按照《中华人民共和国民法典》《中华人民共和国政府采购法》规定，由甲乙双方共商解决。</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二）甲方在中华人民共和国境内使用乙方提供的合同货物及服务时免受第三方提出的侵犯其专利权或其它知识产权的起诉。如果第三方提出侵权指控，乙方应承担由此而引起的一切法律责任和费用，甲方有权解除本合同，要求乙方退还甲方已支付的费用，并没收全部履约保证金。</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注：若涉及软件开发等服务类项目知识产权的，知识产权归甲方所有。</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（三）乙方对其提供服务的使用和操作，应当向甲方履行培训、通知、协助、保密义务。</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（四）乙方向甲方申请付款时，应当按甲方财务管理要求开具增值税发票。若乙方未提供有效增值税发票的，甲方有权拒绝支付合同价款且不承担任何迟延履行的责任，乙方不得以此为由终止或中止本合同。</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（五）本合同尾部载明的联系方式为一方通知对方、以及涉及诉讼或者仲裁时接收法律文书的送达地址。地址应当真实有效。任何一方送达地址变更的，应当自变更之日起</w:t>
            </w:r>
            <w:r w:rsidRPr="00C77201">
              <w:rPr>
                <w:rFonts w:ascii="仿宋" w:eastAsia="仿宋" w:hAnsi="仿宋" w:hint="eastAsia"/>
                <w:color w:val="000000" w:themeColor="text1"/>
                <w:sz w:val="21"/>
                <w:szCs w:val="21"/>
                <w:u w:val="single"/>
              </w:rPr>
              <w:t>5</w:t>
            </w:r>
            <w:r w:rsidRPr="00C77201">
              <w:rPr>
                <w:rFonts w:ascii="仿宋" w:eastAsia="仿宋" w:hAnsi="仿宋" w:hint="eastAsia"/>
                <w:color w:val="000000" w:themeColor="text1"/>
                <w:sz w:val="21"/>
                <w:szCs w:val="21"/>
              </w:rPr>
              <w:t>个工作日内书面通知对方。如地址有误、地址变更、未及时书面通知对方而导致法律文书送达不能的，应当自行承担后果。</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（六）本合同的任何修订、变更或调整，须经甲方、乙方共同书面确认。补充协议与本合同具有同等法律效力，不一致之处，以补充协议为准。</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（七）合同履行期：本合同履行期</w:t>
            </w:r>
            <w:r w:rsidRPr="00C77201">
              <w:rPr>
                <w:rFonts w:ascii="仿宋" w:eastAsia="仿宋" w:hAnsi="仿宋" w:hint="eastAsia"/>
                <w:color w:val="000000" w:themeColor="text1"/>
                <w:sz w:val="21"/>
                <w:szCs w:val="21"/>
                <w:u w:val="single"/>
              </w:rPr>
              <w:t xml:space="preserve">  </w:t>
            </w:r>
            <w:r w:rsidRPr="00C77201">
              <w:rPr>
                <w:rFonts w:ascii="仿宋" w:eastAsia="仿宋" w:hAnsi="仿宋" w:hint="eastAsia"/>
                <w:color w:val="000000" w:themeColor="text1"/>
                <w:sz w:val="21"/>
                <w:szCs w:val="21"/>
              </w:rPr>
              <w:t>年（不超过叁年），自   年  月  日-   年  月  日。</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（八）本合同壹式陆份，甲方执正本壹份、副本肆份，乙方执正本壹份，均具备同等法律效力。</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（九）本合同自双方当事人法定代表人或委托代理人签字并加盖双方合同专用章或公章后生效。</w:t>
            </w:r>
          </w:p>
          <w:p w:rsidR="00680E1B" w:rsidRPr="00C77201" w:rsidRDefault="00680E1B" w:rsidP="00B47972">
            <w:pPr>
              <w:spacing w:line="3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（以下无正文）</w:t>
            </w:r>
          </w:p>
        </w:tc>
      </w:tr>
      <w:tr w:rsidR="004447DF" w:rsidRPr="00C77201" w:rsidTr="00B47972">
        <w:trPr>
          <w:trHeight w:val="3148"/>
          <w:jc w:val="center"/>
        </w:trPr>
        <w:tc>
          <w:tcPr>
            <w:tcW w:w="4772" w:type="dxa"/>
            <w:gridSpan w:val="4"/>
          </w:tcPr>
          <w:p w:rsidR="00680E1B" w:rsidRPr="00C77201" w:rsidRDefault="00680E1B" w:rsidP="00B47972">
            <w:pPr>
              <w:spacing w:line="300" w:lineRule="exact"/>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甲方（需方）：重庆医科大学</w:t>
            </w:r>
          </w:p>
          <w:p w:rsidR="00680E1B" w:rsidRPr="00C77201" w:rsidRDefault="00680E1B" w:rsidP="00B47972">
            <w:pPr>
              <w:spacing w:line="300" w:lineRule="exact"/>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地址：重庆市渝中区医学院路1号</w:t>
            </w:r>
          </w:p>
          <w:p w:rsidR="00680E1B" w:rsidRPr="00C77201" w:rsidRDefault="00680E1B" w:rsidP="00B47972">
            <w:pPr>
              <w:spacing w:line="300" w:lineRule="exact"/>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统一社会信用代码：</w:t>
            </w:r>
            <w:r w:rsidRPr="00C77201">
              <w:rPr>
                <w:rFonts w:ascii="仿宋" w:eastAsia="仿宋" w:hAnsi="仿宋"/>
                <w:color w:val="000000" w:themeColor="text1"/>
                <w:sz w:val="21"/>
                <w:szCs w:val="21"/>
              </w:rPr>
              <w:t>12500000450401805G</w:t>
            </w:r>
          </w:p>
          <w:p w:rsidR="00680E1B" w:rsidRPr="00C77201" w:rsidRDefault="00680E1B" w:rsidP="00B47972">
            <w:pPr>
              <w:spacing w:line="300" w:lineRule="exact"/>
              <w:rPr>
                <w:rFonts w:ascii="仿宋" w:eastAsia="仿宋" w:hAnsi="仿宋"/>
                <w:color w:val="000000" w:themeColor="text1"/>
                <w:w w:val="90"/>
                <w:sz w:val="21"/>
                <w:szCs w:val="21"/>
              </w:rPr>
            </w:pPr>
            <w:r w:rsidRPr="00C77201">
              <w:rPr>
                <w:rFonts w:ascii="仿宋" w:eastAsia="仿宋" w:hAnsi="仿宋" w:hint="eastAsia"/>
                <w:color w:val="000000" w:themeColor="text1"/>
                <w:w w:val="90"/>
                <w:sz w:val="21"/>
                <w:szCs w:val="21"/>
              </w:rPr>
              <w:t>开户行：中国建设银行股份有限公司重庆高新区分行</w:t>
            </w:r>
          </w:p>
          <w:p w:rsidR="00680E1B" w:rsidRPr="00C77201" w:rsidRDefault="00680E1B" w:rsidP="00B47972">
            <w:pPr>
              <w:spacing w:line="300" w:lineRule="exact"/>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账号：</w:t>
            </w:r>
            <w:r w:rsidRPr="00C77201">
              <w:rPr>
                <w:rFonts w:ascii="仿宋" w:eastAsia="仿宋" w:hAnsi="仿宋"/>
                <w:color w:val="000000" w:themeColor="text1"/>
                <w:sz w:val="21"/>
                <w:szCs w:val="21"/>
              </w:rPr>
              <w:t>50001033600050008726</w:t>
            </w:r>
          </w:p>
          <w:p w:rsidR="00680E1B" w:rsidRPr="00C77201" w:rsidRDefault="00680E1B" w:rsidP="00B47972">
            <w:pPr>
              <w:spacing w:line="300" w:lineRule="exact"/>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法定代表人：黄爱龙（签章）</w:t>
            </w:r>
          </w:p>
          <w:p w:rsidR="00680E1B" w:rsidRPr="00C77201" w:rsidRDefault="00680E1B" w:rsidP="00B47972">
            <w:pPr>
              <w:spacing w:line="300" w:lineRule="exact"/>
              <w:rPr>
                <w:rFonts w:ascii="仿宋" w:eastAsia="仿宋" w:hAnsi="仿宋"/>
                <w:color w:val="000000" w:themeColor="text1"/>
                <w:sz w:val="21"/>
                <w:szCs w:val="21"/>
              </w:rPr>
            </w:pPr>
          </w:p>
          <w:p w:rsidR="00680E1B" w:rsidRPr="00C77201" w:rsidRDefault="00680E1B" w:rsidP="00B47972">
            <w:pPr>
              <w:spacing w:line="300" w:lineRule="exact"/>
              <w:rPr>
                <w:rFonts w:ascii="仿宋" w:eastAsia="仿宋" w:hAnsi="仿宋"/>
                <w:color w:val="000000" w:themeColor="text1"/>
                <w:sz w:val="21"/>
                <w:szCs w:val="21"/>
              </w:rPr>
            </w:pPr>
          </w:p>
          <w:p w:rsidR="00680E1B" w:rsidRPr="00C77201" w:rsidRDefault="00680E1B" w:rsidP="00B47972">
            <w:pPr>
              <w:spacing w:line="300" w:lineRule="exact"/>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委托代理人：</w:t>
            </w:r>
          </w:p>
          <w:p w:rsidR="00680E1B" w:rsidRPr="00C77201" w:rsidRDefault="00680E1B" w:rsidP="00B47972">
            <w:pPr>
              <w:spacing w:line="300" w:lineRule="exact"/>
              <w:rPr>
                <w:rFonts w:ascii="仿宋" w:eastAsia="仿宋" w:hAnsi="仿宋"/>
                <w:color w:val="000000" w:themeColor="text1"/>
                <w:sz w:val="21"/>
                <w:szCs w:val="21"/>
              </w:rPr>
            </w:pPr>
          </w:p>
          <w:p w:rsidR="00680E1B" w:rsidRPr="00C77201" w:rsidRDefault="00680E1B" w:rsidP="00B47972">
            <w:pPr>
              <w:spacing w:line="300" w:lineRule="exact"/>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承办部门：</w:t>
            </w:r>
          </w:p>
          <w:p w:rsidR="00680E1B" w:rsidRPr="00C77201" w:rsidRDefault="00680E1B" w:rsidP="00B47972">
            <w:pPr>
              <w:spacing w:line="300" w:lineRule="exact"/>
              <w:rPr>
                <w:rFonts w:ascii="仿宋" w:eastAsia="仿宋" w:hAnsi="仿宋"/>
                <w:color w:val="000000" w:themeColor="text1"/>
                <w:sz w:val="21"/>
                <w:szCs w:val="21"/>
              </w:rPr>
            </w:pPr>
          </w:p>
          <w:p w:rsidR="00680E1B" w:rsidRPr="00C77201" w:rsidRDefault="00680E1B" w:rsidP="00B47972">
            <w:pPr>
              <w:spacing w:line="300" w:lineRule="exact"/>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用户单位：</w:t>
            </w:r>
          </w:p>
          <w:p w:rsidR="00680E1B" w:rsidRPr="00C77201" w:rsidRDefault="00680E1B" w:rsidP="00B47972">
            <w:pPr>
              <w:spacing w:line="300" w:lineRule="exact"/>
              <w:rPr>
                <w:rFonts w:ascii="仿宋" w:eastAsia="仿宋" w:hAnsi="仿宋"/>
                <w:color w:val="000000" w:themeColor="text1"/>
                <w:sz w:val="21"/>
                <w:szCs w:val="21"/>
              </w:rPr>
            </w:pPr>
          </w:p>
          <w:p w:rsidR="00680E1B" w:rsidRPr="00C77201" w:rsidRDefault="00680E1B" w:rsidP="00B47972">
            <w:pPr>
              <w:spacing w:line="300" w:lineRule="exact"/>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联系电话：（请备注用户单位联系人电话）</w:t>
            </w:r>
          </w:p>
        </w:tc>
        <w:tc>
          <w:tcPr>
            <w:tcW w:w="4856" w:type="dxa"/>
            <w:gridSpan w:val="4"/>
          </w:tcPr>
          <w:p w:rsidR="00680E1B" w:rsidRPr="00C77201" w:rsidRDefault="00680E1B" w:rsidP="00B47972">
            <w:pPr>
              <w:spacing w:line="300" w:lineRule="exact"/>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乙方（供方）：</w:t>
            </w:r>
          </w:p>
          <w:p w:rsidR="00680E1B" w:rsidRPr="00C77201" w:rsidRDefault="00680E1B" w:rsidP="00B47972">
            <w:pPr>
              <w:spacing w:line="300" w:lineRule="exact"/>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地址：</w:t>
            </w:r>
          </w:p>
          <w:p w:rsidR="00680E1B" w:rsidRPr="00C77201" w:rsidRDefault="00680E1B" w:rsidP="00B47972">
            <w:pPr>
              <w:spacing w:line="300" w:lineRule="exact"/>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统一社会信用代码：</w:t>
            </w:r>
          </w:p>
          <w:p w:rsidR="00680E1B" w:rsidRPr="00C77201" w:rsidRDefault="00680E1B" w:rsidP="00B47972">
            <w:pPr>
              <w:spacing w:line="300" w:lineRule="exact"/>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开户行：</w:t>
            </w:r>
          </w:p>
          <w:p w:rsidR="00680E1B" w:rsidRPr="00C77201" w:rsidRDefault="00680E1B" w:rsidP="00B47972">
            <w:pPr>
              <w:spacing w:line="300" w:lineRule="exact"/>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账号：</w:t>
            </w:r>
          </w:p>
          <w:p w:rsidR="00680E1B" w:rsidRPr="00C77201" w:rsidRDefault="00680E1B" w:rsidP="00B47972">
            <w:pPr>
              <w:spacing w:line="300" w:lineRule="exact"/>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 xml:space="preserve">法定代表人： </w:t>
            </w:r>
            <w:r w:rsidRPr="00C77201">
              <w:rPr>
                <w:rFonts w:ascii="仿宋" w:eastAsia="仿宋" w:hAnsi="仿宋"/>
                <w:color w:val="000000" w:themeColor="text1"/>
                <w:sz w:val="21"/>
                <w:szCs w:val="21"/>
              </w:rPr>
              <w:t xml:space="preserve">  </w:t>
            </w:r>
            <w:r w:rsidRPr="00C77201">
              <w:rPr>
                <w:rFonts w:ascii="仿宋" w:eastAsia="仿宋" w:hAnsi="仿宋" w:hint="eastAsia"/>
                <w:color w:val="000000" w:themeColor="text1"/>
                <w:sz w:val="21"/>
                <w:szCs w:val="21"/>
              </w:rPr>
              <w:t>（签章）</w:t>
            </w:r>
          </w:p>
          <w:p w:rsidR="00680E1B" w:rsidRPr="00C77201" w:rsidRDefault="00680E1B" w:rsidP="00B47972">
            <w:pPr>
              <w:spacing w:line="300" w:lineRule="exact"/>
              <w:rPr>
                <w:rFonts w:ascii="仿宋" w:eastAsia="仿宋" w:hAnsi="仿宋"/>
                <w:color w:val="000000" w:themeColor="text1"/>
                <w:sz w:val="21"/>
                <w:szCs w:val="21"/>
              </w:rPr>
            </w:pPr>
          </w:p>
          <w:p w:rsidR="00680E1B" w:rsidRPr="00C77201" w:rsidRDefault="00680E1B" w:rsidP="00B47972">
            <w:pPr>
              <w:spacing w:line="300" w:lineRule="exact"/>
              <w:rPr>
                <w:rFonts w:ascii="仿宋" w:eastAsia="仿宋" w:hAnsi="仿宋"/>
                <w:color w:val="000000" w:themeColor="text1"/>
                <w:sz w:val="21"/>
                <w:szCs w:val="21"/>
              </w:rPr>
            </w:pPr>
          </w:p>
          <w:p w:rsidR="00680E1B" w:rsidRPr="00C77201" w:rsidRDefault="00680E1B" w:rsidP="00B47972">
            <w:pPr>
              <w:spacing w:line="300" w:lineRule="exact"/>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委托代理人：</w:t>
            </w:r>
          </w:p>
          <w:p w:rsidR="00680E1B" w:rsidRPr="00C77201" w:rsidRDefault="00680E1B" w:rsidP="00B47972">
            <w:pPr>
              <w:spacing w:line="300" w:lineRule="exact"/>
              <w:rPr>
                <w:rFonts w:ascii="仿宋" w:eastAsia="仿宋" w:hAnsi="仿宋"/>
                <w:color w:val="000000" w:themeColor="text1"/>
                <w:sz w:val="21"/>
                <w:szCs w:val="21"/>
              </w:rPr>
            </w:pPr>
          </w:p>
          <w:p w:rsidR="00680E1B" w:rsidRPr="00C77201" w:rsidRDefault="00680E1B" w:rsidP="00B47972">
            <w:pPr>
              <w:spacing w:line="300" w:lineRule="exact"/>
              <w:rPr>
                <w:rFonts w:ascii="仿宋" w:eastAsia="仿宋" w:hAnsi="仿宋"/>
                <w:color w:val="000000" w:themeColor="text1"/>
                <w:sz w:val="21"/>
                <w:szCs w:val="21"/>
              </w:rPr>
            </w:pPr>
          </w:p>
          <w:p w:rsidR="00680E1B" w:rsidRPr="00C77201" w:rsidRDefault="00680E1B" w:rsidP="00B47972">
            <w:pPr>
              <w:spacing w:line="300" w:lineRule="exact"/>
              <w:rPr>
                <w:rFonts w:ascii="仿宋" w:eastAsia="仿宋" w:hAnsi="仿宋"/>
                <w:color w:val="000000" w:themeColor="text1"/>
                <w:sz w:val="21"/>
                <w:szCs w:val="21"/>
              </w:rPr>
            </w:pPr>
          </w:p>
          <w:p w:rsidR="00680E1B" w:rsidRPr="00C77201" w:rsidRDefault="00680E1B" w:rsidP="00B47972">
            <w:pPr>
              <w:spacing w:line="300" w:lineRule="exact"/>
              <w:rPr>
                <w:rFonts w:ascii="仿宋" w:eastAsia="仿宋" w:hAnsi="仿宋"/>
                <w:color w:val="000000" w:themeColor="text1"/>
                <w:sz w:val="21"/>
                <w:szCs w:val="21"/>
              </w:rPr>
            </w:pPr>
          </w:p>
          <w:p w:rsidR="00680E1B" w:rsidRPr="00C77201" w:rsidRDefault="00680E1B" w:rsidP="00B47972">
            <w:pPr>
              <w:spacing w:line="300" w:lineRule="exact"/>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联系电话：</w:t>
            </w:r>
          </w:p>
          <w:p w:rsidR="00680E1B" w:rsidRPr="00C77201" w:rsidRDefault="00680E1B" w:rsidP="00B47972">
            <w:pPr>
              <w:spacing w:line="300" w:lineRule="exact"/>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联系邮箱：</w:t>
            </w:r>
          </w:p>
        </w:tc>
      </w:tr>
      <w:tr w:rsidR="004447DF" w:rsidRPr="00C77201" w:rsidTr="00B47972">
        <w:trPr>
          <w:trHeight w:val="431"/>
          <w:jc w:val="center"/>
        </w:trPr>
        <w:tc>
          <w:tcPr>
            <w:tcW w:w="9628" w:type="dxa"/>
            <w:gridSpan w:val="8"/>
          </w:tcPr>
          <w:p w:rsidR="00680E1B" w:rsidRPr="00C77201" w:rsidRDefault="00680E1B" w:rsidP="00B47972">
            <w:pPr>
              <w:spacing w:line="300" w:lineRule="exact"/>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备注：本合同请用计算机双面打印，以便于双方准确履行合同义务。</w:t>
            </w:r>
          </w:p>
        </w:tc>
      </w:tr>
    </w:tbl>
    <w:p w:rsidR="00680E1B" w:rsidRPr="00C77201" w:rsidRDefault="00680E1B" w:rsidP="00680E1B">
      <w:pPr>
        <w:spacing w:line="500" w:lineRule="exact"/>
        <w:ind w:firstLineChars="200" w:firstLine="420"/>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签约地点：重庆医科大学袁家岗校区</w:t>
      </w:r>
    </w:p>
    <w:p w:rsidR="00680E1B" w:rsidRPr="00C77201" w:rsidRDefault="00680E1B" w:rsidP="00680E1B">
      <w:pPr>
        <w:spacing w:line="560" w:lineRule="exact"/>
        <w:jc w:val="left"/>
        <w:rPr>
          <w:rFonts w:ascii="方正黑体_GBK" w:eastAsia="方正黑体_GBK" w:hAnsi="宋体"/>
          <w:color w:val="000000" w:themeColor="text1"/>
          <w:sz w:val="32"/>
          <w:szCs w:val="32"/>
        </w:rPr>
      </w:pPr>
    </w:p>
    <w:p w:rsidR="00680E1B" w:rsidRPr="00C77201" w:rsidRDefault="00680E1B" w:rsidP="00680E1B">
      <w:pPr>
        <w:spacing w:line="560" w:lineRule="exact"/>
        <w:jc w:val="left"/>
        <w:rPr>
          <w:rFonts w:ascii="方正黑体_GBK" w:eastAsia="方正黑体_GBK" w:hAnsi="宋体"/>
          <w:color w:val="000000" w:themeColor="text1"/>
          <w:sz w:val="32"/>
          <w:szCs w:val="32"/>
        </w:rPr>
      </w:pPr>
    </w:p>
    <w:p w:rsidR="00680E1B" w:rsidRPr="00C77201" w:rsidRDefault="00680E1B" w:rsidP="00680E1B">
      <w:pPr>
        <w:spacing w:line="560" w:lineRule="exact"/>
        <w:jc w:val="left"/>
        <w:rPr>
          <w:rFonts w:ascii="方正黑体_GBK" w:eastAsia="方正黑体_GBK" w:hAnsi="宋体"/>
          <w:color w:val="000000" w:themeColor="text1"/>
          <w:sz w:val="32"/>
          <w:szCs w:val="32"/>
        </w:rPr>
      </w:pPr>
      <w:r w:rsidRPr="00C77201">
        <w:rPr>
          <w:rFonts w:ascii="方正黑体_GBK" w:eastAsia="方正黑体_GBK" w:hAnsi="宋体" w:hint="eastAsia"/>
          <w:color w:val="000000" w:themeColor="text1"/>
          <w:sz w:val="32"/>
          <w:szCs w:val="32"/>
        </w:rPr>
        <w:lastRenderedPageBreak/>
        <w:t>附件1</w:t>
      </w:r>
    </w:p>
    <w:p w:rsidR="00680E1B" w:rsidRPr="00C77201" w:rsidRDefault="00680E1B" w:rsidP="00680E1B">
      <w:pPr>
        <w:spacing w:line="560" w:lineRule="exact"/>
        <w:jc w:val="center"/>
        <w:rPr>
          <w:rFonts w:ascii="方正小标宋_GBK" w:eastAsia="方正小标宋_GBK" w:hAnsi="方正小标宋_GBK"/>
          <w:color w:val="000000" w:themeColor="text1"/>
          <w:sz w:val="44"/>
          <w:szCs w:val="44"/>
        </w:rPr>
      </w:pPr>
      <w:r w:rsidRPr="00C77201">
        <w:rPr>
          <w:rFonts w:ascii="方正小标宋_GBK" w:eastAsia="方正小标宋_GBK" w:hAnsi="方正小标宋_GBK" w:hint="eastAsia"/>
          <w:color w:val="000000" w:themeColor="text1"/>
          <w:sz w:val="44"/>
          <w:szCs w:val="44"/>
        </w:rPr>
        <w:t>商务参数明细</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4"/>
        <w:gridCol w:w="2584"/>
        <w:gridCol w:w="1460"/>
        <w:gridCol w:w="2014"/>
        <w:gridCol w:w="1596"/>
      </w:tblGrid>
      <w:tr w:rsidR="004447DF" w:rsidRPr="00C77201" w:rsidTr="00B47972">
        <w:trPr>
          <w:trHeight w:val="452"/>
          <w:jc w:val="center"/>
        </w:trPr>
        <w:tc>
          <w:tcPr>
            <w:tcW w:w="1974" w:type="dxa"/>
            <w:vAlign w:val="center"/>
          </w:tcPr>
          <w:p w:rsidR="00680E1B" w:rsidRPr="00C77201" w:rsidRDefault="00680E1B" w:rsidP="00B47972">
            <w:pPr>
              <w:spacing w:line="240" w:lineRule="atLeast"/>
              <w:jc w:val="center"/>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项目名称</w:t>
            </w:r>
          </w:p>
          <w:p w:rsidR="00680E1B" w:rsidRPr="00C77201" w:rsidRDefault="00680E1B" w:rsidP="00B47972">
            <w:pPr>
              <w:spacing w:line="240" w:lineRule="atLeast"/>
              <w:jc w:val="center"/>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（服务名称）</w:t>
            </w:r>
          </w:p>
        </w:tc>
        <w:tc>
          <w:tcPr>
            <w:tcW w:w="2584" w:type="dxa"/>
            <w:vAlign w:val="center"/>
          </w:tcPr>
          <w:p w:rsidR="00680E1B" w:rsidRPr="00C77201" w:rsidRDefault="00680E1B" w:rsidP="00B47972">
            <w:pPr>
              <w:spacing w:line="240" w:lineRule="atLeast"/>
              <w:jc w:val="center"/>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品牌规格型号</w:t>
            </w:r>
          </w:p>
        </w:tc>
        <w:tc>
          <w:tcPr>
            <w:tcW w:w="1460" w:type="dxa"/>
            <w:vAlign w:val="center"/>
          </w:tcPr>
          <w:p w:rsidR="00680E1B" w:rsidRPr="00C77201" w:rsidRDefault="00680E1B" w:rsidP="00B47972">
            <w:pPr>
              <w:spacing w:line="240" w:lineRule="atLeast"/>
              <w:jc w:val="center"/>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数量/单位</w:t>
            </w:r>
          </w:p>
        </w:tc>
        <w:tc>
          <w:tcPr>
            <w:tcW w:w="2014" w:type="dxa"/>
            <w:vAlign w:val="center"/>
          </w:tcPr>
          <w:p w:rsidR="00680E1B" w:rsidRPr="00C77201" w:rsidRDefault="00680E1B" w:rsidP="00B47972">
            <w:pPr>
              <w:spacing w:line="240" w:lineRule="atLeast"/>
              <w:jc w:val="center"/>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单价（元）</w:t>
            </w:r>
          </w:p>
        </w:tc>
        <w:tc>
          <w:tcPr>
            <w:tcW w:w="1596" w:type="dxa"/>
            <w:vAlign w:val="center"/>
          </w:tcPr>
          <w:p w:rsidR="00680E1B" w:rsidRPr="00C77201" w:rsidRDefault="00680E1B" w:rsidP="00B47972">
            <w:pPr>
              <w:spacing w:line="240" w:lineRule="atLeast"/>
              <w:jc w:val="center"/>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总价（元）</w:t>
            </w:r>
          </w:p>
        </w:tc>
      </w:tr>
      <w:tr w:rsidR="004447DF" w:rsidRPr="00C77201" w:rsidTr="00B47972">
        <w:trPr>
          <w:jc w:val="center"/>
        </w:trPr>
        <w:tc>
          <w:tcPr>
            <w:tcW w:w="1974" w:type="dxa"/>
            <w:vAlign w:val="center"/>
          </w:tcPr>
          <w:p w:rsidR="00680E1B" w:rsidRPr="00C77201" w:rsidRDefault="00680E1B" w:rsidP="00B47972">
            <w:pPr>
              <w:spacing w:line="240" w:lineRule="atLeast"/>
              <w:jc w:val="center"/>
              <w:rPr>
                <w:rFonts w:ascii="仿宋" w:eastAsia="仿宋" w:hAnsi="仿宋"/>
                <w:color w:val="000000" w:themeColor="text1"/>
                <w:sz w:val="21"/>
                <w:szCs w:val="21"/>
              </w:rPr>
            </w:pPr>
          </w:p>
        </w:tc>
        <w:tc>
          <w:tcPr>
            <w:tcW w:w="2584" w:type="dxa"/>
            <w:vAlign w:val="center"/>
          </w:tcPr>
          <w:p w:rsidR="00680E1B" w:rsidRPr="00C77201" w:rsidRDefault="00680E1B" w:rsidP="00B47972">
            <w:pPr>
              <w:spacing w:line="240" w:lineRule="atLeast"/>
              <w:jc w:val="center"/>
              <w:rPr>
                <w:rFonts w:ascii="仿宋" w:eastAsia="仿宋" w:hAnsi="仿宋"/>
                <w:color w:val="000000" w:themeColor="text1"/>
                <w:sz w:val="21"/>
                <w:szCs w:val="21"/>
              </w:rPr>
            </w:pPr>
          </w:p>
        </w:tc>
        <w:tc>
          <w:tcPr>
            <w:tcW w:w="1460" w:type="dxa"/>
            <w:vAlign w:val="center"/>
          </w:tcPr>
          <w:p w:rsidR="00680E1B" w:rsidRPr="00C77201" w:rsidRDefault="00680E1B" w:rsidP="00B47972">
            <w:pPr>
              <w:spacing w:line="240" w:lineRule="atLeast"/>
              <w:jc w:val="center"/>
              <w:rPr>
                <w:rFonts w:ascii="仿宋" w:eastAsia="仿宋" w:hAnsi="仿宋"/>
                <w:color w:val="000000" w:themeColor="text1"/>
                <w:sz w:val="21"/>
                <w:szCs w:val="21"/>
              </w:rPr>
            </w:pPr>
          </w:p>
        </w:tc>
        <w:tc>
          <w:tcPr>
            <w:tcW w:w="2014" w:type="dxa"/>
            <w:vAlign w:val="center"/>
          </w:tcPr>
          <w:p w:rsidR="00680E1B" w:rsidRPr="00C77201" w:rsidRDefault="00680E1B" w:rsidP="00B47972">
            <w:pPr>
              <w:spacing w:line="240" w:lineRule="atLeast"/>
              <w:jc w:val="center"/>
              <w:rPr>
                <w:rFonts w:ascii="仿宋" w:eastAsia="仿宋" w:hAnsi="仿宋"/>
                <w:color w:val="000000" w:themeColor="text1"/>
                <w:sz w:val="21"/>
                <w:szCs w:val="21"/>
              </w:rPr>
            </w:pPr>
          </w:p>
        </w:tc>
        <w:tc>
          <w:tcPr>
            <w:tcW w:w="1596" w:type="dxa"/>
            <w:vAlign w:val="center"/>
          </w:tcPr>
          <w:p w:rsidR="00680E1B" w:rsidRPr="00C77201" w:rsidRDefault="00680E1B" w:rsidP="00B47972">
            <w:pPr>
              <w:spacing w:line="240" w:lineRule="atLeast"/>
              <w:jc w:val="center"/>
              <w:rPr>
                <w:rFonts w:ascii="仿宋" w:eastAsia="仿宋" w:hAnsi="仿宋"/>
                <w:color w:val="000000" w:themeColor="text1"/>
                <w:sz w:val="21"/>
                <w:szCs w:val="21"/>
              </w:rPr>
            </w:pPr>
          </w:p>
        </w:tc>
      </w:tr>
      <w:tr w:rsidR="004447DF" w:rsidRPr="00C77201" w:rsidTr="00B47972">
        <w:trPr>
          <w:jc w:val="center"/>
        </w:trPr>
        <w:tc>
          <w:tcPr>
            <w:tcW w:w="1974" w:type="dxa"/>
            <w:vAlign w:val="center"/>
          </w:tcPr>
          <w:p w:rsidR="00680E1B" w:rsidRPr="00C77201" w:rsidRDefault="00680E1B" w:rsidP="00B47972">
            <w:pPr>
              <w:spacing w:line="240" w:lineRule="atLeast"/>
              <w:jc w:val="center"/>
              <w:rPr>
                <w:rFonts w:ascii="仿宋" w:eastAsia="仿宋" w:hAnsi="仿宋"/>
                <w:color w:val="000000" w:themeColor="text1"/>
                <w:sz w:val="21"/>
                <w:szCs w:val="21"/>
              </w:rPr>
            </w:pPr>
          </w:p>
        </w:tc>
        <w:tc>
          <w:tcPr>
            <w:tcW w:w="2584" w:type="dxa"/>
            <w:vAlign w:val="center"/>
          </w:tcPr>
          <w:p w:rsidR="00680E1B" w:rsidRPr="00C77201" w:rsidRDefault="00680E1B" w:rsidP="00B47972">
            <w:pPr>
              <w:spacing w:line="240" w:lineRule="atLeast"/>
              <w:jc w:val="center"/>
              <w:rPr>
                <w:rFonts w:ascii="仿宋" w:eastAsia="仿宋" w:hAnsi="仿宋"/>
                <w:color w:val="000000" w:themeColor="text1"/>
                <w:sz w:val="21"/>
                <w:szCs w:val="21"/>
              </w:rPr>
            </w:pPr>
          </w:p>
        </w:tc>
        <w:tc>
          <w:tcPr>
            <w:tcW w:w="1460" w:type="dxa"/>
            <w:vAlign w:val="center"/>
          </w:tcPr>
          <w:p w:rsidR="00680E1B" w:rsidRPr="00C77201" w:rsidRDefault="00680E1B" w:rsidP="00B47972">
            <w:pPr>
              <w:spacing w:line="240" w:lineRule="atLeast"/>
              <w:jc w:val="center"/>
              <w:rPr>
                <w:rFonts w:ascii="仿宋" w:eastAsia="仿宋" w:hAnsi="仿宋"/>
                <w:color w:val="000000" w:themeColor="text1"/>
                <w:sz w:val="21"/>
                <w:szCs w:val="21"/>
              </w:rPr>
            </w:pPr>
          </w:p>
        </w:tc>
        <w:tc>
          <w:tcPr>
            <w:tcW w:w="2014" w:type="dxa"/>
            <w:vAlign w:val="center"/>
          </w:tcPr>
          <w:p w:rsidR="00680E1B" w:rsidRPr="00C77201" w:rsidRDefault="00680E1B" w:rsidP="00B47972">
            <w:pPr>
              <w:spacing w:line="240" w:lineRule="atLeast"/>
              <w:jc w:val="center"/>
              <w:rPr>
                <w:rFonts w:ascii="仿宋" w:eastAsia="仿宋" w:hAnsi="仿宋"/>
                <w:color w:val="000000" w:themeColor="text1"/>
                <w:sz w:val="21"/>
                <w:szCs w:val="21"/>
              </w:rPr>
            </w:pPr>
          </w:p>
        </w:tc>
        <w:tc>
          <w:tcPr>
            <w:tcW w:w="1596" w:type="dxa"/>
            <w:vAlign w:val="center"/>
          </w:tcPr>
          <w:p w:rsidR="00680E1B" w:rsidRPr="00C77201" w:rsidRDefault="00680E1B" w:rsidP="00B47972">
            <w:pPr>
              <w:spacing w:line="240" w:lineRule="atLeast"/>
              <w:jc w:val="center"/>
              <w:rPr>
                <w:rFonts w:ascii="仿宋" w:eastAsia="仿宋" w:hAnsi="仿宋"/>
                <w:color w:val="000000" w:themeColor="text1"/>
                <w:sz w:val="21"/>
                <w:szCs w:val="21"/>
              </w:rPr>
            </w:pPr>
          </w:p>
        </w:tc>
      </w:tr>
      <w:tr w:rsidR="004447DF" w:rsidRPr="00C77201" w:rsidTr="00B47972">
        <w:trPr>
          <w:jc w:val="center"/>
        </w:trPr>
        <w:tc>
          <w:tcPr>
            <w:tcW w:w="1974" w:type="dxa"/>
            <w:vAlign w:val="center"/>
          </w:tcPr>
          <w:p w:rsidR="00680E1B" w:rsidRPr="00C77201" w:rsidRDefault="00680E1B" w:rsidP="00B47972">
            <w:pPr>
              <w:spacing w:line="240" w:lineRule="atLeast"/>
              <w:jc w:val="center"/>
              <w:rPr>
                <w:rFonts w:ascii="仿宋" w:eastAsia="仿宋" w:hAnsi="仿宋"/>
                <w:color w:val="000000" w:themeColor="text1"/>
                <w:sz w:val="21"/>
                <w:szCs w:val="21"/>
              </w:rPr>
            </w:pPr>
          </w:p>
        </w:tc>
        <w:tc>
          <w:tcPr>
            <w:tcW w:w="2584" w:type="dxa"/>
            <w:vAlign w:val="center"/>
          </w:tcPr>
          <w:p w:rsidR="00680E1B" w:rsidRPr="00C77201" w:rsidRDefault="00680E1B" w:rsidP="00B47972">
            <w:pPr>
              <w:spacing w:line="240" w:lineRule="atLeast"/>
              <w:jc w:val="center"/>
              <w:rPr>
                <w:rFonts w:ascii="仿宋" w:eastAsia="仿宋" w:hAnsi="仿宋"/>
                <w:color w:val="000000" w:themeColor="text1"/>
                <w:sz w:val="21"/>
                <w:szCs w:val="21"/>
              </w:rPr>
            </w:pPr>
          </w:p>
        </w:tc>
        <w:tc>
          <w:tcPr>
            <w:tcW w:w="1460" w:type="dxa"/>
            <w:vAlign w:val="center"/>
          </w:tcPr>
          <w:p w:rsidR="00680E1B" w:rsidRPr="00C77201" w:rsidRDefault="00680E1B" w:rsidP="00B47972">
            <w:pPr>
              <w:spacing w:line="240" w:lineRule="atLeast"/>
              <w:jc w:val="center"/>
              <w:rPr>
                <w:rFonts w:ascii="仿宋" w:eastAsia="仿宋" w:hAnsi="仿宋"/>
                <w:color w:val="000000" w:themeColor="text1"/>
                <w:sz w:val="21"/>
                <w:szCs w:val="21"/>
              </w:rPr>
            </w:pPr>
          </w:p>
        </w:tc>
        <w:tc>
          <w:tcPr>
            <w:tcW w:w="2014" w:type="dxa"/>
            <w:vAlign w:val="center"/>
          </w:tcPr>
          <w:p w:rsidR="00680E1B" w:rsidRPr="00C77201" w:rsidRDefault="00680E1B" w:rsidP="00B47972">
            <w:pPr>
              <w:spacing w:line="240" w:lineRule="atLeast"/>
              <w:jc w:val="center"/>
              <w:rPr>
                <w:rFonts w:ascii="仿宋" w:eastAsia="仿宋" w:hAnsi="仿宋"/>
                <w:color w:val="000000" w:themeColor="text1"/>
                <w:sz w:val="21"/>
                <w:szCs w:val="21"/>
              </w:rPr>
            </w:pPr>
          </w:p>
        </w:tc>
        <w:tc>
          <w:tcPr>
            <w:tcW w:w="1596" w:type="dxa"/>
            <w:vAlign w:val="center"/>
          </w:tcPr>
          <w:p w:rsidR="00680E1B" w:rsidRPr="00C77201" w:rsidRDefault="00680E1B" w:rsidP="00B47972">
            <w:pPr>
              <w:spacing w:line="240" w:lineRule="atLeast"/>
              <w:jc w:val="center"/>
              <w:rPr>
                <w:rFonts w:ascii="仿宋" w:eastAsia="仿宋" w:hAnsi="仿宋"/>
                <w:color w:val="000000" w:themeColor="text1"/>
                <w:sz w:val="21"/>
                <w:szCs w:val="21"/>
              </w:rPr>
            </w:pPr>
          </w:p>
        </w:tc>
      </w:tr>
      <w:tr w:rsidR="004447DF" w:rsidRPr="00C77201" w:rsidTr="00B47972">
        <w:trPr>
          <w:jc w:val="center"/>
        </w:trPr>
        <w:tc>
          <w:tcPr>
            <w:tcW w:w="1974" w:type="dxa"/>
            <w:vAlign w:val="center"/>
          </w:tcPr>
          <w:p w:rsidR="00680E1B" w:rsidRPr="00C77201" w:rsidRDefault="00680E1B" w:rsidP="00B47972">
            <w:pPr>
              <w:spacing w:line="240" w:lineRule="atLeast"/>
              <w:jc w:val="center"/>
              <w:rPr>
                <w:rFonts w:ascii="仿宋" w:eastAsia="仿宋" w:hAnsi="仿宋"/>
                <w:color w:val="000000" w:themeColor="text1"/>
                <w:sz w:val="21"/>
                <w:szCs w:val="21"/>
              </w:rPr>
            </w:pPr>
          </w:p>
        </w:tc>
        <w:tc>
          <w:tcPr>
            <w:tcW w:w="2584" w:type="dxa"/>
            <w:vAlign w:val="center"/>
          </w:tcPr>
          <w:p w:rsidR="00680E1B" w:rsidRPr="00C77201" w:rsidRDefault="00680E1B" w:rsidP="00B47972">
            <w:pPr>
              <w:spacing w:line="240" w:lineRule="atLeast"/>
              <w:jc w:val="center"/>
              <w:rPr>
                <w:rFonts w:ascii="仿宋" w:eastAsia="仿宋" w:hAnsi="仿宋"/>
                <w:color w:val="000000" w:themeColor="text1"/>
                <w:sz w:val="21"/>
                <w:szCs w:val="21"/>
              </w:rPr>
            </w:pPr>
          </w:p>
        </w:tc>
        <w:tc>
          <w:tcPr>
            <w:tcW w:w="1460" w:type="dxa"/>
            <w:vAlign w:val="center"/>
          </w:tcPr>
          <w:p w:rsidR="00680E1B" w:rsidRPr="00C77201" w:rsidRDefault="00680E1B" w:rsidP="00B47972">
            <w:pPr>
              <w:spacing w:line="240" w:lineRule="atLeast"/>
              <w:jc w:val="center"/>
              <w:rPr>
                <w:rFonts w:ascii="仿宋" w:eastAsia="仿宋" w:hAnsi="仿宋"/>
                <w:color w:val="000000" w:themeColor="text1"/>
                <w:sz w:val="21"/>
                <w:szCs w:val="21"/>
              </w:rPr>
            </w:pPr>
          </w:p>
        </w:tc>
        <w:tc>
          <w:tcPr>
            <w:tcW w:w="2014" w:type="dxa"/>
            <w:vAlign w:val="center"/>
          </w:tcPr>
          <w:p w:rsidR="00680E1B" w:rsidRPr="00C77201" w:rsidRDefault="00680E1B" w:rsidP="00B47972">
            <w:pPr>
              <w:spacing w:line="240" w:lineRule="atLeast"/>
              <w:jc w:val="center"/>
              <w:rPr>
                <w:rFonts w:ascii="仿宋" w:eastAsia="仿宋" w:hAnsi="仿宋"/>
                <w:color w:val="000000" w:themeColor="text1"/>
                <w:sz w:val="21"/>
                <w:szCs w:val="21"/>
              </w:rPr>
            </w:pPr>
          </w:p>
        </w:tc>
        <w:tc>
          <w:tcPr>
            <w:tcW w:w="1596" w:type="dxa"/>
            <w:vAlign w:val="center"/>
          </w:tcPr>
          <w:p w:rsidR="00680E1B" w:rsidRPr="00C77201" w:rsidRDefault="00680E1B" w:rsidP="00B47972">
            <w:pPr>
              <w:spacing w:line="240" w:lineRule="atLeast"/>
              <w:jc w:val="center"/>
              <w:rPr>
                <w:rFonts w:ascii="仿宋" w:eastAsia="仿宋" w:hAnsi="仿宋"/>
                <w:color w:val="000000" w:themeColor="text1"/>
                <w:sz w:val="21"/>
                <w:szCs w:val="21"/>
              </w:rPr>
            </w:pPr>
          </w:p>
        </w:tc>
      </w:tr>
      <w:tr w:rsidR="004447DF" w:rsidRPr="00C77201" w:rsidTr="00B47972">
        <w:trPr>
          <w:jc w:val="center"/>
        </w:trPr>
        <w:tc>
          <w:tcPr>
            <w:tcW w:w="1974" w:type="dxa"/>
            <w:vAlign w:val="center"/>
          </w:tcPr>
          <w:p w:rsidR="00680E1B" w:rsidRPr="00C77201" w:rsidRDefault="00680E1B" w:rsidP="00B47972">
            <w:pPr>
              <w:spacing w:line="240" w:lineRule="atLeast"/>
              <w:jc w:val="center"/>
              <w:rPr>
                <w:rFonts w:ascii="仿宋" w:eastAsia="仿宋" w:hAnsi="仿宋"/>
                <w:color w:val="000000" w:themeColor="text1"/>
                <w:sz w:val="21"/>
                <w:szCs w:val="21"/>
              </w:rPr>
            </w:pPr>
            <w:r w:rsidRPr="00C77201">
              <w:rPr>
                <w:rFonts w:ascii="仿宋" w:eastAsia="仿宋" w:hAnsi="仿宋" w:hint="eastAsia"/>
                <w:color w:val="000000" w:themeColor="text1"/>
                <w:sz w:val="21"/>
                <w:szCs w:val="21"/>
              </w:rPr>
              <w:t>合计</w:t>
            </w:r>
          </w:p>
        </w:tc>
        <w:tc>
          <w:tcPr>
            <w:tcW w:w="2584" w:type="dxa"/>
            <w:vAlign w:val="center"/>
          </w:tcPr>
          <w:p w:rsidR="00680E1B" w:rsidRPr="00C77201" w:rsidRDefault="00680E1B" w:rsidP="00B47972">
            <w:pPr>
              <w:spacing w:line="240" w:lineRule="atLeast"/>
              <w:jc w:val="center"/>
              <w:rPr>
                <w:rFonts w:ascii="仿宋" w:eastAsia="仿宋" w:hAnsi="仿宋"/>
                <w:color w:val="000000" w:themeColor="text1"/>
                <w:sz w:val="21"/>
                <w:szCs w:val="21"/>
              </w:rPr>
            </w:pPr>
          </w:p>
        </w:tc>
        <w:tc>
          <w:tcPr>
            <w:tcW w:w="1460" w:type="dxa"/>
            <w:vAlign w:val="center"/>
          </w:tcPr>
          <w:p w:rsidR="00680E1B" w:rsidRPr="00C77201" w:rsidRDefault="00680E1B" w:rsidP="00B47972">
            <w:pPr>
              <w:spacing w:line="240" w:lineRule="atLeast"/>
              <w:jc w:val="center"/>
              <w:rPr>
                <w:rFonts w:ascii="仿宋" w:eastAsia="仿宋" w:hAnsi="仿宋"/>
                <w:color w:val="000000" w:themeColor="text1"/>
                <w:sz w:val="21"/>
                <w:szCs w:val="21"/>
              </w:rPr>
            </w:pPr>
          </w:p>
        </w:tc>
        <w:tc>
          <w:tcPr>
            <w:tcW w:w="2014" w:type="dxa"/>
            <w:vAlign w:val="center"/>
          </w:tcPr>
          <w:p w:rsidR="00680E1B" w:rsidRPr="00C77201" w:rsidRDefault="00680E1B" w:rsidP="00B47972">
            <w:pPr>
              <w:spacing w:line="240" w:lineRule="atLeast"/>
              <w:jc w:val="center"/>
              <w:rPr>
                <w:rFonts w:ascii="仿宋" w:eastAsia="仿宋" w:hAnsi="仿宋"/>
                <w:color w:val="000000" w:themeColor="text1"/>
                <w:sz w:val="21"/>
                <w:szCs w:val="21"/>
              </w:rPr>
            </w:pPr>
          </w:p>
        </w:tc>
        <w:tc>
          <w:tcPr>
            <w:tcW w:w="1596" w:type="dxa"/>
            <w:vAlign w:val="center"/>
          </w:tcPr>
          <w:p w:rsidR="00680E1B" w:rsidRPr="00C77201" w:rsidRDefault="00680E1B" w:rsidP="00B47972">
            <w:pPr>
              <w:spacing w:line="240" w:lineRule="atLeast"/>
              <w:jc w:val="center"/>
              <w:rPr>
                <w:rFonts w:ascii="仿宋" w:eastAsia="仿宋" w:hAnsi="仿宋"/>
                <w:color w:val="000000" w:themeColor="text1"/>
                <w:sz w:val="21"/>
                <w:szCs w:val="21"/>
              </w:rPr>
            </w:pPr>
          </w:p>
        </w:tc>
      </w:tr>
    </w:tbl>
    <w:p w:rsidR="00680E1B" w:rsidRPr="00C77201" w:rsidRDefault="00680E1B" w:rsidP="00680E1B">
      <w:pPr>
        <w:spacing w:line="560" w:lineRule="exact"/>
        <w:rPr>
          <w:rFonts w:ascii="方正小标宋_GBK" w:eastAsia="方正小标宋_GBK" w:hAnsi="方正小标宋_GBK"/>
          <w:color w:val="000000" w:themeColor="text1"/>
          <w:sz w:val="44"/>
          <w:szCs w:val="44"/>
        </w:rPr>
      </w:pPr>
    </w:p>
    <w:p w:rsidR="00680E1B" w:rsidRPr="00C77201" w:rsidRDefault="00680E1B" w:rsidP="00680E1B">
      <w:pPr>
        <w:spacing w:line="560" w:lineRule="exact"/>
        <w:rPr>
          <w:rFonts w:ascii="方正小标宋_GBK" w:eastAsia="方正小标宋_GBK" w:hAnsi="方正小标宋_GBK"/>
          <w:color w:val="000000" w:themeColor="text1"/>
          <w:sz w:val="44"/>
          <w:szCs w:val="44"/>
        </w:rPr>
      </w:pPr>
    </w:p>
    <w:p w:rsidR="00680E1B" w:rsidRPr="00C77201" w:rsidRDefault="00680E1B" w:rsidP="00680E1B">
      <w:pPr>
        <w:spacing w:line="560" w:lineRule="exact"/>
        <w:rPr>
          <w:rFonts w:ascii="方正小标宋_GBK" w:eastAsia="方正小标宋_GBK" w:hAnsi="方正小标宋_GBK"/>
          <w:color w:val="000000" w:themeColor="text1"/>
          <w:sz w:val="44"/>
          <w:szCs w:val="44"/>
        </w:rPr>
      </w:pPr>
    </w:p>
    <w:p w:rsidR="00680E1B" w:rsidRPr="00C77201" w:rsidRDefault="00680E1B" w:rsidP="00680E1B">
      <w:pPr>
        <w:spacing w:line="560" w:lineRule="exact"/>
        <w:jc w:val="left"/>
        <w:rPr>
          <w:rFonts w:ascii="方正小标宋_GBK" w:eastAsia="方正小标宋_GBK" w:hAnsi="方正小标宋_GBK"/>
          <w:color w:val="000000" w:themeColor="text1"/>
          <w:sz w:val="44"/>
          <w:szCs w:val="44"/>
        </w:rPr>
      </w:pPr>
      <w:r w:rsidRPr="00C77201">
        <w:rPr>
          <w:rFonts w:ascii="方正黑体_GBK" w:eastAsia="方正黑体_GBK" w:hAnsi="宋体" w:hint="eastAsia"/>
          <w:color w:val="000000" w:themeColor="text1"/>
          <w:sz w:val="32"/>
          <w:szCs w:val="32"/>
        </w:rPr>
        <w:t>附件2</w:t>
      </w:r>
    </w:p>
    <w:p w:rsidR="00680E1B" w:rsidRPr="00C77201" w:rsidRDefault="00680E1B" w:rsidP="00680E1B">
      <w:pPr>
        <w:spacing w:line="560" w:lineRule="exact"/>
        <w:jc w:val="center"/>
        <w:rPr>
          <w:rFonts w:ascii="方正小标宋_GBK" w:eastAsia="方正小标宋_GBK" w:hAnsi="方正小标宋_GBK"/>
          <w:color w:val="000000" w:themeColor="text1"/>
          <w:sz w:val="44"/>
          <w:szCs w:val="44"/>
        </w:rPr>
      </w:pPr>
      <w:r w:rsidRPr="00C77201">
        <w:rPr>
          <w:rFonts w:ascii="方正小标宋_GBK" w:eastAsia="方正小标宋_GBK" w:hAnsi="方正小标宋_GBK" w:hint="eastAsia"/>
          <w:color w:val="000000" w:themeColor="text1"/>
          <w:sz w:val="44"/>
          <w:szCs w:val="44"/>
        </w:rPr>
        <w:t>技术参数明细</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1297"/>
        <w:gridCol w:w="7514"/>
      </w:tblGrid>
      <w:tr w:rsidR="004447DF" w:rsidRPr="00C77201" w:rsidTr="00B47972">
        <w:trPr>
          <w:trHeight w:val="23"/>
          <w:jc w:val="center"/>
        </w:trPr>
        <w:tc>
          <w:tcPr>
            <w:tcW w:w="706" w:type="dxa"/>
          </w:tcPr>
          <w:p w:rsidR="00680E1B" w:rsidRPr="00C77201" w:rsidRDefault="00680E1B" w:rsidP="00B47972">
            <w:pPr>
              <w:adjustRightInd w:val="0"/>
              <w:snapToGrid w:val="0"/>
              <w:jc w:val="center"/>
              <w:rPr>
                <w:rFonts w:ascii="仿宋" w:eastAsia="仿宋" w:hAnsi="仿宋" w:cs="仿宋"/>
                <w:color w:val="000000" w:themeColor="text1"/>
                <w:sz w:val="24"/>
                <w:szCs w:val="28"/>
              </w:rPr>
            </w:pPr>
            <w:r w:rsidRPr="00C77201">
              <w:rPr>
                <w:rFonts w:ascii="仿宋" w:eastAsia="仿宋" w:hAnsi="仿宋" w:cs="仿宋" w:hint="eastAsia"/>
                <w:color w:val="000000" w:themeColor="text1"/>
                <w:sz w:val="24"/>
                <w:szCs w:val="28"/>
              </w:rPr>
              <w:t>序号</w:t>
            </w:r>
          </w:p>
        </w:tc>
        <w:tc>
          <w:tcPr>
            <w:tcW w:w="1297" w:type="dxa"/>
          </w:tcPr>
          <w:p w:rsidR="00680E1B" w:rsidRPr="00C77201" w:rsidRDefault="00680E1B" w:rsidP="00B47972">
            <w:pPr>
              <w:adjustRightInd w:val="0"/>
              <w:snapToGrid w:val="0"/>
              <w:jc w:val="center"/>
              <w:rPr>
                <w:rFonts w:ascii="仿宋" w:eastAsia="仿宋" w:hAnsi="仿宋" w:cs="仿宋"/>
                <w:color w:val="000000" w:themeColor="text1"/>
                <w:sz w:val="24"/>
                <w:szCs w:val="28"/>
              </w:rPr>
            </w:pPr>
            <w:r w:rsidRPr="00C77201">
              <w:rPr>
                <w:rFonts w:ascii="仿宋" w:eastAsia="仿宋" w:hAnsi="仿宋" w:cs="仿宋" w:hint="eastAsia"/>
                <w:color w:val="000000" w:themeColor="text1"/>
                <w:sz w:val="24"/>
                <w:szCs w:val="28"/>
              </w:rPr>
              <w:t>商品名称</w:t>
            </w:r>
          </w:p>
        </w:tc>
        <w:tc>
          <w:tcPr>
            <w:tcW w:w="7514" w:type="dxa"/>
            <w:noWrap/>
          </w:tcPr>
          <w:p w:rsidR="00680E1B" w:rsidRPr="00C77201" w:rsidRDefault="00680E1B" w:rsidP="00B47972">
            <w:pPr>
              <w:adjustRightInd w:val="0"/>
              <w:snapToGrid w:val="0"/>
              <w:jc w:val="center"/>
              <w:rPr>
                <w:rFonts w:ascii="仿宋" w:eastAsia="仿宋" w:hAnsi="仿宋" w:cs="仿宋"/>
                <w:color w:val="000000" w:themeColor="text1"/>
                <w:sz w:val="24"/>
                <w:szCs w:val="28"/>
              </w:rPr>
            </w:pPr>
            <w:r w:rsidRPr="00C77201">
              <w:rPr>
                <w:rFonts w:ascii="仿宋" w:eastAsia="仿宋" w:hAnsi="仿宋" w:cs="仿宋" w:hint="eastAsia"/>
                <w:color w:val="000000" w:themeColor="text1"/>
                <w:sz w:val="24"/>
                <w:szCs w:val="28"/>
              </w:rPr>
              <w:t>投标应答</w:t>
            </w:r>
          </w:p>
        </w:tc>
      </w:tr>
      <w:tr w:rsidR="004447DF" w:rsidRPr="00C77201" w:rsidTr="00B47972">
        <w:trPr>
          <w:trHeight w:val="23"/>
          <w:jc w:val="center"/>
        </w:trPr>
        <w:tc>
          <w:tcPr>
            <w:tcW w:w="706" w:type="dxa"/>
            <w:vMerge w:val="restart"/>
          </w:tcPr>
          <w:p w:rsidR="00680E1B" w:rsidRPr="00C77201" w:rsidRDefault="00680E1B" w:rsidP="00B47972">
            <w:pPr>
              <w:adjustRightInd w:val="0"/>
              <w:snapToGrid w:val="0"/>
              <w:jc w:val="center"/>
              <w:rPr>
                <w:rFonts w:ascii="仿宋" w:eastAsia="仿宋" w:hAnsi="仿宋" w:cs="仿宋"/>
                <w:color w:val="000000" w:themeColor="text1"/>
                <w:sz w:val="24"/>
                <w:szCs w:val="28"/>
              </w:rPr>
            </w:pPr>
            <w:r w:rsidRPr="00C77201">
              <w:rPr>
                <w:rFonts w:ascii="仿宋" w:eastAsia="仿宋" w:hAnsi="仿宋" w:cs="仿宋" w:hint="eastAsia"/>
                <w:color w:val="000000" w:themeColor="text1"/>
                <w:sz w:val="24"/>
                <w:szCs w:val="28"/>
              </w:rPr>
              <w:t>1</w:t>
            </w:r>
          </w:p>
        </w:tc>
        <w:tc>
          <w:tcPr>
            <w:tcW w:w="1297" w:type="dxa"/>
            <w:vMerge w:val="restart"/>
          </w:tcPr>
          <w:p w:rsidR="00680E1B" w:rsidRPr="00C77201" w:rsidRDefault="00680E1B" w:rsidP="00B47972">
            <w:pPr>
              <w:adjustRightInd w:val="0"/>
              <w:snapToGrid w:val="0"/>
              <w:jc w:val="center"/>
              <w:rPr>
                <w:rFonts w:ascii="仿宋" w:eastAsia="仿宋" w:hAnsi="仿宋" w:cs="仿宋"/>
                <w:color w:val="000000" w:themeColor="text1"/>
                <w:sz w:val="24"/>
                <w:szCs w:val="28"/>
              </w:rPr>
            </w:pPr>
          </w:p>
        </w:tc>
        <w:tc>
          <w:tcPr>
            <w:tcW w:w="7514" w:type="dxa"/>
          </w:tcPr>
          <w:p w:rsidR="00680E1B" w:rsidRPr="00C77201" w:rsidRDefault="00680E1B" w:rsidP="00B47972">
            <w:pPr>
              <w:adjustRightInd w:val="0"/>
              <w:snapToGrid w:val="0"/>
              <w:jc w:val="center"/>
              <w:rPr>
                <w:rFonts w:ascii="仿宋" w:eastAsia="仿宋" w:hAnsi="仿宋" w:cs="仿宋"/>
                <w:color w:val="000000" w:themeColor="text1"/>
                <w:sz w:val="24"/>
                <w:szCs w:val="28"/>
              </w:rPr>
            </w:pPr>
          </w:p>
        </w:tc>
      </w:tr>
      <w:tr w:rsidR="004447DF" w:rsidRPr="00C77201" w:rsidTr="00B47972">
        <w:trPr>
          <w:trHeight w:val="23"/>
          <w:jc w:val="center"/>
        </w:trPr>
        <w:tc>
          <w:tcPr>
            <w:tcW w:w="706" w:type="dxa"/>
            <w:vMerge/>
          </w:tcPr>
          <w:p w:rsidR="00680E1B" w:rsidRPr="00C77201" w:rsidRDefault="00680E1B" w:rsidP="00B47972">
            <w:pPr>
              <w:adjustRightInd w:val="0"/>
              <w:snapToGrid w:val="0"/>
              <w:jc w:val="center"/>
              <w:rPr>
                <w:rFonts w:ascii="仿宋" w:eastAsia="仿宋" w:hAnsi="仿宋" w:cs="仿宋"/>
                <w:color w:val="000000" w:themeColor="text1"/>
                <w:sz w:val="24"/>
                <w:szCs w:val="28"/>
              </w:rPr>
            </w:pPr>
          </w:p>
        </w:tc>
        <w:tc>
          <w:tcPr>
            <w:tcW w:w="1297" w:type="dxa"/>
            <w:vMerge/>
          </w:tcPr>
          <w:p w:rsidR="00680E1B" w:rsidRPr="00C77201" w:rsidRDefault="00680E1B" w:rsidP="00B47972">
            <w:pPr>
              <w:adjustRightInd w:val="0"/>
              <w:snapToGrid w:val="0"/>
              <w:jc w:val="center"/>
              <w:rPr>
                <w:rFonts w:ascii="仿宋" w:eastAsia="仿宋" w:hAnsi="仿宋" w:cs="仿宋"/>
                <w:color w:val="000000" w:themeColor="text1"/>
                <w:sz w:val="24"/>
                <w:szCs w:val="28"/>
              </w:rPr>
            </w:pPr>
          </w:p>
        </w:tc>
        <w:tc>
          <w:tcPr>
            <w:tcW w:w="7514" w:type="dxa"/>
          </w:tcPr>
          <w:p w:rsidR="00680E1B" w:rsidRPr="00C77201" w:rsidRDefault="00680E1B" w:rsidP="00B47972">
            <w:pPr>
              <w:adjustRightInd w:val="0"/>
              <w:snapToGrid w:val="0"/>
              <w:jc w:val="center"/>
              <w:rPr>
                <w:rFonts w:ascii="仿宋" w:eastAsia="仿宋" w:hAnsi="仿宋" w:cs="仿宋"/>
                <w:color w:val="000000" w:themeColor="text1"/>
                <w:sz w:val="24"/>
                <w:szCs w:val="28"/>
              </w:rPr>
            </w:pPr>
          </w:p>
        </w:tc>
      </w:tr>
      <w:tr w:rsidR="004447DF" w:rsidRPr="00C77201" w:rsidTr="00B47972">
        <w:trPr>
          <w:trHeight w:val="23"/>
          <w:jc w:val="center"/>
        </w:trPr>
        <w:tc>
          <w:tcPr>
            <w:tcW w:w="706" w:type="dxa"/>
            <w:vMerge/>
          </w:tcPr>
          <w:p w:rsidR="00680E1B" w:rsidRPr="00C77201" w:rsidRDefault="00680E1B" w:rsidP="00B47972">
            <w:pPr>
              <w:adjustRightInd w:val="0"/>
              <w:snapToGrid w:val="0"/>
              <w:jc w:val="center"/>
              <w:rPr>
                <w:rFonts w:ascii="仿宋" w:eastAsia="仿宋" w:hAnsi="仿宋" w:cs="仿宋"/>
                <w:color w:val="000000" w:themeColor="text1"/>
                <w:sz w:val="24"/>
                <w:szCs w:val="28"/>
              </w:rPr>
            </w:pPr>
          </w:p>
        </w:tc>
        <w:tc>
          <w:tcPr>
            <w:tcW w:w="1297" w:type="dxa"/>
            <w:vMerge/>
          </w:tcPr>
          <w:p w:rsidR="00680E1B" w:rsidRPr="00C77201" w:rsidRDefault="00680E1B" w:rsidP="00B47972">
            <w:pPr>
              <w:adjustRightInd w:val="0"/>
              <w:snapToGrid w:val="0"/>
              <w:jc w:val="center"/>
              <w:rPr>
                <w:rFonts w:ascii="仿宋" w:eastAsia="仿宋" w:hAnsi="仿宋" w:cs="仿宋"/>
                <w:color w:val="000000" w:themeColor="text1"/>
                <w:sz w:val="24"/>
                <w:szCs w:val="28"/>
              </w:rPr>
            </w:pPr>
          </w:p>
        </w:tc>
        <w:tc>
          <w:tcPr>
            <w:tcW w:w="7514" w:type="dxa"/>
          </w:tcPr>
          <w:p w:rsidR="00680E1B" w:rsidRPr="00C77201" w:rsidRDefault="00680E1B" w:rsidP="00B47972">
            <w:pPr>
              <w:adjustRightInd w:val="0"/>
              <w:snapToGrid w:val="0"/>
              <w:jc w:val="center"/>
              <w:rPr>
                <w:rFonts w:ascii="仿宋" w:eastAsia="仿宋" w:hAnsi="仿宋" w:cs="仿宋"/>
                <w:color w:val="000000" w:themeColor="text1"/>
                <w:sz w:val="24"/>
                <w:szCs w:val="28"/>
              </w:rPr>
            </w:pPr>
          </w:p>
        </w:tc>
      </w:tr>
      <w:tr w:rsidR="004447DF" w:rsidRPr="00C77201" w:rsidTr="00B47972">
        <w:trPr>
          <w:trHeight w:val="23"/>
          <w:jc w:val="center"/>
        </w:trPr>
        <w:tc>
          <w:tcPr>
            <w:tcW w:w="706" w:type="dxa"/>
            <w:vMerge w:val="restart"/>
          </w:tcPr>
          <w:p w:rsidR="00680E1B" w:rsidRPr="00C77201" w:rsidRDefault="00680E1B" w:rsidP="00B47972">
            <w:pPr>
              <w:adjustRightInd w:val="0"/>
              <w:snapToGrid w:val="0"/>
              <w:jc w:val="center"/>
              <w:rPr>
                <w:rFonts w:ascii="仿宋" w:eastAsia="仿宋" w:hAnsi="仿宋" w:cs="仿宋"/>
                <w:color w:val="000000" w:themeColor="text1"/>
                <w:sz w:val="24"/>
                <w:szCs w:val="28"/>
              </w:rPr>
            </w:pPr>
            <w:r w:rsidRPr="00C77201">
              <w:rPr>
                <w:rFonts w:ascii="仿宋" w:eastAsia="仿宋" w:hAnsi="仿宋" w:cs="仿宋" w:hint="eastAsia"/>
                <w:color w:val="000000" w:themeColor="text1"/>
                <w:sz w:val="24"/>
                <w:szCs w:val="28"/>
              </w:rPr>
              <w:t>2</w:t>
            </w:r>
          </w:p>
        </w:tc>
        <w:tc>
          <w:tcPr>
            <w:tcW w:w="1297" w:type="dxa"/>
            <w:vMerge w:val="restart"/>
          </w:tcPr>
          <w:p w:rsidR="00680E1B" w:rsidRPr="00C77201" w:rsidRDefault="00680E1B" w:rsidP="00B47972">
            <w:pPr>
              <w:adjustRightInd w:val="0"/>
              <w:snapToGrid w:val="0"/>
              <w:jc w:val="center"/>
              <w:rPr>
                <w:rFonts w:ascii="仿宋" w:eastAsia="仿宋" w:hAnsi="仿宋" w:cs="仿宋"/>
                <w:color w:val="000000" w:themeColor="text1"/>
                <w:sz w:val="24"/>
                <w:szCs w:val="28"/>
              </w:rPr>
            </w:pPr>
          </w:p>
        </w:tc>
        <w:tc>
          <w:tcPr>
            <w:tcW w:w="7514" w:type="dxa"/>
          </w:tcPr>
          <w:p w:rsidR="00680E1B" w:rsidRPr="00C77201" w:rsidRDefault="00680E1B" w:rsidP="00B47972">
            <w:pPr>
              <w:adjustRightInd w:val="0"/>
              <w:snapToGrid w:val="0"/>
              <w:jc w:val="center"/>
              <w:rPr>
                <w:rFonts w:ascii="仿宋" w:eastAsia="仿宋" w:hAnsi="仿宋" w:cs="仿宋"/>
                <w:color w:val="000000" w:themeColor="text1"/>
                <w:sz w:val="24"/>
                <w:szCs w:val="28"/>
              </w:rPr>
            </w:pPr>
          </w:p>
        </w:tc>
      </w:tr>
      <w:tr w:rsidR="004447DF" w:rsidRPr="00C77201" w:rsidTr="00B47972">
        <w:trPr>
          <w:trHeight w:val="23"/>
          <w:jc w:val="center"/>
        </w:trPr>
        <w:tc>
          <w:tcPr>
            <w:tcW w:w="706" w:type="dxa"/>
            <w:vMerge/>
          </w:tcPr>
          <w:p w:rsidR="00680E1B" w:rsidRPr="00C77201" w:rsidRDefault="00680E1B" w:rsidP="00B47972">
            <w:pPr>
              <w:adjustRightInd w:val="0"/>
              <w:snapToGrid w:val="0"/>
              <w:jc w:val="center"/>
              <w:rPr>
                <w:rFonts w:ascii="仿宋" w:eastAsia="仿宋" w:hAnsi="仿宋" w:cs="仿宋"/>
                <w:color w:val="000000" w:themeColor="text1"/>
                <w:sz w:val="24"/>
                <w:szCs w:val="28"/>
              </w:rPr>
            </w:pPr>
          </w:p>
        </w:tc>
        <w:tc>
          <w:tcPr>
            <w:tcW w:w="1297" w:type="dxa"/>
            <w:vMerge/>
          </w:tcPr>
          <w:p w:rsidR="00680E1B" w:rsidRPr="00C77201" w:rsidRDefault="00680E1B" w:rsidP="00B47972">
            <w:pPr>
              <w:adjustRightInd w:val="0"/>
              <w:snapToGrid w:val="0"/>
              <w:jc w:val="center"/>
              <w:rPr>
                <w:rFonts w:ascii="仿宋" w:eastAsia="仿宋" w:hAnsi="仿宋" w:cs="仿宋"/>
                <w:color w:val="000000" w:themeColor="text1"/>
                <w:sz w:val="24"/>
                <w:szCs w:val="28"/>
              </w:rPr>
            </w:pPr>
          </w:p>
        </w:tc>
        <w:tc>
          <w:tcPr>
            <w:tcW w:w="7514" w:type="dxa"/>
          </w:tcPr>
          <w:p w:rsidR="00680E1B" w:rsidRPr="00C77201" w:rsidRDefault="00680E1B" w:rsidP="00B47972">
            <w:pPr>
              <w:adjustRightInd w:val="0"/>
              <w:snapToGrid w:val="0"/>
              <w:jc w:val="center"/>
              <w:rPr>
                <w:rFonts w:ascii="仿宋" w:eastAsia="仿宋" w:hAnsi="仿宋" w:cs="仿宋"/>
                <w:color w:val="000000" w:themeColor="text1"/>
                <w:sz w:val="24"/>
                <w:szCs w:val="28"/>
              </w:rPr>
            </w:pPr>
          </w:p>
        </w:tc>
      </w:tr>
      <w:tr w:rsidR="004447DF" w:rsidRPr="00C77201" w:rsidTr="00B47972">
        <w:trPr>
          <w:trHeight w:val="23"/>
          <w:jc w:val="center"/>
        </w:trPr>
        <w:tc>
          <w:tcPr>
            <w:tcW w:w="706" w:type="dxa"/>
            <w:vMerge/>
          </w:tcPr>
          <w:p w:rsidR="00680E1B" w:rsidRPr="00C77201" w:rsidRDefault="00680E1B" w:rsidP="00B47972">
            <w:pPr>
              <w:adjustRightInd w:val="0"/>
              <w:snapToGrid w:val="0"/>
              <w:jc w:val="center"/>
              <w:rPr>
                <w:rFonts w:ascii="仿宋" w:eastAsia="仿宋" w:hAnsi="仿宋" w:cs="仿宋"/>
                <w:color w:val="000000" w:themeColor="text1"/>
                <w:sz w:val="24"/>
                <w:szCs w:val="28"/>
              </w:rPr>
            </w:pPr>
          </w:p>
        </w:tc>
        <w:tc>
          <w:tcPr>
            <w:tcW w:w="1297" w:type="dxa"/>
            <w:vMerge/>
          </w:tcPr>
          <w:p w:rsidR="00680E1B" w:rsidRPr="00C77201" w:rsidRDefault="00680E1B" w:rsidP="00B47972">
            <w:pPr>
              <w:adjustRightInd w:val="0"/>
              <w:snapToGrid w:val="0"/>
              <w:jc w:val="center"/>
              <w:rPr>
                <w:rFonts w:ascii="仿宋" w:eastAsia="仿宋" w:hAnsi="仿宋" w:cs="仿宋"/>
                <w:color w:val="000000" w:themeColor="text1"/>
                <w:sz w:val="24"/>
                <w:szCs w:val="28"/>
              </w:rPr>
            </w:pPr>
          </w:p>
        </w:tc>
        <w:tc>
          <w:tcPr>
            <w:tcW w:w="7514" w:type="dxa"/>
          </w:tcPr>
          <w:p w:rsidR="00680E1B" w:rsidRPr="00C77201" w:rsidRDefault="00680E1B" w:rsidP="00B47972">
            <w:pPr>
              <w:adjustRightInd w:val="0"/>
              <w:snapToGrid w:val="0"/>
              <w:jc w:val="center"/>
              <w:rPr>
                <w:rFonts w:ascii="仿宋" w:eastAsia="仿宋" w:hAnsi="仿宋" w:cs="仿宋"/>
                <w:color w:val="000000" w:themeColor="text1"/>
                <w:sz w:val="24"/>
                <w:szCs w:val="28"/>
              </w:rPr>
            </w:pPr>
          </w:p>
        </w:tc>
      </w:tr>
      <w:tr w:rsidR="004447DF" w:rsidRPr="00C77201" w:rsidTr="00B47972">
        <w:trPr>
          <w:trHeight w:val="23"/>
          <w:jc w:val="center"/>
        </w:trPr>
        <w:tc>
          <w:tcPr>
            <w:tcW w:w="706" w:type="dxa"/>
            <w:vMerge w:val="restart"/>
          </w:tcPr>
          <w:p w:rsidR="00680E1B" w:rsidRPr="00C77201" w:rsidRDefault="00680E1B" w:rsidP="00B47972">
            <w:pPr>
              <w:adjustRightInd w:val="0"/>
              <w:snapToGrid w:val="0"/>
              <w:jc w:val="center"/>
              <w:rPr>
                <w:rFonts w:ascii="仿宋" w:eastAsia="仿宋" w:hAnsi="仿宋" w:cs="仿宋"/>
                <w:color w:val="000000" w:themeColor="text1"/>
                <w:sz w:val="24"/>
                <w:szCs w:val="28"/>
              </w:rPr>
            </w:pPr>
            <w:r w:rsidRPr="00C77201">
              <w:rPr>
                <w:rFonts w:ascii="仿宋" w:eastAsia="仿宋" w:hAnsi="仿宋" w:cs="仿宋" w:hint="eastAsia"/>
                <w:color w:val="000000" w:themeColor="text1"/>
                <w:sz w:val="24"/>
                <w:szCs w:val="28"/>
              </w:rPr>
              <w:t>3</w:t>
            </w:r>
          </w:p>
        </w:tc>
        <w:tc>
          <w:tcPr>
            <w:tcW w:w="1297" w:type="dxa"/>
            <w:vMerge w:val="restart"/>
          </w:tcPr>
          <w:p w:rsidR="00680E1B" w:rsidRPr="00C77201" w:rsidRDefault="00680E1B" w:rsidP="00B47972">
            <w:pPr>
              <w:adjustRightInd w:val="0"/>
              <w:snapToGrid w:val="0"/>
              <w:jc w:val="center"/>
              <w:rPr>
                <w:rFonts w:ascii="仿宋" w:eastAsia="仿宋" w:hAnsi="仿宋" w:cs="仿宋"/>
                <w:color w:val="000000" w:themeColor="text1"/>
                <w:sz w:val="24"/>
                <w:szCs w:val="28"/>
              </w:rPr>
            </w:pPr>
          </w:p>
        </w:tc>
        <w:tc>
          <w:tcPr>
            <w:tcW w:w="7514" w:type="dxa"/>
          </w:tcPr>
          <w:p w:rsidR="00680E1B" w:rsidRPr="00C77201" w:rsidRDefault="00680E1B" w:rsidP="00B47972">
            <w:pPr>
              <w:adjustRightInd w:val="0"/>
              <w:snapToGrid w:val="0"/>
              <w:jc w:val="center"/>
              <w:rPr>
                <w:rFonts w:ascii="仿宋" w:eastAsia="仿宋" w:hAnsi="仿宋" w:cs="仿宋"/>
                <w:color w:val="000000" w:themeColor="text1"/>
                <w:sz w:val="24"/>
                <w:szCs w:val="28"/>
              </w:rPr>
            </w:pPr>
          </w:p>
        </w:tc>
      </w:tr>
      <w:tr w:rsidR="004447DF" w:rsidRPr="00C77201" w:rsidTr="00B47972">
        <w:trPr>
          <w:trHeight w:val="23"/>
          <w:jc w:val="center"/>
        </w:trPr>
        <w:tc>
          <w:tcPr>
            <w:tcW w:w="706" w:type="dxa"/>
            <w:vMerge/>
          </w:tcPr>
          <w:p w:rsidR="00680E1B" w:rsidRPr="00C77201" w:rsidRDefault="00680E1B" w:rsidP="00B47972">
            <w:pPr>
              <w:adjustRightInd w:val="0"/>
              <w:snapToGrid w:val="0"/>
              <w:jc w:val="center"/>
              <w:rPr>
                <w:rFonts w:ascii="仿宋" w:eastAsia="仿宋" w:hAnsi="仿宋" w:cs="仿宋"/>
                <w:color w:val="000000" w:themeColor="text1"/>
                <w:sz w:val="24"/>
                <w:szCs w:val="28"/>
              </w:rPr>
            </w:pPr>
          </w:p>
        </w:tc>
        <w:tc>
          <w:tcPr>
            <w:tcW w:w="1297" w:type="dxa"/>
            <w:vMerge/>
          </w:tcPr>
          <w:p w:rsidR="00680E1B" w:rsidRPr="00C77201" w:rsidRDefault="00680E1B" w:rsidP="00B47972">
            <w:pPr>
              <w:adjustRightInd w:val="0"/>
              <w:snapToGrid w:val="0"/>
              <w:jc w:val="center"/>
              <w:rPr>
                <w:rFonts w:ascii="仿宋" w:eastAsia="仿宋" w:hAnsi="仿宋" w:cs="仿宋"/>
                <w:color w:val="000000" w:themeColor="text1"/>
                <w:sz w:val="24"/>
                <w:szCs w:val="28"/>
              </w:rPr>
            </w:pPr>
          </w:p>
        </w:tc>
        <w:tc>
          <w:tcPr>
            <w:tcW w:w="7514" w:type="dxa"/>
          </w:tcPr>
          <w:p w:rsidR="00680E1B" w:rsidRPr="00C77201" w:rsidRDefault="00680E1B" w:rsidP="00B47972">
            <w:pPr>
              <w:adjustRightInd w:val="0"/>
              <w:snapToGrid w:val="0"/>
              <w:jc w:val="center"/>
              <w:rPr>
                <w:rFonts w:ascii="仿宋" w:eastAsia="仿宋" w:hAnsi="仿宋" w:cs="仿宋"/>
                <w:color w:val="000000" w:themeColor="text1"/>
                <w:sz w:val="24"/>
                <w:szCs w:val="28"/>
              </w:rPr>
            </w:pPr>
          </w:p>
        </w:tc>
      </w:tr>
      <w:tr w:rsidR="004447DF" w:rsidRPr="00C77201" w:rsidTr="00B47972">
        <w:trPr>
          <w:trHeight w:val="23"/>
          <w:jc w:val="center"/>
        </w:trPr>
        <w:tc>
          <w:tcPr>
            <w:tcW w:w="706" w:type="dxa"/>
            <w:vMerge/>
          </w:tcPr>
          <w:p w:rsidR="00680E1B" w:rsidRPr="00C77201" w:rsidRDefault="00680E1B" w:rsidP="00B47972">
            <w:pPr>
              <w:adjustRightInd w:val="0"/>
              <w:snapToGrid w:val="0"/>
              <w:jc w:val="center"/>
              <w:rPr>
                <w:rFonts w:ascii="仿宋" w:eastAsia="仿宋" w:hAnsi="仿宋" w:cs="仿宋"/>
                <w:color w:val="000000" w:themeColor="text1"/>
                <w:sz w:val="24"/>
                <w:szCs w:val="28"/>
              </w:rPr>
            </w:pPr>
          </w:p>
        </w:tc>
        <w:tc>
          <w:tcPr>
            <w:tcW w:w="1297" w:type="dxa"/>
            <w:vMerge/>
          </w:tcPr>
          <w:p w:rsidR="00680E1B" w:rsidRPr="00C77201" w:rsidRDefault="00680E1B" w:rsidP="00B47972">
            <w:pPr>
              <w:adjustRightInd w:val="0"/>
              <w:snapToGrid w:val="0"/>
              <w:jc w:val="center"/>
              <w:rPr>
                <w:rFonts w:ascii="仿宋" w:eastAsia="仿宋" w:hAnsi="仿宋" w:cs="仿宋"/>
                <w:color w:val="000000" w:themeColor="text1"/>
                <w:sz w:val="24"/>
                <w:szCs w:val="28"/>
              </w:rPr>
            </w:pPr>
          </w:p>
        </w:tc>
        <w:tc>
          <w:tcPr>
            <w:tcW w:w="7514" w:type="dxa"/>
          </w:tcPr>
          <w:p w:rsidR="00680E1B" w:rsidRPr="00C77201" w:rsidRDefault="00680E1B" w:rsidP="00B47972">
            <w:pPr>
              <w:adjustRightInd w:val="0"/>
              <w:snapToGrid w:val="0"/>
              <w:jc w:val="center"/>
              <w:rPr>
                <w:rFonts w:ascii="仿宋" w:eastAsia="仿宋" w:hAnsi="仿宋" w:cs="仿宋"/>
                <w:color w:val="000000" w:themeColor="text1"/>
                <w:sz w:val="24"/>
                <w:szCs w:val="28"/>
              </w:rPr>
            </w:pPr>
          </w:p>
        </w:tc>
      </w:tr>
      <w:tr w:rsidR="004447DF" w:rsidRPr="00C77201" w:rsidTr="00B47972">
        <w:trPr>
          <w:trHeight w:val="23"/>
          <w:jc w:val="center"/>
        </w:trPr>
        <w:tc>
          <w:tcPr>
            <w:tcW w:w="706" w:type="dxa"/>
          </w:tcPr>
          <w:p w:rsidR="00680E1B" w:rsidRPr="00C77201" w:rsidRDefault="00680E1B" w:rsidP="0012531B">
            <w:pPr>
              <w:adjustRightInd w:val="0"/>
              <w:snapToGrid w:val="0"/>
              <w:jc w:val="center"/>
              <w:rPr>
                <w:rFonts w:ascii="仿宋" w:eastAsia="仿宋" w:hAnsi="仿宋" w:cs="仿宋"/>
                <w:color w:val="000000" w:themeColor="text1"/>
                <w:sz w:val="24"/>
                <w:szCs w:val="28"/>
              </w:rPr>
            </w:pPr>
            <w:r w:rsidRPr="00C77201">
              <w:rPr>
                <w:rFonts w:ascii="仿宋" w:eastAsia="仿宋" w:hAnsi="仿宋" w:cs="仿宋" w:hint="eastAsia"/>
                <w:color w:val="000000" w:themeColor="text1"/>
                <w:sz w:val="24"/>
                <w:szCs w:val="28"/>
              </w:rPr>
              <w:t>……</w:t>
            </w:r>
          </w:p>
        </w:tc>
        <w:tc>
          <w:tcPr>
            <w:tcW w:w="1297" w:type="dxa"/>
          </w:tcPr>
          <w:p w:rsidR="00680E1B" w:rsidRPr="00C77201" w:rsidRDefault="00680E1B" w:rsidP="00B47972">
            <w:pPr>
              <w:adjustRightInd w:val="0"/>
              <w:snapToGrid w:val="0"/>
              <w:jc w:val="center"/>
              <w:rPr>
                <w:rFonts w:ascii="仿宋" w:eastAsia="仿宋" w:hAnsi="仿宋" w:cs="仿宋"/>
                <w:color w:val="000000" w:themeColor="text1"/>
                <w:sz w:val="24"/>
                <w:szCs w:val="28"/>
              </w:rPr>
            </w:pPr>
          </w:p>
        </w:tc>
        <w:tc>
          <w:tcPr>
            <w:tcW w:w="7514" w:type="dxa"/>
          </w:tcPr>
          <w:p w:rsidR="00680E1B" w:rsidRPr="00C77201" w:rsidRDefault="00680E1B" w:rsidP="00B47972">
            <w:pPr>
              <w:adjustRightInd w:val="0"/>
              <w:snapToGrid w:val="0"/>
              <w:jc w:val="center"/>
              <w:rPr>
                <w:rFonts w:ascii="仿宋" w:eastAsia="仿宋" w:hAnsi="仿宋" w:cs="仿宋"/>
                <w:color w:val="000000" w:themeColor="text1"/>
                <w:sz w:val="24"/>
                <w:szCs w:val="28"/>
              </w:rPr>
            </w:pPr>
          </w:p>
        </w:tc>
      </w:tr>
    </w:tbl>
    <w:p w:rsidR="00680E1B" w:rsidRPr="00C77201" w:rsidRDefault="00680E1B" w:rsidP="00680E1B">
      <w:pPr>
        <w:pStyle w:val="23"/>
        <w:rPr>
          <w:color w:val="000000" w:themeColor="text1"/>
        </w:rPr>
      </w:pPr>
      <w:bookmarkStart w:id="81" w:name="_Hlt41879464"/>
      <w:bookmarkStart w:id="82" w:name="_Toc12789072"/>
      <w:bookmarkEnd w:id="81"/>
      <w:r w:rsidRPr="00C77201">
        <w:rPr>
          <w:color w:val="000000" w:themeColor="text1"/>
        </w:rPr>
        <w:br w:type="page"/>
      </w:r>
    </w:p>
    <w:p w:rsidR="0065206F" w:rsidRPr="00C77201" w:rsidRDefault="004E07EE">
      <w:pPr>
        <w:pStyle w:val="23"/>
        <w:spacing w:before="0" w:after="0" w:line="560" w:lineRule="exact"/>
        <w:jc w:val="center"/>
        <w:rPr>
          <w:rFonts w:ascii="黑体" w:hAnsi="黑体"/>
          <w:b w:val="0"/>
          <w:color w:val="000000" w:themeColor="text1"/>
          <w:szCs w:val="32"/>
        </w:rPr>
      </w:pPr>
      <w:bookmarkStart w:id="83" w:name="_Toc152936388"/>
      <w:r w:rsidRPr="00C77201">
        <w:rPr>
          <w:rFonts w:ascii="黑体" w:hAnsi="黑体" w:hint="eastAsia"/>
          <w:b w:val="0"/>
          <w:color w:val="000000" w:themeColor="text1"/>
          <w:szCs w:val="32"/>
        </w:rPr>
        <w:lastRenderedPageBreak/>
        <w:t>第六篇  响应文件格式要求</w:t>
      </w:r>
      <w:bookmarkEnd w:id="82"/>
      <w:bookmarkEnd w:id="83"/>
    </w:p>
    <w:p w:rsidR="0065206F" w:rsidRPr="00C77201" w:rsidRDefault="0065206F">
      <w:pPr>
        <w:rPr>
          <w:color w:val="000000" w:themeColor="text1"/>
        </w:rPr>
      </w:pPr>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一、经济部分</w:t>
      </w:r>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（一）竞争性</w:t>
      </w:r>
      <w:r w:rsidR="009B5E38"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报价函</w:t>
      </w:r>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（二）明细报价表</w:t>
      </w:r>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二、技术部分</w:t>
      </w:r>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技术响应偏离表</w:t>
      </w:r>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三、服务部分</w:t>
      </w:r>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服务响应偏离表</w:t>
      </w:r>
    </w:p>
    <w:p w:rsidR="00E72A00"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四、</w:t>
      </w:r>
      <w:r w:rsidR="00E72A00" w:rsidRPr="00C77201">
        <w:rPr>
          <w:rFonts w:ascii="方正仿宋_GBK" w:eastAsia="方正仿宋_GBK" w:hAnsi="宋体" w:hint="eastAsia"/>
          <w:color w:val="000000" w:themeColor="text1"/>
          <w:szCs w:val="28"/>
        </w:rPr>
        <w:t>详细的维保方案</w:t>
      </w:r>
    </w:p>
    <w:p w:rsidR="0065206F" w:rsidRPr="00C77201" w:rsidRDefault="00E72A00" w:rsidP="00E72A00">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color w:val="000000" w:themeColor="text1"/>
          <w:szCs w:val="28"/>
        </w:rPr>
        <w:t>五、</w:t>
      </w:r>
      <w:r w:rsidR="004E07EE" w:rsidRPr="00C77201">
        <w:rPr>
          <w:rFonts w:ascii="方正仿宋_GBK" w:eastAsia="方正仿宋_GBK" w:hAnsi="宋体" w:hint="eastAsia"/>
          <w:color w:val="000000" w:themeColor="text1"/>
          <w:szCs w:val="28"/>
        </w:rPr>
        <w:t>资格条件及其他</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（一）营业执照（副本）或事业单位法人证书（副本）复印件</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（三）法定代表人身份证明书（格式）</w:t>
      </w: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w:t>
      </w:r>
      <w:r w:rsidR="00C35F76" w:rsidRPr="00C77201">
        <w:rPr>
          <w:rFonts w:ascii="方正仿宋_GBK" w:eastAsia="方正仿宋_GBK" w:hAnsi="宋体" w:hint="eastAsia"/>
          <w:color w:val="000000" w:themeColor="text1"/>
          <w:szCs w:val="28"/>
        </w:rPr>
        <w:t>三</w:t>
      </w:r>
      <w:r w:rsidRPr="00C77201">
        <w:rPr>
          <w:rFonts w:ascii="方正仿宋_GBK" w:eastAsia="方正仿宋_GBK" w:hAnsi="宋体" w:hint="eastAsia"/>
          <w:color w:val="000000" w:themeColor="text1"/>
          <w:szCs w:val="28"/>
        </w:rPr>
        <w:t>）法定代表人授权委托书（格式）</w:t>
      </w:r>
    </w:p>
    <w:p w:rsidR="00C35F76" w:rsidRPr="00C77201" w:rsidRDefault="00C35F76">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（四）基本资格条件承诺函（格式）</w:t>
      </w:r>
    </w:p>
    <w:p w:rsidR="0065206F" w:rsidRPr="00C77201" w:rsidRDefault="00E72A00">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六</w:t>
      </w:r>
      <w:r w:rsidR="004E07EE" w:rsidRPr="00C77201">
        <w:rPr>
          <w:rFonts w:ascii="方正仿宋_GBK" w:eastAsia="方正仿宋_GBK" w:hAnsi="宋体" w:hint="eastAsia"/>
          <w:color w:val="000000" w:themeColor="text1"/>
          <w:szCs w:val="28"/>
        </w:rPr>
        <w:t>、其他应提供的资料</w:t>
      </w:r>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（一）供应商小微企业证明文件、微型企业承诺书、监狱企业证明文件、残疾人福利性单位声明函</w:t>
      </w:r>
    </w:p>
    <w:p w:rsidR="0065206F" w:rsidRPr="00C77201" w:rsidRDefault="004E07EE">
      <w:pPr>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（二）其他与项目有关的资料（自附）</w:t>
      </w:r>
    </w:p>
    <w:p w:rsidR="0065206F" w:rsidRPr="00C77201" w:rsidRDefault="0065206F">
      <w:pPr>
        <w:snapToGrid w:val="0"/>
        <w:spacing w:line="560" w:lineRule="exact"/>
        <w:rPr>
          <w:rFonts w:ascii="方正仿宋_GBK" w:eastAsia="方正仿宋_GBK" w:hAnsi="宋体"/>
          <w:color w:val="000000" w:themeColor="text1"/>
          <w:szCs w:val="28"/>
          <w:bdr w:val="single" w:sz="4" w:space="0" w:color="auto"/>
        </w:rPr>
        <w:sectPr w:rsidR="0065206F" w:rsidRPr="00C77201">
          <w:pgSz w:w="11907" w:h="16840"/>
          <w:pgMar w:top="1134" w:right="1191" w:bottom="1134" w:left="1304" w:header="851" w:footer="992" w:gutter="0"/>
          <w:pgNumType w:fmt="numberInDash"/>
          <w:cols w:space="720"/>
          <w:docGrid w:linePitch="380" w:charSpace="-5735"/>
        </w:sectPr>
      </w:pPr>
    </w:p>
    <w:p w:rsidR="0065206F" w:rsidRPr="00C77201" w:rsidRDefault="004E07EE">
      <w:pPr>
        <w:pStyle w:val="30"/>
        <w:spacing w:before="0" w:after="0" w:line="560" w:lineRule="exact"/>
        <w:ind w:firstLineChars="200" w:firstLine="560"/>
        <w:rPr>
          <w:rFonts w:ascii="方正仿宋_GBK" w:eastAsia="方正仿宋_GBK" w:hAnsi="宋体"/>
          <w:b w:val="0"/>
          <w:color w:val="000000" w:themeColor="text1"/>
          <w:sz w:val="28"/>
          <w:szCs w:val="28"/>
        </w:rPr>
      </w:pPr>
      <w:bookmarkStart w:id="84" w:name="_Toc313888360"/>
      <w:bookmarkStart w:id="85" w:name="_Toc313008356"/>
      <w:bookmarkStart w:id="86" w:name="_Toc342913419"/>
      <w:bookmarkStart w:id="87" w:name="_Toc152936389"/>
      <w:bookmarkStart w:id="88" w:name="_Toc283382454"/>
      <w:bookmarkStart w:id="89" w:name="_Toc12789073"/>
      <w:r w:rsidRPr="00C77201">
        <w:rPr>
          <w:rFonts w:ascii="方正仿宋_GBK" w:eastAsia="方正仿宋_GBK" w:hAnsi="宋体" w:hint="eastAsia"/>
          <w:b w:val="0"/>
          <w:color w:val="000000" w:themeColor="text1"/>
          <w:sz w:val="28"/>
          <w:szCs w:val="28"/>
        </w:rPr>
        <w:lastRenderedPageBreak/>
        <w:t>一、经济部分</w:t>
      </w:r>
      <w:bookmarkEnd w:id="84"/>
      <w:bookmarkEnd w:id="85"/>
      <w:bookmarkEnd w:id="86"/>
      <w:bookmarkEnd w:id="87"/>
    </w:p>
    <w:bookmarkEnd w:id="88"/>
    <w:bookmarkEnd w:id="89"/>
    <w:p w:rsidR="0065206F" w:rsidRPr="00C77201" w:rsidRDefault="004E07EE">
      <w:pPr>
        <w:tabs>
          <w:tab w:val="left" w:pos="6300"/>
        </w:tabs>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（一）竞争性</w:t>
      </w:r>
      <w:r w:rsidR="009B5E38"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报价函</w:t>
      </w:r>
    </w:p>
    <w:p w:rsidR="0065206F" w:rsidRPr="00C77201" w:rsidRDefault="004E07EE">
      <w:pPr>
        <w:tabs>
          <w:tab w:val="left" w:pos="6300"/>
        </w:tabs>
        <w:snapToGrid w:val="0"/>
        <w:spacing w:line="560" w:lineRule="exact"/>
        <w:jc w:val="center"/>
        <w:outlineLvl w:val="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竞争性</w:t>
      </w:r>
      <w:r w:rsidR="009B5E38"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报价函</w:t>
      </w:r>
    </w:p>
    <w:p w:rsidR="0065206F" w:rsidRPr="00C77201" w:rsidRDefault="004E07EE">
      <w:pPr>
        <w:tabs>
          <w:tab w:val="left" w:pos="6300"/>
        </w:tabs>
        <w:snapToGrid w:val="0"/>
        <w:spacing w:line="560" w:lineRule="exact"/>
        <w:ind w:firstLineChars="200" w:firstLine="560"/>
        <w:rPr>
          <w:rFonts w:ascii="方正仿宋_GBK" w:eastAsia="方正仿宋_GBK" w:hAnsi="宋体"/>
          <w:color w:val="000000" w:themeColor="text1"/>
          <w:szCs w:val="28"/>
          <w:u w:val="single"/>
        </w:rPr>
      </w:pPr>
      <w:r w:rsidRPr="00C77201">
        <w:rPr>
          <w:rFonts w:ascii="方正仿宋_GBK" w:eastAsia="方正仿宋_GBK" w:hAnsi="宋体" w:hint="eastAsia"/>
          <w:color w:val="000000" w:themeColor="text1"/>
          <w:szCs w:val="28"/>
          <w:u w:val="single"/>
        </w:rPr>
        <w:t>（采购人名称）：</w:t>
      </w:r>
    </w:p>
    <w:p w:rsidR="0065206F" w:rsidRPr="00C77201" w:rsidRDefault="004E07EE">
      <w:pPr>
        <w:tabs>
          <w:tab w:val="left" w:pos="2895"/>
        </w:tabs>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我方收到____________________________（</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项目名称）的</w:t>
      </w:r>
      <w:r w:rsidR="00855EC3" w:rsidRPr="00C77201">
        <w:rPr>
          <w:rFonts w:ascii="方正仿宋_GBK" w:eastAsia="方正仿宋_GBK" w:hAnsi="宋体" w:hint="eastAsia"/>
          <w:color w:val="000000" w:themeColor="text1"/>
          <w:szCs w:val="28"/>
        </w:rPr>
        <w:t>竞争性磋商</w:t>
      </w:r>
      <w:r w:rsidRPr="00C77201">
        <w:rPr>
          <w:rFonts w:ascii="方正仿宋_GBK" w:eastAsia="方正仿宋_GBK" w:hAnsi="宋体" w:hint="eastAsia"/>
          <w:color w:val="000000" w:themeColor="text1"/>
          <w:szCs w:val="28"/>
        </w:rPr>
        <w:t>文件，经详细研究，决定参加该</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项目的竞争</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w:t>
      </w:r>
    </w:p>
    <w:p w:rsidR="0065206F" w:rsidRPr="00C77201" w:rsidRDefault="004E07EE">
      <w:pPr>
        <w:tabs>
          <w:tab w:val="left" w:pos="2895"/>
        </w:tabs>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1.愿意按照</w:t>
      </w:r>
      <w:r w:rsidR="00855EC3" w:rsidRPr="00C77201">
        <w:rPr>
          <w:rFonts w:ascii="方正仿宋_GBK" w:eastAsia="方正仿宋_GBK" w:hAnsi="宋体" w:hint="eastAsia"/>
          <w:color w:val="000000" w:themeColor="text1"/>
          <w:szCs w:val="28"/>
        </w:rPr>
        <w:t>竞争性磋商</w:t>
      </w:r>
      <w:r w:rsidRPr="00C77201">
        <w:rPr>
          <w:rFonts w:ascii="方正仿宋_GBK" w:eastAsia="方正仿宋_GBK" w:hAnsi="宋体" w:hint="eastAsia"/>
          <w:color w:val="000000" w:themeColor="text1"/>
          <w:szCs w:val="28"/>
        </w:rPr>
        <w:t>文件中的一切要求，提供本项目的交货及技术服务，初始报价为人民币大写：</w:t>
      </w:r>
      <w:r w:rsidRPr="00C77201">
        <w:rPr>
          <w:rFonts w:ascii="方正仿宋_GBK" w:eastAsia="方正仿宋_GBK" w:hAnsi="宋体" w:hint="eastAsia"/>
          <w:color w:val="000000" w:themeColor="text1"/>
          <w:szCs w:val="28"/>
          <w:u w:val="single"/>
        </w:rPr>
        <w:t xml:space="preserve">  </w:t>
      </w:r>
      <w:r w:rsidRPr="00C77201">
        <w:rPr>
          <w:rFonts w:ascii="方正仿宋_GBK" w:eastAsia="方正仿宋_GBK" w:hAnsi="宋体"/>
          <w:color w:val="000000" w:themeColor="text1"/>
          <w:szCs w:val="28"/>
          <w:u w:val="single"/>
        </w:rPr>
        <w:t xml:space="preserve">  </w:t>
      </w:r>
      <w:r w:rsidRPr="00C77201">
        <w:rPr>
          <w:rFonts w:ascii="方正仿宋_GBK" w:eastAsia="方正仿宋_GBK" w:hAnsi="宋体" w:hint="eastAsia"/>
          <w:color w:val="000000" w:themeColor="text1"/>
          <w:szCs w:val="28"/>
          <w:u w:val="single"/>
        </w:rPr>
        <w:t xml:space="preserve"> </w:t>
      </w:r>
      <w:r w:rsidRPr="00C77201">
        <w:rPr>
          <w:rFonts w:ascii="方正仿宋_GBK" w:eastAsia="方正仿宋_GBK" w:hAnsi="宋体" w:hint="eastAsia"/>
          <w:color w:val="000000" w:themeColor="text1"/>
          <w:szCs w:val="28"/>
        </w:rPr>
        <w:t>元整；人民币小写：</w:t>
      </w:r>
      <w:r w:rsidRPr="00C77201">
        <w:rPr>
          <w:rFonts w:ascii="方正仿宋_GBK" w:eastAsia="方正仿宋_GBK" w:hAnsi="宋体" w:hint="eastAsia"/>
          <w:color w:val="000000" w:themeColor="text1"/>
          <w:szCs w:val="28"/>
          <w:u w:val="single"/>
        </w:rPr>
        <w:t xml:space="preserve"> </w:t>
      </w:r>
      <w:r w:rsidRPr="00C77201">
        <w:rPr>
          <w:rFonts w:ascii="方正仿宋_GBK" w:eastAsia="方正仿宋_GBK" w:hAnsi="宋体"/>
          <w:color w:val="000000" w:themeColor="text1"/>
          <w:szCs w:val="28"/>
          <w:u w:val="single"/>
        </w:rPr>
        <w:t xml:space="preserve">  </w:t>
      </w:r>
      <w:r w:rsidRPr="00C77201">
        <w:rPr>
          <w:rFonts w:ascii="方正仿宋_GBK" w:eastAsia="方正仿宋_GBK" w:hAnsi="宋体" w:hint="eastAsia"/>
          <w:color w:val="000000" w:themeColor="text1"/>
          <w:szCs w:val="28"/>
          <w:u w:val="single"/>
        </w:rPr>
        <w:t xml:space="preserve">  </w:t>
      </w:r>
      <w:r w:rsidRPr="00C77201">
        <w:rPr>
          <w:rFonts w:ascii="方正仿宋_GBK" w:eastAsia="方正仿宋_GBK" w:hAnsi="宋体" w:hint="eastAsia"/>
          <w:color w:val="000000" w:themeColor="text1"/>
          <w:szCs w:val="28"/>
        </w:rPr>
        <w:t>元。以我公司最后报价为准。</w:t>
      </w:r>
    </w:p>
    <w:p w:rsidR="0065206F" w:rsidRPr="00C77201" w:rsidRDefault="004E07EE">
      <w:pPr>
        <w:tabs>
          <w:tab w:val="left" w:pos="2895"/>
        </w:tabs>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2.我方现提交的响应文件为：响应文件正本</w:t>
      </w:r>
      <w:r w:rsidRPr="00C77201">
        <w:rPr>
          <w:rFonts w:ascii="方正仿宋_GBK" w:eastAsia="方正仿宋_GBK" w:hAnsi="宋体" w:hint="eastAsia"/>
          <w:color w:val="000000" w:themeColor="text1"/>
          <w:szCs w:val="28"/>
          <w:u w:val="single"/>
        </w:rPr>
        <w:t xml:space="preserve">   </w:t>
      </w:r>
      <w:r w:rsidRPr="00C77201">
        <w:rPr>
          <w:rFonts w:ascii="方正仿宋_GBK" w:eastAsia="方正仿宋_GBK" w:hAnsi="宋体" w:hint="eastAsia"/>
          <w:color w:val="000000" w:themeColor="text1"/>
          <w:szCs w:val="28"/>
        </w:rPr>
        <w:t>份，副本</w:t>
      </w:r>
      <w:r w:rsidRPr="00C77201">
        <w:rPr>
          <w:rFonts w:ascii="方正仿宋_GBK" w:eastAsia="方正仿宋_GBK" w:hAnsi="宋体" w:hint="eastAsia"/>
          <w:color w:val="000000" w:themeColor="text1"/>
          <w:szCs w:val="28"/>
          <w:u w:val="single"/>
        </w:rPr>
        <w:t xml:space="preserve">   </w:t>
      </w:r>
      <w:r w:rsidRPr="00C77201">
        <w:rPr>
          <w:rFonts w:ascii="方正仿宋_GBK" w:eastAsia="方正仿宋_GBK" w:hAnsi="宋体" w:hint="eastAsia"/>
          <w:color w:val="000000" w:themeColor="text1"/>
          <w:szCs w:val="28"/>
        </w:rPr>
        <w:t>份。</w:t>
      </w:r>
    </w:p>
    <w:p w:rsidR="0065206F" w:rsidRPr="00C77201" w:rsidRDefault="004E07EE">
      <w:pPr>
        <w:tabs>
          <w:tab w:val="left" w:pos="2895"/>
        </w:tabs>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3.我方承诺：本次</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的有效期为90天。</w:t>
      </w:r>
    </w:p>
    <w:p w:rsidR="0065206F" w:rsidRPr="00C77201" w:rsidRDefault="004E07EE">
      <w:pPr>
        <w:tabs>
          <w:tab w:val="left" w:pos="2895"/>
        </w:tabs>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4.我方完全理解和接受贵方</w:t>
      </w:r>
      <w:r w:rsidR="00855EC3" w:rsidRPr="00C77201">
        <w:rPr>
          <w:rFonts w:ascii="方正仿宋_GBK" w:eastAsia="方正仿宋_GBK" w:hAnsi="宋体" w:hint="eastAsia"/>
          <w:color w:val="000000" w:themeColor="text1"/>
          <w:szCs w:val="28"/>
        </w:rPr>
        <w:t>竞争性磋商</w:t>
      </w:r>
      <w:r w:rsidRPr="00C77201">
        <w:rPr>
          <w:rFonts w:ascii="方正仿宋_GBK" w:eastAsia="方正仿宋_GBK" w:hAnsi="宋体" w:hint="eastAsia"/>
          <w:color w:val="000000" w:themeColor="text1"/>
          <w:szCs w:val="28"/>
        </w:rPr>
        <w:t>文件的一切规定和要求及</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评审办法。</w:t>
      </w:r>
    </w:p>
    <w:p w:rsidR="0065206F" w:rsidRPr="00C77201" w:rsidRDefault="004E07EE">
      <w:pPr>
        <w:tabs>
          <w:tab w:val="left" w:pos="2895"/>
        </w:tabs>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5.在整个</w:t>
      </w:r>
      <w:r w:rsidR="00855EC3" w:rsidRPr="00C77201">
        <w:rPr>
          <w:rFonts w:ascii="方正仿宋_GBK" w:eastAsia="方正仿宋_GBK" w:hAnsi="宋体" w:hint="eastAsia"/>
          <w:color w:val="000000" w:themeColor="text1"/>
          <w:szCs w:val="28"/>
        </w:rPr>
        <w:t>竞争性磋商</w:t>
      </w:r>
      <w:r w:rsidRPr="00C77201">
        <w:rPr>
          <w:rFonts w:ascii="方正仿宋_GBK" w:eastAsia="方正仿宋_GBK" w:hAnsi="宋体" w:hint="eastAsia"/>
          <w:color w:val="000000" w:themeColor="text1"/>
          <w:szCs w:val="28"/>
        </w:rPr>
        <w:t>过程中，我方若有违规行为，接受按照《中华人民共和国政府采购法》和《</w:t>
      </w:r>
      <w:r w:rsidR="00855EC3" w:rsidRPr="00C77201">
        <w:rPr>
          <w:rFonts w:ascii="方正仿宋_GBK" w:eastAsia="方正仿宋_GBK" w:hAnsi="宋体" w:hint="eastAsia"/>
          <w:color w:val="000000" w:themeColor="text1"/>
          <w:szCs w:val="28"/>
        </w:rPr>
        <w:t>竞争性磋商</w:t>
      </w:r>
      <w:r w:rsidRPr="00C77201">
        <w:rPr>
          <w:rFonts w:ascii="方正仿宋_GBK" w:eastAsia="方正仿宋_GBK" w:hAnsi="宋体" w:hint="eastAsia"/>
          <w:color w:val="000000" w:themeColor="text1"/>
          <w:szCs w:val="28"/>
        </w:rPr>
        <w:t>文件》之规定给予惩罚。</w:t>
      </w:r>
    </w:p>
    <w:p w:rsidR="0065206F" w:rsidRPr="00C77201" w:rsidRDefault="004E07EE">
      <w:pPr>
        <w:tabs>
          <w:tab w:val="left" w:pos="2895"/>
        </w:tabs>
        <w:spacing w:line="560" w:lineRule="exact"/>
        <w:ind w:firstLineChars="200" w:firstLine="536"/>
        <w:rPr>
          <w:rFonts w:ascii="方正仿宋_GBK" w:eastAsia="方正仿宋_GBK" w:hAnsi="宋体"/>
          <w:color w:val="000000" w:themeColor="text1"/>
          <w:spacing w:val="-6"/>
          <w:szCs w:val="28"/>
        </w:rPr>
      </w:pPr>
      <w:r w:rsidRPr="00C77201">
        <w:rPr>
          <w:rFonts w:ascii="方正仿宋_GBK" w:eastAsia="方正仿宋_GBK" w:hAnsi="宋体" w:hint="eastAsia"/>
          <w:color w:val="000000" w:themeColor="text1"/>
          <w:spacing w:val="-6"/>
          <w:szCs w:val="28"/>
        </w:rPr>
        <w:t>6.我方若成为成交供应商，将按照最终</w:t>
      </w:r>
      <w:r w:rsidR="005F43D6" w:rsidRPr="00C77201">
        <w:rPr>
          <w:rFonts w:ascii="方正仿宋_GBK" w:eastAsia="方正仿宋_GBK" w:hAnsi="宋体" w:hint="eastAsia"/>
          <w:color w:val="000000" w:themeColor="text1"/>
          <w:spacing w:val="-6"/>
          <w:szCs w:val="28"/>
        </w:rPr>
        <w:t>磋商</w:t>
      </w:r>
      <w:r w:rsidRPr="00C77201">
        <w:rPr>
          <w:rFonts w:ascii="方正仿宋_GBK" w:eastAsia="方正仿宋_GBK" w:hAnsi="宋体" w:hint="eastAsia"/>
          <w:color w:val="000000" w:themeColor="text1"/>
          <w:spacing w:val="-6"/>
          <w:szCs w:val="28"/>
        </w:rPr>
        <w:t>结果签订合同，并且严格履行合同义务。本承诺函将成为合同不可分割的一部分，与合同具有同等的法律效力。</w:t>
      </w:r>
    </w:p>
    <w:p w:rsidR="0065206F" w:rsidRPr="00C77201" w:rsidRDefault="004E07EE">
      <w:pPr>
        <w:tabs>
          <w:tab w:val="left" w:pos="2895"/>
        </w:tabs>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7.我方同意按</w:t>
      </w:r>
      <w:r w:rsidR="00855EC3" w:rsidRPr="00C77201">
        <w:rPr>
          <w:rFonts w:ascii="方正仿宋_GBK" w:eastAsia="方正仿宋_GBK" w:hAnsi="宋体" w:hint="eastAsia"/>
          <w:color w:val="000000" w:themeColor="text1"/>
          <w:szCs w:val="28"/>
        </w:rPr>
        <w:t>竞争性磋商</w:t>
      </w:r>
      <w:r w:rsidRPr="00C77201">
        <w:rPr>
          <w:rFonts w:ascii="方正仿宋_GBK" w:eastAsia="方正仿宋_GBK" w:hAnsi="宋体" w:hint="eastAsia"/>
          <w:color w:val="000000" w:themeColor="text1"/>
          <w:szCs w:val="28"/>
        </w:rPr>
        <w:t>文件规定，交纳</w:t>
      </w:r>
      <w:r w:rsidR="00855EC3" w:rsidRPr="00C77201">
        <w:rPr>
          <w:rFonts w:ascii="方正仿宋_GBK" w:eastAsia="方正仿宋_GBK" w:hAnsi="宋体" w:hint="eastAsia"/>
          <w:color w:val="000000" w:themeColor="text1"/>
          <w:szCs w:val="28"/>
        </w:rPr>
        <w:t>竞争性磋商</w:t>
      </w:r>
      <w:r w:rsidRPr="00C77201">
        <w:rPr>
          <w:rFonts w:ascii="方正仿宋_GBK" w:eastAsia="方正仿宋_GBK" w:hAnsi="宋体" w:hint="eastAsia"/>
          <w:color w:val="000000" w:themeColor="text1"/>
          <w:szCs w:val="28"/>
        </w:rPr>
        <w:t>文件要求的保证金。</w:t>
      </w:r>
    </w:p>
    <w:p w:rsidR="0065206F" w:rsidRPr="00C77201" w:rsidRDefault="004E07EE">
      <w:pPr>
        <w:tabs>
          <w:tab w:val="left" w:pos="2895"/>
        </w:tabs>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8.我方未为采购项目提供整体设计、规范编制或者项目管理、监理、检测等服务。</w:t>
      </w:r>
    </w:p>
    <w:p w:rsidR="0065206F" w:rsidRPr="00C77201" w:rsidRDefault="004E07EE">
      <w:pPr>
        <w:tabs>
          <w:tab w:val="left" w:pos="2895"/>
        </w:tabs>
        <w:spacing w:line="560" w:lineRule="exact"/>
        <w:ind w:firstLineChars="200" w:firstLine="560"/>
        <w:jc w:val="right"/>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供应商（公章）：</w:t>
      </w:r>
    </w:p>
    <w:p w:rsidR="0065206F" w:rsidRPr="00C77201" w:rsidRDefault="004E07EE">
      <w:pPr>
        <w:tabs>
          <w:tab w:val="left" w:pos="2895"/>
        </w:tabs>
        <w:spacing w:line="560" w:lineRule="exact"/>
        <w:ind w:firstLineChars="200" w:firstLine="560"/>
        <w:jc w:val="right"/>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地址：</w:t>
      </w:r>
    </w:p>
    <w:p w:rsidR="0065206F" w:rsidRPr="00C77201" w:rsidRDefault="004E07EE">
      <w:pPr>
        <w:tabs>
          <w:tab w:val="left" w:pos="2895"/>
        </w:tabs>
        <w:spacing w:line="560" w:lineRule="exact"/>
        <w:ind w:firstLineChars="200" w:firstLine="560"/>
        <w:jc w:val="right"/>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电话：</w:t>
      </w:r>
    </w:p>
    <w:p w:rsidR="0065206F" w:rsidRPr="00C77201" w:rsidRDefault="004E07EE">
      <w:pPr>
        <w:tabs>
          <w:tab w:val="left" w:pos="2895"/>
        </w:tabs>
        <w:spacing w:line="560" w:lineRule="exact"/>
        <w:ind w:firstLineChars="200" w:firstLine="560"/>
        <w:jc w:val="right"/>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联系人：</w:t>
      </w:r>
    </w:p>
    <w:p w:rsidR="0065206F" w:rsidRPr="00C77201" w:rsidRDefault="004E07EE">
      <w:pPr>
        <w:pStyle w:val="affffc"/>
        <w:ind w:firstLine="560"/>
        <w:jc w:val="right"/>
        <w:rPr>
          <w:rFonts w:ascii="方正仿宋_GBK" w:eastAsia="方正仿宋_GBK" w:hAnsi="宋体"/>
          <w:color w:val="000000" w:themeColor="text1"/>
          <w:sz w:val="28"/>
          <w:szCs w:val="28"/>
        </w:rPr>
      </w:pPr>
      <w:r w:rsidRPr="00C77201">
        <w:rPr>
          <w:rFonts w:ascii="方正仿宋_GBK" w:eastAsia="方正仿宋_GBK" w:hAnsi="宋体" w:hint="eastAsia"/>
          <w:color w:val="000000" w:themeColor="text1"/>
          <w:sz w:val="28"/>
          <w:szCs w:val="28"/>
        </w:rPr>
        <w:t>年   月    日</w:t>
      </w:r>
    </w:p>
    <w:p w:rsidR="0065206F" w:rsidRPr="00C77201" w:rsidRDefault="0065206F">
      <w:pPr>
        <w:snapToGrid w:val="0"/>
        <w:spacing w:line="560" w:lineRule="exact"/>
        <w:ind w:firstLineChars="200" w:firstLine="560"/>
        <w:rPr>
          <w:rFonts w:ascii="方正仿宋_GBK" w:eastAsia="方正仿宋_GBK" w:hAnsi="宋体"/>
          <w:color w:val="000000" w:themeColor="text1"/>
          <w:szCs w:val="28"/>
        </w:rPr>
        <w:sectPr w:rsidR="0065206F" w:rsidRPr="00C77201">
          <w:pgSz w:w="11907" w:h="16840"/>
          <w:pgMar w:top="1134" w:right="1304" w:bottom="1134" w:left="1304" w:header="851" w:footer="992" w:gutter="0"/>
          <w:pgNumType w:fmt="numberInDash"/>
          <w:cols w:space="720"/>
          <w:docGrid w:linePitch="380" w:charSpace="-5735"/>
        </w:sectPr>
      </w:pPr>
    </w:p>
    <w:p w:rsidR="0065206F" w:rsidRPr="00C77201" w:rsidRDefault="004E07EE">
      <w:pPr>
        <w:tabs>
          <w:tab w:val="left" w:pos="2895"/>
        </w:tabs>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lastRenderedPageBreak/>
        <w:t>（二）明细报价表</w:t>
      </w:r>
    </w:p>
    <w:p w:rsidR="0065206F" w:rsidRPr="00C77201" w:rsidRDefault="004E07EE">
      <w:pPr>
        <w:spacing w:line="560" w:lineRule="exact"/>
        <w:jc w:val="center"/>
        <w:rPr>
          <w:rFonts w:ascii="方正仿宋_GBK" w:eastAsia="方正仿宋_GBK"/>
          <w:color w:val="000000" w:themeColor="text1"/>
          <w:szCs w:val="28"/>
        </w:rPr>
      </w:pPr>
      <w:r w:rsidRPr="00C77201">
        <w:rPr>
          <w:rFonts w:ascii="方正仿宋_GBK" w:eastAsia="方正仿宋_GBK" w:hint="eastAsia"/>
          <w:color w:val="000000" w:themeColor="text1"/>
          <w:szCs w:val="28"/>
        </w:rPr>
        <w:t>明细报价表</w:t>
      </w:r>
    </w:p>
    <w:p w:rsidR="0065206F" w:rsidRPr="00C77201" w:rsidRDefault="004E07EE">
      <w:pPr>
        <w:spacing w:line="560" w:lineRule="exact"/>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 xml:space="preserve">项目号：                                  </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项目编号：</w:t>
      </w:r>
    </w:p>
    <w:p w:rsidR="0065206F" w:rsidRPr="00C77201" w:rsidRDefault="004E07EE">
      <w:pPr>
        <w:spacing w:line="560" w:lineRule="exact"/>
        <w:rPr>
          <w:rFonts w:ascii="方正仿宋_GBK" w:eastAsia="方正仿宋_GBK" w:hAnsi="宋体"/>
          <w:color w:val="000000" w:themeColor="text1"/>
          <w:szCs w:val="28"/>
          <w:u w:val="single"/>
        </w:rPr>
      </w:pPr>
      <w:r w:rsidRPr="00C77201">
        <w:rPr>
          <w:rFonts w:ascii="方正仿宋_GBK" w:eastAsia="方正仿宋_GBK" w:hAnsi="宋体" w:hint="eastAsia"/>
          <w:color w:val="000000" w:themeColor="text1"/>
          <w:szCs w:val="28"/>
        </w:rPr>
        <w:t>项目名称：</w:t>
      </w:r>
    </w:p>
    <w:tbl>
      <w:tblPr>
        <w:tblW w:w="10338" w:type="dxa"/>
        <w:jc w:val="center"/>
        <w:tblLayout w:type="fixed"/>
        <w:tblLook w:val="04A0" w:firstRow="1" w:lastRow="0" w:firstColumn="1" w:lastColumn="0" w:noHBand="0" w:noVBand="1"/>
      </w:tblPr>
      <w:tblGrid>
        <w:gridCol w:w="656"/>
        <w:gridCol w:w="2595"/>
        <w:gridCol w:w="709"/>
        <w:gridCol w:w="850"/>
        <w:gridCol w:w="644"/>
        <w:gridCol w:w="617"/>
        <w:gridCol w:w="4267"/>
      </w:tblGrid>
      <w:tr w:rsidR="004447DF" w:rsidRPr="00C77201" w:rsidTr="00A16083">
        <w:trPr>
          <w:trHeight w:val="477"/>
          <w:jc w:val="center"/>
        </w:trPr>
        <w:tc>
          <w:tcPr>
            <w:tcW w:w="65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b/>
                <w:bCs/>
                <w:color w:val="000000" w:themeColor="text1"/>
                <w:szCs w:val="28"/>
              </w:rPr>
            </w:pPr>
            <w:r w:rsidRPr="00C77201">
              <w:rPr>
                <w:rFonts w:ascii="宋体" w:hAnsi="宋体" w:cs="宋体" w:hint="eastAsia"/>
                <w:b/>
                <w:bCs/>
                <w:color w:val="000000" w:themeColor="text1"/>
                <w:kern w:val="0"/>
                <w:szCs w:val="28"/>
              </w:rPr>
              <w:t>序号</w:t>
            </w:r>
          </w:p>
        </w:tc>
        <w:tc>
          <w:tcPr>
            <w:tcW w:w="2595" w:type="dxa"/>
            <w:tcBorders>
              <w:top w:val="single" w:sz="8" w:space="0" w:color="000000"/>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b/>
                <w:bCs/>
                <w:color w:val="000000" w:themeColor="text1"/>
                <w:szCs w:val="28"/>
              </w:rPr>
            </w:pPr>
            <w:r w:rsidRPr="00C77201">
              <w:rPr>
                <w:rFonts w:ascii="宋体" w:hAnsi="宋体" w:cs="宋体" w:hint="eastAsia"/>
                <w:b/>
                <w:bCs/>
                <w:color w:val="000000" w:themeColor="text1"/>
                <w:kern w:val="0"/>
                <w:szCs w:val="28"/>
              </w:rPr>
              <w:t>管理服务名称</w:t>
            </w:r>
          </w:p>
        </w:tc>
        <w:tc>
          <w:tcPr>
            <w:tcW w:w="709" w:type="dxa"/>
            <w:tcBorders>
              <w:top w:val="single" w:sz="8" w:space="0" w:color="000000"/>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b/>
                <w:bCs/>
                <w:color w:val="000000" w:themeColor="text1"/>
                <w:szCs w:val="28"/>
              </w:rPr>
            </w:pPr>
            <w:r w:rsidRPr="00C77201">
              <w:rPr>
                <w:rFonts w:ascii="宋体" w:hAnsi="宋体" w:cs="宋体" w:hint="eastAsia"/>
                <w:b/>
                <w:bCs/>
                <w:color w:val="000000" w:themeColor="text1"/>
                <w:kern w:val="0"/>
                <w:szCs w:val="28"/>
              </w:rPr>
              <w:t>单位</w:t>
            </w:r>
          </w:p>
        </w:tc>
        <w:tc>
          <w:tcPr>
            <w:tcW w:w="850" w:type="dxa"/>
            <w:tcBorders>
              <w:top w:val="single" w:sz="8" w:space="0" w:color="000000"/>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b/>
                <w:bCs/>
                <w:color w:val="000000" w:themeColor="text1"/>
                <w:szCs w:val="28"/>
              </w:rPr>
            </w:pPr>
            <w:r w:rsidRPr="00C77201">
              <w:rPr>
                <w:rFonts w:ascii="宋体" w:hAnsi="宋体" w:cs="宋体" w:hint="eastAsia"/>
                <w:b/>
                <w:bCs/>
                <w:color w:val="000000" w:themeColor="text1"/>
                <w:kern w:val="0"/>
                <w:szCs w:val="28"/>
              </w:rPr>
              <w:t>数量</w:t>
            </w:r>
          </w:p>
        </w:tc>
        <w:tc>
          <w:tcPr>
            <w:tcW w:w="644" w:type="dxa"/>
            <w:tcBorders>
              <w:top w:val="single" w:sz="8" w:space="0" w:color="000000"/>
              <w:left w:val="nil"/>
              <w:bottom w:val="single" w:sz="8" w:space="0" w:color="000000"/>
              <w:right w:val="single" w:sz="8" w:space="0" w:color="000000"/>
            </w:tcBorders>
            <w:shd w:val="clear" w:color="auto" w:fill="auto"/>
            <w:vAlign w:val="center"/>
          </w:tcPr>
          <w:p w:rsidR="00482161" w:rsidRPr="00C77201" w:rsidRDefault="00482161" w:rsidP="00482161">
            <w:pPr>
              <w:widowControl/>
              <w:spacing w:line="240" w:lineRule="atLeast"/>
              <w:jc w:val="center"/>
              <w:textAlignment w:val="center"/>
              <w:rPr>
                <w:rFonts w:ascii="宋体" w:hAnsi="宋体" w:cs="宋体"/>
                <w:b/>
                <w:bCs/>
                <w:color w:val="000000" w:themeColor="text1"/>
                <w:szCs w:val="28"/>
              </w:rPr>
            </w:pPr>
            <w:r w:rsidRPr="00C77201">
              <w:rPr>
                <w:rFonts w:ascii="宋体" w:hAnsi="宋体" w:cs="宋体" w:hint="eastAsia"/>
                <w:b/>
                <w:bCs/>
                <w:color w:val="000000" w:themeColor="text1"/>
                <w:kern w:val="0"/>
                <w:szCs w:val="28"/>
              </w:rPr>
              <w:t>单价</w:t>
            </w:r>
          </w:p>
        </w:tc>
        <w:tc>
          <w:tcPr>
            <w:tcW w:w="617" w:type="dxa"/>
            <w:tcBorders>
              <w:top w:val="single" w:sz="8" w:space="0" w:color="000000"/>
              <w:left w:val="nil"/>
              <w:bottom w:val="single" w:sz="8" w:space="0" w:color="000000"/>
              <w:right w:val="single" w:sz="8" w:space="0" w:color="000000"/>
            </w:tcBorders>
            <w:shd w:val="clear" w:color="auto" w:fill="auto"/>
            <w:vAlign w:val="center"/>
          </w:tcPr>
          <w:p w:rsidR="00482161" w:rsidRPr="00C77201" w:rsidRDefault="00482161" w:rsidP="00482161">
            <w:pPr>
              <w:widowControl/>
              <w:spacing w:line="240" w:lineRule="atLeast"/>
              <w:jc w:val="center"/>
              <w:textAlignment w:val="center"/>
              <w:rPr>
                <w:rFonts w:ascii="宋体" w:hAnsi="宋体" w:cs="宋体"/>
                <w:b/>
                <w:bCs/>
                <w:color w:val="000000" w:themeColor="text1"/>
                <w:szCs w:val="28"/>
              </w:rPr>
            </w:pPr>
            <w:r w:rsidRPr="00C77201">
              <w:rPr>
                <w:rFonts w:ascii="宋体" w:hAnsi="宋体" w:cs="宋体" w:hint="eastAsia"/>
                <w:b/>
                <w:bCs/>
                <w:color w:val="000000" w:themeColor="text1"/>
                <w:kern w:val="0"/>
                <w:szCs w:val="28"/>
              </w:rPr>
              <w:t>总价</w:t>
            </w:r>
          </w:p>
        </w:tc>
        <w:tc>
          <w:tcPr>
            <w:tcW w:w="4267" w:type="dxa"/>
            <w:tcBorders>
              <w:top w:val="single" w:sz="8" w:space="0" w:color="000000"/>
              <w:left w:val="nil"/>
              <w:bottom w:val="single" w:sz="8" w:space="0" w:color="000000"/>
              <w:right w:val="single" w:sz="8" w:space="0" w:color="000000"/>
            </w:tcBorders>
            <w:shd w:val="clear" w:color="auto" w:fill="auto"/>
            <w:noWrap/>
            <w:vAlign w:val="center"/>
          </w:tcPr>
          <w:p w:rsidR="00A16083" w:rsidRPr="00C77201" w:rsidRDefault="00482161" w:rsidP="00A16083">
            <w:pPr>
              <w:widowControl/>
              <w:spacing w:line="240" w:lineRule="atLeast"/>
              <w:jc w:val="center"/>
              <w:textAlignment w:val="center"/>
              <w:rPr>
                <w:rStyle w:val="font01"/>
                <w:rFonts w:ascii="宋体" w:hAnsi="宋体" w:cs="宋体"/>
                <w:color w:val="000000" w:themeColor="text1"/>
                <w:sz w:val="24"/>
                <w:szCs w:val="24"/>
              </w:rPr>
            </w:pPr>
            <w:r w:rsidRPr="00C77201">
              <w:rPr>
                <w:rStyle w:val="font11"/>
                <w:rFonts w:ascii="宋体" w:hAnsi="宋体" w:cs="宋体" w:hint="eastAsia"/>
                <w:color w:val="000000" w:themeColor="text1"/>
                <w:sz w:val="24"/>
                <w:szCs w:val="24"/>
              </w:rPr>
              <w:t>备注（</w:t>
            </w:r>
            <w:r w:rsidRPr="00C77201">
              <w:rPr>
                <w:rStyle w:val="font01"/>
                <w:rFonts w:ascii="宋体" w:hAnsi="宋体" w:cs="宋体" w:hint="eastAsia"/>
                <w:color w:val="000000" w:themeColor="text1"/>
                <w:sz w:val="24"/>
                <w:szCs w:val="24"/>
              </w:rPr>
              <w:t>基本数据供参考，</w:t>
            </w:r>
          </w:p>
          <w:p w:rsidR="00482161" w:rsidRPr="00C77201" w:rsidRDefault="00482161" w:rsidP="00A16083">
            <w:pPr>
              <w:widowControl/>
              <w:spacing w:line="240" w:lineRule="atLeast"/>
              <w:jc w:val="center"/>
              <w:textAlignment w:val="center"/>
              <w:rPr>
                <w:rFonts w:ascii="宋体" w:hAnsi="宋体" w:cs="宋体"/>
                <w:b/>
                <w:bCs/>
                <w:color w:val="000000" w:themeColor="text1"/>
                <w:sz w:val="24"/>
                <w:szCs w:val="24"/>
              </w:rPr>
            </w:pPr>
            <w:r w:rsidRPr="00C77201">
              <w:rPr>
                <w:rStyle w:val="font01"/>
                <w:rFonts w:ascii="宋体" w:hAnsi="宋体" w:cs="宋体" w:hint="eastAsia"/>
                <w:color w:val="000000" w:themeColor="text1"/>
                <w:sz w:val="24"/>
                <w:szCs w:val="24"/>
              </w:rPr>
              <w:t>可以提升优化）</w:t>
            </w:r>
          </w:p>
        </w:tc>
      </w:tr>
      <w:tr w:rsidR="004447DF" w:rsidRPr="00C77201" w:rsidTr="00A16083">
        <w:trPr>
          <w:trHeight w:val="527"/>
          <w:jc w:val="center"/>
        </w:trPr>
        <w:tc>
          <w:tcPr>
            <w:tcW w:w="656" w:type="dxa"/>
            <w:tcBorders>
              <w:top w:val="nil"/>
              <w:left w:val="single" w:sz="8" w:space="0" w:color="000000"/>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1</w:t>
            </w:r>
          </w:p>
        </w:tc>
        <w:tc>
          <w:tcPr>
            <w:tcW w:w="2595"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left"/>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空调主机清洗</w:t>
            </w:r>
          </w:p>
        </w:tc>
        <w:tc>
          <w:tcPr>
            <w:tcW w:w="709"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台</w:t>
            </w:r>
          </w:p>
        </w:tc>
        <w:tc>
          <w:tcPr>
            <w:tcW w:w="850"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7</w:t>
            </w:r>
          </w:p>
        </w:tc>
        <w:tc>
          <w:tcPr>
            <w:tcW w:w="644"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spacing w:line="240" w:lineRule="atLeast"/>
              <w:jc w:val="center"/>
              <w:rPr>
                <w:rFonts w:ascii="宋体" w:hAnsi="宋体" w:cs="宋体"/>
                <w:color w:val="000000" w:themeColor="text1"/>
                <w:szCs w:val="28"/>
              </w:rPr>
            </w:pPr>
          </w:p>
        </w:tc>
        <w:tc>
          <w:tcPr>
            <w:tcW w:w="617"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spacing w:line="240" w:lineRule="atLeast"/>
              <w:jc w:val="center"/>
              <w:rPr>
                <w:rFonts w:ascii="宋体" w:hAnsi="宋体" w:cs="宋体"/>
                <w:color w:val="000000" w:themeColor="text1"/>
                <w:szCs w:val="28"/>
              </w:rPr>
            </w:pPr>
          </w:p>
        </w:tc>
        <w:tc>
          <w:tcPr>
            <w:tcW w:w="4267"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 w:val="24"/>
                <w:szCs w:val="24"/>
              </w:rPr>
            </w:pPr>
            <w:r w:rsidRPr="00C77201">
              <w:rPr>
                <w:rFonts w:ascii="宋体" w:hAnsi="宋体" w:cs="宋体" w:hint="eastAsia"/>
                <w:color w:val="000000" w:themeColor="text1"/>
                <w:kern w:val="0"/>
                <w:sz w:val="24"/>
                <w:szCs w:val="24"/>
              </w:rPr>
              <w:t>专用翅片清洗药水</w:t>
            </w:r>
          </w:p>
        </w:tc>
      </w:tr>
      <w:tr w:rsidR="004447DF" w:rsidRPr="00C77201" w:rsidTr="00A16083">
        <w:trPr>
          <w:trHeight w:val="477"/>
          <w:jc w:val="center"/>
        </w:trPr>
        <w:tc>
          <w:tcPr>
            <w:tcW w:w="656" w:type="dxa"/>
            <w:tcBorders>
              <w:top w:val="nil"/>
              <w:left w:val="single" w:sz="8" w:space="0" w:color="000000"/>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2</w:t>
            </w:r>
          </w:p>
        </w:tc>
        <w:tc>
          <w:tcPr>
            <w:tcW w:w="2595"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left"/>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月度检查保养</w:t>
            </w:r>
          </w:p>
        </w:tc>
        <w:tc>
          <w:tcPr>
            <w:tcW w:w="709"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次</w:t>
            </w:r>
          </w:p>
        </w:tc>
        <w:tc>
          <w:tcPr>
            <w:tcW w:w="850"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12</w:t>
            </w:r>
          </w:p>
        </w:tc>
        <w:tc>
          <w:tcPr>
            <w:tcW w:w="644"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spacing w:line="240" w:lineRule="atLeast"/>
              <w:jc w:val="center"/>
              <w:rPr>
                <w:rFonts w:ascii="宋体" w:hAnsi="宋体" w:cs="宋体"/>
                <w:color w:val="000000" w:themeColor="text1"/>
                <w:szCs w:val="28"/>
              </w:rPr>
            </w:pPr>
          </w:p>
        </w:tc>
        <w:tc>
          <w:tcPr>
            <w:tcW w:w="617"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spacing w:line="240" w:lineRule="atLeast"/>
              <w:jc w:val="center"/>
              <w:rPr>
                <w:rFonts w:ascii="宋体" w:hAnsi="宋体" w:cs="宋体"/>
                <w:color w:val="000000" w:themeColor="text1"/>
                <w:szCs w:val="28"/>
              </w:rPr>
            </w:pPr>
          </w:p>
        </w:tc>
        <w:tc>
          <w:tcPr>
            <w:tcW w:w="4267"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 w:val="24"/>
                <w:szCs w:val="24"/>
              </w:rPr>
            </w:pPr>
            <w:r w:rsidRPr="00C77201">
              <w:rPr>
                <w:rStyle w:val="font51"/>
                <w:rFonts w:ascii="宋体" w:hAnsi="宋体" w:cs="宋体" w:hint="eastAsia"/>
                <w:color w:val="000000" w:themeColor="text1"/>
                <w:sz w:val="24"/>
                <w:szCs w:val="24"/>
              </w:rPr>
              <w:t>每月定期</w:t>
            </w:r>
          </w:p>
        </w:tc>
      </w:tr>
      <w:tr w:rsidR="004447DF" w:rsidRPr="00C77201" w:rsidTr="00A16083">
        <w:trPr>
          <w:trHeight w:val="477"/>
          <w:jc w:val="center"/>
        </w:trPr>
        <w:tc>
          <w:tcPr>
            <w:tcW w:w="656" w:type="dxa"/>
            <w:tcBorders>
              <w:top w:val="nil"/>
              <w:left w:val="single" w:sz="8" w:space="0" w:color="000000"/>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3</w:t>
            </w:r>
          </w:p>
        </w:tc>
        <w:tc>
          <w:tcPr>
            <w:tcW w:w="2595"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left"/>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年度检查保养</w:t>
            </w:r>
          </w:p>
        </w:tc>
        <w:tc>
          <w:tcPr>
            <w:tcW w:w="709"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次</w:t>
            </w:r>
          </w:p>
        </w:tc>
        <w:tc>
          <w:tcPr>
            <w:tcW w:w="850"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2</w:t>
            </w:r>
          </w:p>
        </w:tc>
        <w:tc>
          <w:tcPr>
            <w:tcW w:w="644"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spacing w:line="240" w:lineRule="atLeast"/>
              <w:jc w:val="center"/>
              <w:rPr>
                <w:rFonts w:ascii="宋体" w:hAnsi="宋体" w:cs="宋体"/>
                <w:color w:val="000000" w:themeColor="text1"/>
                <w:szCs w:val="28"/>
              </w:rPr>
            </w:pPr>
          </w:p>
        </w:tc>
        <w:tc>
          <w:tcPr>
            <w:tcW w:w="617"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spacing w:line="240" w:lineRule="atLeast"/>
              <w:jc w:val="center"/>
              <w:rPr>
                <w:rFonts w:ascii="宋体" w:hAnsi="宋体" w:cs="宋体"/>
                <w:color w:val="000000" w:themeColor="text1"/>
                <w:szCs w:val="28"/>
              </w:rPr>
            </w:pPr>
          </w:p>
        </w:tc>
        <w:tc>
          <w:tcPr>
            <w:tcW w:w="4267"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 w:val="24"/>
                <w:szCs w:val="24"/>
              </w:rPr>
            </w:pPr>
            <w:r w:rsidRPr="00C77201">
              <w:rPr>
                <w:rStyle w:val="font51"/>
                <w:rFonts w:ascii="宋体" w:hAnsi="宋体" w:cs="宋体" w:hint="eastAsia"/>
                <w:color w:val="000000" w:themeColor="text1"/>
                <w:sz w:val="24"/>
                <w:szCs w:val="24"/>
              </w:rPr>
              <w:t>每年</w:t>
            </w:r>
            <w:r w:rsidRPr="00C77201">
              <w:rPr>
                <w:rStyle w:val="font61"/>
                <w:rFonts w:ascii="宋体" w:hAnsi="宋体" w:cs="宋体" w:hint="eastAsia"/>
                <w:color w:val="000000" w:themeColor="text1"/>
                <w:sz w:val="24"/>
                <w:szCs w:val="24"/>
              </w:rPr>
              <w:t>5</w:t>
            </w:r>
            <w:r w:rsidRPr="00C77201">
              <w:rPr>
                <w:rStyle w:val="font51"/>
                <w:rFonts w:ascii="宋体" w:hAnsi="宋体" w:cs="宋体" w:hint="eastAsia"/>
                <w:color w:val="000000" w:themeColor="text1"/>
                <w:sz w:val="24"/>
                <w:szCs w:val="24"/>
              </w:rPr>
              <w:t>月和</w:t>
            </w:r>
            <w:r w:rsidRPr="00C77201">
              <w:rPr>
                <w:rStyle w:val="font61"/>
                <w:rFonts w:ascii="宋体" w:hAnsi="宋体" w:cs="宋体" w:hint="eastAsia"/>
                <w:color w:val="000000" w:themeColor="text1"/>
                <w:sz w:val="24"/>
                <w:szCs w:val="24"/>
              </w:rPr>
              <w:t>11</w:t>
            </w:r>
            <w:r w:rsidRPr="00C77201">
              <w:rPr>
                <w:rStyle w:val="font51"/>
                <w:rFonts w:ascii="宋体" w:hAnsi="宋体" w:cs="宋体" w:hint="eastAsia"/>
                <w:color w:val="000000" w:themeColor="text1"/>
                <w:sz w:val="24"/>
                <w:szCs w:val="24"/>
              </w:rPr>
              <w:t>月</w:t>
            </w:r>
          </w:p>
        </w:tc>
      </w:tr>
      <w:tr w:rsidR="004447DF" w:rsidRPr="00C77201" w:rsidTr="00A16083">
        <w:trPr>
          <w:trHeight w:val="527"/>
          <w:jc w:val="center"/>
        </w:trPr>
        <w:tc>
          <w:tcPr>
            <w:tcW w:w="656" w:type="dxa"/>
            <w:tcBorders>
              <w:top w:val="nil"/>
              <w:left w:val="single" w:sz="8" w:space="0" w:color="000000"/>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4</w:t>
            </w:r>
          </w:p>
        </w:tc>
        <w:tc>
          <w:tcPr>
            <w:tcW w:w="2595"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left"/>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压缩机维修更换</w:t>
            </w:r>
          </w:p>
        </w:tc>
        <w:tc>
          <w:tcPr>
            <w:tcW w:w="709"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台</w:t>
            </w:r>
          </w:p>
        </w:tc>
        <w:tc>
          <w:tcPr>
            <w:tcW w:w="850"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6</w:t>
            </w:r>
          </w:p>
        </w:tc>
        <w:tc>
          <w:tcPr>
            <w:tcW w:w="644"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spacing w:line="240" w:lineRule="atLeast"/>
              <w:jc w:val="center"/>
              <w:rPr>
                <w:rFonts w:ascii="宋体" w:hAnsi="宋体" w:cs="宋体"/>
                <w:color w:val="000000" w:themeColor="text1"/>
                <w:szCs w:val="28"/>
              </w:rPr>
            </w:pPr>
          </w:p>
        </w:tc>
        <w:tc>
          <w:tcPr>
            <w:tcW w:w="617"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spacing w:line="240" w:lineRule="atLeast"/>
              <w:jc w:val="center"/>
              <w:rPr>
                <w:rFonts w:ascii="宋体" w:hAnsi="宋体" w:cs="宋体"/>
                <w:color w:val="000000" w:themeColor="text1"/>
                <w:szCs w:val="28"/>
              </w:rPr>
            </w:pPr>
          </w:p>
        </w:tc>
        <w:tc>
          <w:tcPr>
            <w:tcW w:w="4267"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 w:val="24"/>
                <w:szCs w:val="24"/>
              </w:rPr>
            </w:pPr>
            <w:r w:rsidRPr="00C77201">
              <w:rPr>
                <w:rStyle w:val="font51"/>
                <w:rFonts w:ascii="宋体" w:hAnsi="宋体" w:cs="宋体" w:hint="eastAsia"/>
                <w:color w:val="000000" w:themeColor="text1"/>
                <w:sz w:val="24"/>
                <w:szCs w:val="24"/>
              </w:rPr>
              <w:t>按每年</w:t>
            </w:r>
            <w:r w:rsidRPr="00C77201">
              <w:rPr>
                <w:rStyle w:val="font61"/>
                <w:rFonts w:ascii="宋体" w:hAnsi="宋体" w:cs="宋体" w:hint="eastAsia"/>
                <w:color w:val="000000" w:themeColor="text1"/>
                <w:sz w:val="24"/>
                <w:szCs w:val="24"/>
              </w:rPr>
              <w:t>30%</w:t>
            </w:r>
            <w:r w:rsidRPr="00C77201">
              <w:rPr>
                <w:rStyle w:val="font51"/>
                <w:rFonts w:ascii="宋体" w:hAnsi="宋体" w:cs="宋体" w:hint="eastAsia"/>
                <w:color w:val="000000" w:themeColor="text1"/>
                <w:sz w:val="24"/>
                <w:szCs w:val="24"/>
              </w:rPr>
              <w:t>的损坏机率计算，共</w:t>
            </w:r>
            <w:r w:rsidRPr="00C77201">
              <w:rPr>
                <w:rStyle w:val="font61"/>
                <w:rFonts w:ascii="宋体" w:hAnsi="宋体" w:cs="宋体" w:hint="eastAsia"/>
                <w:color w:val="000000" w:themeColor="text1"/>
                <w:sz w:val="24"/>
                <w:szCs w:val="24"/>
              </w:rPr>
              <w:t>20</w:t>
            </w:r>
            <w:r w:rsidRPr="00C77201">
              <w:rPr>
                <w:rStyle w:val="font51"/>
                <w:rFonts w:ascii="宋体" w:hAnsi="宋体" w:cs="宋体" w:hint="eastAsia"/>
                <w:color w:val="000000" w:themeColor="text1"/>
                <w:sz w:val="24"/>
                <w:szCs w:val="24"/>
              </w:rPr>
              <w:t>台</w:t>
            </w:r>
          </w:p>
        </w:tc>
      </w:tr>
      <w:tr w:rsidR="004447DF" w:rsidRPr="00C77201" w:rsidTr="00A16083">
        <w:trPr>
          <w:trHeight w:val="527"/>
          <w:jc w:val="center"/>
        </w:trPr>
        <w:tc>
          <w:tcPr>
            <w:tcW w:w="656" w:type="dxa"/>
            <w:tcBorders>
              <w:top w:val="nil"/>
              <w:left w:val="single" w:sz="8" w:space="0" w:color="000000"/>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5</w:t>
            </w:r>
          </w:p>
        </w:tc>
        <w:tc>
          <w:tcPr>
            <w:tcW w:w="2595"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left"/>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送风机维修更换</w:t>
            </w:r>
          </w:p>
        </w:tc>
        <w:tc>
          <w:tcPr>
            <w:tcW w:w="709"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台</w:t>
            </w:r>
          </w:p>
        </w:tc>
        <w:tc>
          <w:tcPr>
            <w:tcW w:w="850"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1.8</w:t>
            </w:r>
          </w:p>
        </w:tc>
        <w:tc>
          <w:tcPr>
            <w:tcW w:w="644"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spacing w:line="240" w:lineRule="atLeast"/>
              <w:jc w:val="center"/>
              <w:rPr>
                <w:rFonts w:ascii="宋体" w:hAnsi="宋体" w:cs="宋体"/>
                <w:color w:val="000000" w:themeColor="text1"/>
                <w:szCs w:val="28"/>
              </w:rPr>
            </w:pPr>
          </w:p>
        </w:tc>
        <w:tc>
          <w:tcPr>
            <w:tcW w:w="617"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spacing w:line="240" w:lineRule="atLeast"/>
              <w:jc w:val="center"/>
              <w:rPr>
                <w:rFonts w:ascii="宋体" w:hAnsi="宋体" w:cs="宋体"/>
                <w:color w:val="000000" w:themeColor="text1"/>
                <w:szCs w:val="28"/>
              </w:rPr>
            </w:pPr>
          </w:p>
        </w:tc>
        <w:tc>
          <w:tcPr>
            <w:tcW w:w="4267"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 w:val="24"/>
                <w:szCs w:val="24"/>
              </w:rPr>
            </w:pPr>
            <w:r w:rsidRPr="00C77201">
              <w:rPr>
                <w:rStyle w:val="font51"/>
                <w:rFonts w:ascii="宋体" w:hAnsi="宋体" w:cs="宋体" w:hint="eastAsia"/>
                <w:color w:val="000000" w:themeColor="text1"/>
                <w:sz w:val="24"/>
                <w:szCs w:val="24"/>
              </w:rPr>
              <w:t>按每年</w:t>
            </w:r>
            <w:r w:rsidRPr="00C77201">
              <w:rPr>
                <w:rStyle w:val="font61"/>
                <w:rFonts w:ascii="宋体" w:hAnsi="宋体" w:cs="宋体" w:hint="eastAsia"/>
                <w:color w:val="000000" w:themeColor="text1"/>
                <w:sz w:val="24"/>
                <w:szCs w:val="24"/>
              </w:rPr>
              <w:t>30%</w:t>
            </w:r>
            <w:r w:rsidRPr="00C77201">
              <w:rPr>
                <w:rStyle w:val="font51"/>
                <w:rFonts w:ascii="宋体" w:hAnsi="宋体" w:cs="宋体" w:hint="eastAsia"/>
                <w:color w:val="000000" w:themeColor="text1"/>
                <w:sz w:val="24"/>
                <w:szCs w:val="24"/>
              </w:rPr>
              <w:t>的损坏机率计算，共</w:t>
            </w:r>
            <w:r w:rsidRPr="00C77201">
              <w:rPr>
                <w:rStyle w:val="font61"/>
                <w:rFonts w:ascii="宋体" w:hAnsi="宋体" w:cs="宋体" w:hint="eastAsia"/>
                <w:color w:val="000000" w:themeColor="text1"/>
                <w:sz w:val="24"/>
                <w:szCs w:val="24"/>
              </w:rPr>
              <w:t>6</w:t>
            </w:r>
            <w:r w:rsidRPr="00C77201">
              <w:rPr>
                <w:rStyle w:val="font51"/>
                <w:rFonts w:ascii="宋体" w:hAnsi="宋体" w:cs="宋体" w:hint="eastAsia"/>
                <w:color w:val="000000" w:themeColor="text1"/>
                <w:sz w:val="24"/>
                <w:szCs w:val="24"/>
              </w:rPr>
              <w:t>台</w:t>
            </w:r>
          </w:p>
        </w:tc>
      </w:tr>
      <w:tr w:rsidR="004447DF" w:rsidRPr="00C77201" w:rsidTr="00A16083">
        <w:trPr>
          <w:trHeight w:val="527"/>
          <w:jc w:val="center"/>
        </w:trPr>
        <w:tc>
          <w:tcPr>
            <w:tcW w:w="656" w:type="dxa"/>
            <w:tcBorders>
              <w:top w:val="nil"/>
              <w:left w:val="single" w:sz="8" w:space="0" w:color="000000"/>
              <w:bottom w:val="single" w:sz="8" w:space="0" w:color="000000"/>
              <w:right w:val="single" w:sz="8" w:space="0" w:color="000000"/>
            </w:tcBorders>
            <w:shd w:val="clear" w:color="auto" w:fill="auto"/>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6</w:t>
            </w:r>
          </w:p>
        </w:tc>
        <w:tc>
          <w:tcPr>
            <w:tcW w:w="2595"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left"/>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排风机维修更换</w:t>
            </w:r>
          </w:p>
        </w:tc>
        <w:tc>
          <w:tcPr>
            <w:tcW w:w="709" w:type="dxa"/>
            <w:tcBorders>
              <w:top w:val="nil"/>
              <w:left w:val="nil"/>
              <w:bottom w:val="single" w:sz="8" w:space="0" w:color="000000"/>
              <w:right w:val="single" w:sz="8" w:space="0" w:color="000000"/>
            </w:tcBorders>
            <w:shd w:val="clear" w:color="auto" w:fill="auto"/>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台</w:t>
            </w:r>
          </w:p>
        </w:tc>
        <w:tc>
          <w:tcPr>
            <w:tcW w:w="850" w:type="dxa"/>
            <w:tcBorders>
              <w:top w:val="nil"/>
              <w:left w:val="nil"/>
              <w:bottom w:val="single" w:sz="8" w:space="0" w:color="000000"/>
              <w:right w:val="single" w:sz="8" w:space="0" w:color="000000"/>
            </w:tcBorders>
            <w:shd w:val="clear" w:color="auto" w:fill="auto"/>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2.4</w:t>
            </w:r>
          </w:p>
        </w:tc>
        <w:tc>
          <w:tcPr>
            <w:tcW w:w="644"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spacing w:line="240" w:lineRule="atLeast"/>
              <w:jc w:val="center"/>
              <w:rPr>
                <w:rFonts w:ascii="宋体" w:hAnsi="宋体" w:cs="宋体"/>
                <w:color w:val="000000" w:themeColor="text1"/>
                <w:szCs w:val="28"/>
              </w:rPr>
            </w:pPr>
          </w:p>
        </w:tc>
        <w:tc>
          <w:tcPr>
            <w:tcW w:w="617"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spacing w:line="240" w:lineRule="atLeast"/>
              <w:jc w:val="center"/>
              <w:rPr>
                <w:rFonts w:ascii="宋体" w:hAnsi="宋体" w:cs="宋体"/>
                <w:color w:val="000000" w:themeColor="text1"/>
                <w:szCs w:val="28"/>
              </w:rPr>
            </w:pPr>
          </w:p>
        </w:tc>
        <w:tc>
          <w:tcPr>
            <w:tcW w:w="4267" w:type="dxa"/>
            <w:tcBorders>
              <w:top w:val="nil"/>
              <w:left w:val="nil"/>
              <w:bottom w:val="single" w:sz="8" w:space="0" w:color="000000"/>
              <w:right w:val="single" w:sz="8" w:space="0" w:color="000000"/>
            </w:tcBorders>
            <w:shd w:val="clear" w:color="auto" w:fill="auto"/>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 w:val="24"/>
                <w:szCs w:val="24"/>
              </w:rPr>
            </w:pPr>
            <w:r w:rsidRPr="00C77201">
              <w:rPr>
                <w:rStyle w:val="font51"/>
                <w:rFonts w:ascii="宋体" w:hAnsi="宋体" w:cs="宋体" w:hint="eastAsia"/>
                <w:color w:val="000000" w:themeColor="text1"/>
                <w:sz w:val="24"/>
                <w:szCs w:val="24"/>
              </w:rPr>
              <w:t>按每年</w:t>
            </w:r>
            <w:r w:rsidRPr="00C77201">
              <w:rPr>
                <w:rStyle w:val="font61"/>
                <w:rFonts w:ascii="宋体" w:hAnsi="宋体" w:cs="宋体" w:hint="eastAsia"/>
                <w:color w:val="000000" w:themeColor="text1"/>
                <w:sz w:val="24"/>
                <w:szCs w:val="24"/>
              </w:rPr>
              <w:t>30%</w:t>
            </w:r>
            <w:r w:rsidRPr="00C77201">
              <w:rPr>
                <w:rStyle w:val="font51"/>
                <w:rFonts w:ascii="宋体" w:hAnsi="宋体" w:cs="宋体" w:hint="eastAsia"/>
                <w:color w:val="000000" w:themeColor="text1"/>
                <w:sz w:val="24"/>
                <w:szCs w:val="24"/>
              </w:rPr>
              <w:t>的损坏机率计算，共</w:t>
            </w:r>
            <w:r w:rsidRPr="00C77201">
              <w:rPr>
                <w:rStyle w:val="font61"/>
                <w:rFonts w:ascii="宋体" w:hAnsi="宋体" w:cs="宋体" w:hint="eastAsia"/>
                <w:color w:val="000000" w:themeColor="text1"/>
                <w:sz w:val="24"/>
                <w:szCs w:val="24"/>
              </w:rPr>
              <w:t>8</w:t>
            </w:r>
            <w:r w:rsidRPr="00C77201">
              <w:rPr>
                <w:rStyle w:val="font51"/>
                <w:rFonts w:ascii="宋体" w:hAnsi="宋体" w:cs="宋体" w:hint="eastAsia"/>
                <w:color w:val="000000" w:themeColor="text1"/>
                <w:sz w:val="24"/>
                <w:szCs w:val="24"/>
              </w:rPr>
              <w:t>台</w:t>
            </w:r>
          </w:p>
        </w:tc>
      </w:tr>
      <w:tr w:rsidR="004447DF" w:rsidRPr="00C77201" w:rsidTr="00A16083">
        <w:trPr>
          <w:trHeight w:val="527"/>
          <w:jc w:val="center"/>
        </w:trPr>
        <w:tc>
          <w:tcPr>
            <w:tcW w:w="656" w:type="dxa"/>
            <w:tcBorders>
              <w:top w:val="nil"/>
              <w:left w:val="single" w:sz="8" w:space="0" w:color="000000"/>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7</w:t>
            </w:r>
          </w:p>
        </w:tc>
        <w:tc>
          <w:tcPr>
            <w:tcW w:w="2595"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left"/>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变频器维修更换</w:t>
            </w:r>
          </w:p>
        </w:tc>
        <w:tc>
          <w:tcPr>
            <w:tcW w:w="709"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台</w:t>
            </w:r>
          </w:p>
        </w:tc>
        <w:tc>
          <w:tcPr>
            <w:tcW w:w="850"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0.8</w:t>
            </w:r>
          </w:p>
        </w:tc>
        <w:tc>
          <w:tcPr>
            <w:tcW w:w="644"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spacing w:line="240" w:lineRule="atLeast"/>
              <w:jc w:val="center"/>
              <w:rPr>
                <w:rFonts w:ascii="宋体" w:hAnsi="宋体" w:cs="宋体"/>
                <w:color w:val="000000" w:themeColor="text1"/>
                <w:szCs w:val="28"/>
              </w:rPr>
            </w:pPr>
          </w:p>
        </w:tc>
        <w:tc>
          <w:tcPr>
            <w:tcW w:w="617"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spacing w:line="240" w:lineRule="atLeast"/>
              <w:jc w:val="center"/>
              <w:rPr>
                <w:rFonts w:ascii="宋体" w:hAnsi="宋体" w:cs="宋体"/>
                <w:color w:val="000000" w:themeColor="text1"/>
                <w:szCs w:val="28"/>
              </w:rPr>
            </w:pPr>
          </w:p>
        </w:tc>
        <w:tc>
          <w:tcPr>
            <w:tcW w:w="4267"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 w:val="24"/>
                <w:szCs w:val="24"/>
              </w:rPr>
            </w:pPr>
            <w:r w:rsidRPr="00C77201">
              <w:rPr>
                <w:rStyle w:val="font51"/>
                <w:rFonts w:ascii="宋体" w:hAnsi="宋体" w:cs="宋体" w:hint="eastAsia"/>
                <w:color w:val="000000" w:themeColor="text1"/>
                <w:sz w:val="24"/>
                <w:szCs w:val="24"/>
              </w:rPr>
              <w:t>按每年</w:t>
            </w:r>
            <w:r w:rsidRPr="00C77201">
              <w:rPr>
                <w:rStyle w:val="font61"/>
                <w:rFonts w:ascii="宋体" w:hAnsi="宋体" w:cs="宋体" w:hint="eastAsia"/>
                <w:color w:val="000000" w:themeColor="text1"/>
                <w:sz w:val="24"/>
                <w:szCs w:val="24"/>
              </w:rPr>
              <w:t>20%</w:t>
            </w:r>
            <w:r w:rsidRPr="00C77201">
              <w:rPr>
                <w:rStyle w:val="font51"/>
                <w:rFonts w:ascii="宋体" w:hAnsi="宋体" w:cs="宋体" w:hint="eastAsia"/>
                <w:color w:val="000000" w:themeColor="text1"/>
                <w:sz w:val="24"/>
                <w:szCs w:val="24"/>
              </w:rPr>
              <w:t>的损坏机率计算，共</w:t>
            </w:r>
            <w:r w:rsidRPr="00C77201">
              <w:rPr>
                <w:rStyle w:val="font61"/>
                <w:rFonts w:ascii="宋体" w:hAnsi="宋体" w:cs="宋体" w:hint="eastAsia"/>
                <w:color w:val="000000" w:themeColor="text1"/>
                <w:sz w:val="24"/>
                <w:szCs w:val="24"/>
              </w:rPr>
              <w:t>4</w:t>
            </w:r>
            <w:r w:rsidRPr="00C77201">
              <w:rPr>
                <w:rStyle w:val="font51"/>
                <w:rFonts w:ascii="宋体" w:hAnsi="宋体" w:cs="宋体" w:hint="eastAsia"/>
                <w:color w:val="000000" w:themeColor="text1"/>
                <w:sz w:val="24"/>
                <w:szCs w:val="24"/>
              </w:rPr>
              <w:t>台</w:t>
            </w:r>
          </w:p>
        </w:tc>
      </w:tr>
      <w:tr w:rsidR="004447DF" w:rsidRPr="00C77201" w:rsidTr="00A16083">
        <w:trPr>
          <w:trHeight w:val="527"/>
          <w:jc w:val="center"/>
        </w:trPr>
        <w:tc>
          <w:tcPr>
            <w:tcW w:w="656" w:type="dxa"/>
            <w:tcBorders>
              <w:top w:val="nil"/>
              <w:left w:val="single" w:sz="8" w:space="0" w:color="000000"/>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kern w:val="0"/>
                <w:szCs w:val="28"/>
              </w:rPr>
            </w:pPr>
            <w:r w:rsidRPr="00C77201">
              <w:rPr>
                <w:rFonts w:ascii="宋体" w:hAnsi="宋体" w:cs="宋体" w:hint="eastAsia"/>
                <w:color w:val="000000" w:themeColor="text1"/>
                <w:kern w:val="0"/>
                <w:szCs w:val="28"/>
              </w:rPr>
              <w:t>8</w:t>
            </w:r>
          </w:p>
        </w:tc>
        <w:tc>
          <w:tcPr>
            <w:tcW w:w="2595"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left"/>
              <w:textAlignment w:val="center"/>
              <w:rPr>
                <w:rFonts w:ascii="宋体" w:hAnsi="宋体" w:cs="宋体"/>
                <w:color w:val="000000" w:themeColor="text1"/>
                <w:kern w:val="0"/>
                <w:szCs w:val="28"/>
              </w:rPr>
            </w:pPr>
            <w:r w:rsidRPr="00C77201">
              <w:rPr>
                <w:rFonts w:ascii="宋体" w:hAnsi="宋体" w:cs="宋体" w:hint="eastAsia"/>
                <w:color w:val="000000" w:themeColor="text1"/>
                <w:kern w:val="0"/>
                <w:szCs w:val="28"/>
              </w:rPr>
              <w:t>水泵维修更换</w:t>
            </w:r>
          </w:p>
        </w:tc>
        <w:tc>
          <w:tcPr>
            <w:tcW w:w="709"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kern w:val="0"/>
                <w:szCs w:val="28"/>
              </w:rPr>
            </w:pPr>
            <w:r w:rsidRPr="00C77201">
              <w:rPr>
                <w:rFonts w:ascii="宋体" w:hAnsi="宋体" w:cs="宋体" w:hint="eastAsia"/>
                <w:color w:val="000000" w:themeColor="text1"/>
                <w:kern w:val="0"/>
                <w:szCs w:val="28"/>
              </w:rPr>
              <w:t>台</w:t>
            </w:r>
          </w:p>
        </w:tc>
        <w:tc>
          <w:tcPr>
            <w:tcW w:w="850"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kern w:val="0"/>
                <w:szCs w:val="28"/>
              </w:rPr>
            </w:pPr>
            <w:r w:rsidRPr="00C77201">
              <w:rPr>
                <w:rFonts w:ascii="宋体" w:hAnsi="宋体" w:cs="宋体" w:hint="eastAsia"/>
                <w:color w:val="000000" w:themeColor="text1"/>
                <w:kern w:val="0"/>
                <w:szCs w:val="28"/>
              </w:rPr>
              <w:t>0</w:t>
            </w:r>
            <w:r w:rsidRPr="00C77201">
              <w:rPr>
                <w:rFonts w:ascii="宋体" w:hAnsi="宋体" w:cs="宋体"/>
                <w:color w:val="000000" w:themeColor="text1"/>
                <w:kern w:val="0"/>
                <w:szCs w:val="28"/>
              </w:rPr>
              <w:t>.8</w:t>
            </w:r>
          </w:p>
        </w:tc>
        <w:tc>
          <w:tcPr>
            <w:tcW w:w="644"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spacing w:line="240" w:lineRule="atLeast"/>
              <w:jc w:val="center"/>
              <w:rPr>
                <w:rFonts w:ascii="宋体" w:hAnsi="宋体" w:cs="宋体"/>
                <w:color w:val="000000" w:themeColor="text1"/>
                <w:szCs w:val="28"/>
              </w:rPr>
            </w:pPr>
          </w:p>
        </w:tc>
        <w:tc>
          <w:tcPr>
            <w:tcW w:w="617"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spacing w:line="240" w:lineRule="atLeast"/>
              <w:jc w:val="center"/>
              <w:rPr>
                <w:rFonts w:ascii="宋体" w:hAnsi="宋体" w:cs="宋体"/>
                <w:color w:val="000000" w:themeColor="text1"/>
                <w:szCs w:val="28"/>
              </w:rPr>
            </w:pPr>
          </w:p>
        </w:tc>
        <w:tc>
          <w:tcPr>
            <w:tcW w:w="4267"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Style w:val="font51"/>
                <w:rFonts w:ascii="宋体" w:hAnsi="宋体" w:cs="宋体"/>
                <w:color w:val="000000" w:themeColor="text1"/>
                <w:sz w:val="24"/>
                <w:szCs w:val="24"/>
              </w:rPr>
            </w:pPr>
            <w:r w:rsidRPr="00C77201">
              <w:rPr>
                <w:rStyle w:val="font51"/>
                <w:rFonts w:ascii="宋体" w:hAnsi="宋体" w:cs="宋体" w:hint="eastAsia"/>
                <w:color w:val="000000" w:themeColor="text1"/>
                <w:sz w:val="24"/>
                <w:szCs w:val="24"/>
              </w:rPr>
              <w:t>按每年</w:t>
            </w:r>
            <w:r w:rsidRPr="00C77201">
              <w:rPr>
                <w:rStyle w:val="font61"/>
                <w:rFonts w:ascii="宋体" w:hAnsi="宋体" w:cs="宋体" w:hint="eastAsia"/>
                <w:color w:val="000000" w:themeColor="text1"/>
                <w:sz w:val="24"/>
                <w:szCs w:val="24"/>
              </w:rPr>
              <w:t>20%</w:t>
            </w:r>
            <w:r w:rsidRPr="00C77201">
              <w:rPr>
                <w:rStyle w:val="font51"/>
                <w:rFonts w:ascii="宋体" w:hAnsi="宋体" w:cs="宋体" w:hint="eastAsia"/>
                <w:color w:val="000000" w:themeColor="text1"/>
                <w:sz w:val="24"/>
                <w:szCs w:val="24"/>
              </w:rPr>
              <w:t>的损坏机率计算，共</w:t>
            </w:r>
            <w:r w:rsidRPr="00C77201">
              <w:rPr>
                <w:rStyle w:val="font61"/>
                <w:rFonts w:ascii="宋体" w:hAnsi="宋体" w:cs="宋体" w:hint="eastAsia"/>
                <w:color w:val="000000" w:themeColor="text1"/>
                <w:sz w:val="24"/>
                <w:szCs w:val="24"/>
              </w:rPr>
              <w:t>4</w:t>
            </w:r>
            <w:r w:rsidRPr="00C77201">
              <w:rPr>
                <w:rStyle w:val="font51"/>
                <w:rFonts w:ascii="宋体" w:hAnsi="宋体" w:cs="宋体" w:hint="eastAsia"/>
                <w:color w:val="000000" w:themeColor="text1"/>
                <w:sz w:val="24"/>
                <w:szCs w:val="24"/>
              </w:rPr>
              <w:t>台</w:t>
            </w:r>
          </w:p>
        </w:tc>
      </w:tr>
      <w:tr w:rsidR="004447DF" w:rsidRPr="00C77201" w:rsidTr="00A16083">
        <w:trPr>
          <w:trHeight w:val="553"/>
          <w:jc w:val="center"/>
        </w:trPr>
        <w:tc>
          <w:tcPr>
            <w:tcW w:w="656" w:type="dxa"/>
            <w:tcBorders>
              <w:top w:val="nil"/>
              <w:left w:val="single" w:sz="8" w:space="0" w:color="000000"/>
              <w:bottom w:val="single" w:sz="8" w:space="0" w:color="000000"/>
              <w:right w:val="single" w:sz="8" w:space="0" w:color="000000"/>
            </w:tcBorders>
            <w:shd w:val="clear" w:color="auto" w:fill="auto"/>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color w:val="000000" w:themeColor="text1"/>
                <w:kern w:val="0"/>
                <w:szCs w:val="28"/>
              </w:rPr>
              <w:t>9</w:t>
            </w:r>
          </w:p>
        </w:tc>
        <w:tc>
          <w:tcPr>
            <w:tcW w:w="2595" w:type="dxa"/>
            <w:tcBorders>
              <w:top w:val="nil"/>
              <w:left w:val="nil"/>
              <w:bottom w:val="single" w:sz="8" w:space="0" w:color="000000"/>
              <w:right w:val="single" w:sz="8" w:space="0" w:color="000000"/>
            </w:tcBorders>
            <w:shd w:val="clear" w:color="auto" w:fill="auto"/>
            <w:vAlign w:val="center"/>
          </w:tcPr>
          <w:p w:rsidR="00482161" w:rsidRPr="00C77201" w:rsidRDefault="00482161" w:rsidP="00482161">
            <w:pPr>
              <w:widowControl/>
              <w:spacing w:line="240" w:lineRule="atLeast"/>
              <w:jc w:val="left"/>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比例积分水阀维修更换</w:t>
            </w:r>
          </w:p>
        </w:tc>
        <w:tc>
          <w:tcPr>
            <w:tcW w:w="709" w:type="dxa"/>
            <w:tcBorders>
              <w:top w:val="nil"/>
              <w:left w:val="nil"/>
              <w:bottom w:val="single" w:sz="8" w:space="0" w:color="000000"/>
              <w:right w:val="single" w:sz="8" w:space="0" w:color="000000"/>
            </w:tcBorders>
            <w:shd w:val="clear" w:color="auto" w:fill="auto"/>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台</w:t>
            </w:r>
          </w:p>
        </w:tc>
        <w:tc>
          <w:tcPr>
            <w:tcW w:w="850" w:type="dxa"/>
            <w:tcBorders>
              <w:top w:val="nil"/>
              <w:left w:val="nil"/>
              <w:bottom w:val="single" w:sz="8" w:space="0" w:color="000000"/>
              <w:right w:val="single" w:sz="8" w:space="0" w:color="000000"/>
            </w:tcBorders>
            <w:shd w:val="clear" w:color="auto" w:fill="auto"/>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0.8</w:t>
            </w:r>
          </w:p>
        </w:tc>
        <w:tc>
          <w:tcPr>
            <w:tcW w:w="644"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spacing w:line="240" w:lineRule="atLeast"/>
              <w:jc w:val="center"/>
              <w:rPr>
                <w:rFonts w:ascii="宋体" w:hAnsi="宋体" w:cs="宋体"/>
                <w:color w:val="000000" w:themeColor="text1"/>
                <w:szCs w:val="28"/>
              </w:rPr>
            </w:pPr>
          </w:p>
        </w:tc>
        <w:tc>
          <w:tcPr>
            <w:tcW w:w="617"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spacing w:line="240" w:lineRule="atLeast"/>
              <w:jc w:val="center"/>
              <w:rPr>
                <w:rFonts w:ascii="宋体" w:hAnsi="宋体" w:cs="宋体"/>
                <w:color w:val="000000" w:themeColor="text1"/>
                <w:szCs w:val="28"/>
              </w:rPr>
            </w:pPr>
          </w:p>
        </w:tc>
        <w:tc>
          <w:tcPr>
            <w:tcW w:w="4267" w:type="dxa"/>
            <w:tcBorders>
              <w:top w:val="nil"/>
              <w:left w:val="nil"/>
              <w:bottom w:val="single" w:sz="8" w:space="0" w:color="000000"/>
              <w:right w:val="single" w:sz="8" w:space="0" w:color="000000"/>
            </w:tcBorders>
            <w:shd w:val="clear" w:color="auto" w:fill="auto"/>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 w:val="24"/>
                <w:szCs w:val="24"/>
              </w:rPr>
            </w:pPr>
            <w:r w:rsidRPr="00C77201">
              <w:rPr>
                <w:rStyle w:val="font51"/>
                <w:rFonts w:ascii="宋体" w:hAnsi="宋体" w:cs="宋体" w:hint="eastAsia"/>
                <w:color w:val="000000" w:themeColor="text1"/>
                <w:sz w:val="24"/>
                <w:szCs w:val="24"/>
              </w:rPr>
              <w:t>按每年</w:t>
            </w:r>
            <w:r w:rsidRPr="00C77201">
              <w:rPr>
                <w:rStyle w:val="font61"/>
                <w:rFonts w:ascii="宋体" w:hAnsi="宋体" w:cs="宋体" w:hint="eastAsia"/>
                <w:color w:val="000000" w:themeColor="text1"/>
                <w:sz w:val="24"/>
                <w:szCs w:val="24"/>
              </w:rPr>
              <w:t>20%</w:t>
            </w:r>
            <w:r w:rsidRPr="00C77201">
              <w:rPr>
                <w:rStyle w:val="font51"/>
                <w:rFonts w:ascii="宋体" w:hAnsi="宋体" w:cs="宋体" w:hint="eastAsia"/>
                <w:color w:val="000000" w:themeColor="text1"/>
                <w:sz w:val="24"/>
                <w:szCs w:val="24"/>
              </w:rPr>
              <w:t>的损坏机率计算，共</w:t>
            </w:r>
            <w:r w:rsidRPr="00C77201">
              <w:rPr>
                <w:rStyle w:val="font61"/>
                <w:rFonts w:ascii="宋体" w:hAnsi="宋体" w:cs="宋体" w:hint="eastAsia"/>
                <w:color w:val="000000" w:themeColor="text1"/>
                <w:sz w:val="24"/>
                <w:szCs w:val="24"/>
              </w:rPr>
              <w:t>4</w:t>
            </w:r>
            <w:r w:rsidRPr="00C77201">
              <w:rPr>
                <w:rStyle w:val="font51"/>
                <w:rFonts w:ascii="宋体" w:hAnsi="宋体" w:cs="宋体" w:hint="eastAsia"/>
                <w:color w:val="000000" w:themeColor="text1"/>
                <w:sz w:val="24"/>
                <w:szCs w:val="24"/>
              </w:rPr>
              <w:t>台</w:t>
            </w:r>
          </w:p>
        </w:tc>
      </w:tr>
      <w:tr w:rsidR="004447DF" w:rsidRPr="00C77201" w:rsidTr="00A16083">
        <w:trPr>
          <w:trHeight w:val="451"/>
          <w:jc w:val="center"/>
        </w:trPr>
        <w:tc>
          <w:tcPr>
            <w:tcW w:w="656" w:type="dxa"/>
            <w:tcBorders>
              <w:top w:val="nil"/>
              <w:left w:val="single" w:sz="8" w:space="0" w:color="000000"/>
              <w:bottom w:val="single" w:sz="8" w:space="0" w:color="000000"/>
              <w:right w:val="single" w:sz="8" w:space="0" w:color="000000"/>
            </w:tcBorders>
            <w:shd w:val="clear" w:color="auto" w:fill="auto"/>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color w:val="000000" w:themeColor="text1"/>
                <w:kern w:val="0"/>
                <w:szCs w:val="28"/>
              </w:rPr>
              <w:t>10</w:t>
            </w:r>
          </w:p>
        </w:tc>
        <w:tc>
          <w:tcPr>
            <w:tcW w:w="2595" w:type="dxa"/>
            <w:tcBorders>
              <w:top w:val="nil"/>
              <w:left w:val="nil"/>
              <w:bottom w:val="single" w:sz="8" w:space="0" w:color="000000"/>
              <w:right w:val="single" w:sz="8" w:space="0" w:color="000000"/>
            </w:tcBorders>
            <w:shd w:val="clear" w:color="auto" w:fill="auto"/>
            <w:vAlign w:val="center"/>
          </w:tcPr>
          <w:p w:rsidR="00482161" w:rsidRPr="00C77201" w:rsidRDefault="00482161" w:rsidP="00482161">
            <w:pPr>
              <w:widowControl/>
              <w:spacing w:line="240" w:lineRule="atLeast"/>
              <w:jc w:val="left"/>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风阀执行器维修更换</w:t>
            </w:r>
          </w:p>
        </w:tc>
        <w:tc>
          <w:tcPr>
            <w:tcW w:w="709" w:type="dxa"/>
            <w:tcBorders>
              <w:top w:val="nil"/>
              <w:left w:val="nil"/>
              <w:bottom w:val="single" w:sz="8" w:space="0" w:color="000000"/>
              <w:right w:val="single" w:sz="8" w:space="0" w:color="000000"/>
            </w:tcBorders>
            <w:shd w:val="clear" w:color="auto" w:fill="auto"/>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台</w:t>
            </w:r>
          </w:p>
        </w:tc>
        <w:tc>
          <w:tcPr>
            <w:tcW w:w="850" w:type="dxa"/>
            <w:tcBorders>
              <w:top w:val="nil"/>
              <w:left w:val="nil"/>
              <w:bottom w:val="single" w:sz="8" w:space="0" w:color="000000"/>
              <w:right w:val="single" w:sz="8" w:space="0" w:color="000000"/>
            </w:tcBorders>
            <w:shd w:val="clear" w:color="auto" w:fill="auto"/>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4</w:t>
            </w:r>
          </w:p>
        </w:tc>
        <w:tc>
          <w:tcPr>
            <w:tcW w:w="644"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spacing w:line="240" w:lineRule="atLeast"/>
              <w:jc w:val="center"/>
              <w:rPr>
                <w:rFonts w:ascii="宋体" w:hAnsi="宋体" w:cs="宋体"/>
                <w:color w:val="000000" w:themeColor="text1"/>
                <w:szCs w:val="28"/>
              </w:rPr>
            </w:pPr>
          </w:p>
        </w:tc>
        <w:tc>
          <w:tcPr>
            <w:tcW w:w="617"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spacing w:line="240" w:lineRule="atLeast"/>
              <w:jc w:val="center"/>
              <w:rPr>
                <w:rFonts w:ascii="宋体" w:hAnsi="宋体" w:cs="宋体"/>
                <w:color w:val="000000" w:themeColor="text1"/>
                <w:szCs w:val="28"/>
              </w:rPr>
            </w:pPr>
          </w:p>
        </w:tc>
        <w:tc>
          <w:tcPr>
            <w:tcW w:w="4267" w:type="dxa"/>
            <w:tcBorders>
              <w:top w:val="nil"/>
              <w:left w:val="nil"/>
              <w:bottom w:val="single" w:sz="8" w:space="0" w:color="000000"/>
              <w:right w:val="single" w:sz="8" w:space="0" w:color="000000"/>
            </w:tcBorders>
            <w:shd w:val="clear" w:color="auto" w:fill="auto"/>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 w:val="24"/>
                <w:szCs w:val="24"/>
              </w:rPr>
            </w:pPr>
            <w:r w:rsidRPr="00C77201">
              <w:rPr>
                <w:rStyle w:val="font51"/>
                <w:rFonts w:ascii="宋体" w:hAnsi="宋体" w:cs="宋体" w:hint="eastAsia"/>
                <w:color w:val="000000" w:themeColor="text1"/>
                <w:sz w:val="24"/>
                <w:szCs w:val="24"/>
              </w:rPr>
              <w:t>按每年</w:t>
            </w:r>
            <w:r w:rsidRPr="00C77201">
              <w:rPr>
                <w:rStyle w:val="font61"/>
                <w:rFonts w:ascii="宋体" w:hAnsi="宋体" w:cs="宋体" w:hint="eastAsia"/>
                <w:color w:val="000000" w:themeColor="text1"/>
                <w:sz w:val="24"/>
                <w:szCs w:val="24"/>
              </w:rPr>
              <w:t>20%</w:t>
            </w:r>
            <w:r w:rsidRPr="00C77201">
              <w:rPr>
                <w:rStyle w:val="font51"/>
                <w:rFonts w:ascii="宋体" w:hAnsi="宋体" w:cs="宋体" w:hint="eastAsia"/>
                <w:color w:val="000000" w:themeColor="text1"/>
                <w:sz w:val="24"/>
                <w:szCs w:val="24"/>
              </w:rPr>
              <w:t>的损坏机率计算，共</w:t>
            </w:r>
            <w:r w:rsidRPr="00C77201">
              <w:rPr>
                <w:rStyle w:val="font61"/>
                <w:rFonts w:ascii="宋体" w:hAnsi="宋体" w:cs="宋体" w:hint="eastAsia"/>
                <w:color w:val="000000" w:themeColor="text1"/>
                <w:sz w:val="24"/>
                <w:szCs w:val="24"/>
              </w:rPr>
              <w:t>20</w:t>
            </w:r>
            <w:r w:rsidRPr="00C77201">
              <w:rPr>
                <w:rStyle w:val="font51"/>
                <w:rFonts w:ascii="宋体" w:hAnsi="宋体" w:cs="宋体" w:hint="eastAsia"/>
                <w:color w:val="000000" w:themeColor="text1"/>
                <w:sz w:val="24"/>
                <w:szCs w:val="24"/>
              </w:rPr>
              <w:t>台</w:t>
            </w:r>
          </w:p>
        </w:tc>
      </w:tr>
      <w:tr w:rsidR="004447DF" w:rsidRPr="00C77201" w:rsidTr="00A16083">
        <w:trPr>
          <w:trHeight w:val="502"/>
          <w:jc w:val="center"/>
        </w:trPr>
        <w:tc>
          <w:tcPr>
            <w:tcW w:w="656" w:type="dxa"/>
            <w:tcBorders>
              <w:top w:val="nil"/>
              <w:left w:val="single" w:sz="8" w:space="0" w:color="000000"/>
              <w:bottom w:val="single" w:sz="8" w:space="0" w:color="000000"/>
              <w:right w:val="single" w:sz="8" w:space="0" w:color="000000"/>
            </w:tcBorders>
            <w:shd w:val="clear" w:color="auto" w:fill="auto"/>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1</w:t>
            </w:r>
            <w:r w:rsidRPr="00C77201">
              <w:rPr>
                <w:rFonts w:ascii="宋体" w:hAnsi="宋体" w:cs="宋体"/>
                <w:color w:val="000000" w:themeColor="text1"/>
                <w:kern w:val="0"/>
                <w:szCs w:val="28"/>
              </w:rPr>
              <w:t>1</w:t>
            </w:r>
          </w:p>
        </w:tc>
        <w:tc>
          <w:tcPr>
            <w:tcW w:w="2595" w:type="dxa"/>
            <w:tcBorders>
              <w:top w:val="nil"/>
              <w:left w:val="nil"/>
              <w:bottom w:val="single" w:sz="8" w:space="0" w:color="000000"/>
              <w:right w:val="single" w:sz="8" w:space="0" w:color="000000"/>
            </w:tcBorders>
            <w:shd w:val="clear" w:color="auto" w:fill="auto"/>
            <w:vAlign w:val="center"/>
          </w:tcPr>
          <w:p w:rsidR="00482161" w:rsidRPr="00C77201" w:rsidRDefault="00482161" w:rsidP="00482161">
            <w:pPr>
              <w:widowControl/>
              <w:spacing w:line="240" w:lineRule="atLeast"/>
              <w:jc w:val="left"/>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温湿度、压差传感器维修更换</w:t>
            </w:r>
          </w:p>
        </w:tc>
        <w:tc>
          <w:tcPr>
            <w:tcW w:w="709" w:type="dxa"/>
            <w:tcBorders>
              <w:top w:val="nil"/>
              <w:left w:val="nil"/>
              <w:bottom w:val="single" w:sz="8" w:space="0" w:color="000000"/>
              <w:right w:val="single" w:sz="8" w:space="0" w:color="000000"/>
            </w:tcBorders>
            <w:shd w:val="clear" w:color="auto" w:fill="auto"/>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台</w:t>
            </w:r>
          </w:p>
        </w:tc>
        <w:tc>
          <w:tcPr>
            <w:tcW w:w="850" w:type="dxa"/>
            <w:tcBorders>
              <w:top w:val="nil"/>
              <w:left w:val="nil"/>
              <w:bottom w:val="single" w:sz="8" w:space="0" w:color="000000"/>
              <w:right w:val="single" w:sz="8" w:space="0" w:color="000000"/>
            </w:tcBorders>
            <w:shd w:val="clear" w:color="auto" w:fill="auto"/>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2.4</w:t>
            </w:r>
          </w:p>
        </w:tc>
        <w:tc>
          <w:tcPr>
            <w:tcW w:w="644"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spacing w:line="240" w:lineRule="atLeast"/>
              <w:jc w:val="center"/>
              <w:rPr>
                <w:rFonts w:ascii="宋体" w:hAnsi="宋体" w:cs="宋体"/>
                <w:color w:val="000000" w:themeColor="text1"/>
                <w:szCs w:val="28"/>
              </w:rPr>
            </w:pPr>
          </w:p>
        </w:tc>
        <w:tc>
          <w:tcPr>
            <w:tcW w:w="617"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spacing w:line="240" w:lineRule="atLeast"/>
              <w:jc w:val="center"/>
              <w:rPr>
                <w:rFonts w:ascii="宋体" w:hAnsi="宋体" w:cs="宋体"/>
                <w:color w:val="000000" w:themeColor="text1"/>
                <w:szCs w:val="28"/>
              </w:rPr>
            </w:pPr>
          </w:p>
        </w:tc>
        <w:tc>
          <w:tcPr>
            <w:tcW w:w="4267" w:type="dxa"/>
            <w:tcBorders>
              <w:top w:val="nil"/>
              <w:left w:val="nil"/>
              <w:bottom w:val="single" w:sz="8" w:space="0" w:color="000000"/>
              <w:right w:val="single" w:sz="8" w:space="0" w:color="000000"/>
            </w:tcBorders>
            <w:shd w:val="clear" w:color="auto" w:fill="auto"/>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 w:val="24"/>
                <w:szCs w:val="24"/>
              </w:rPr>
            </w:pPr>
            <w:r w:rsidRPr="00C77201">
              <w:rPr>
                <w:rStyle w:val="font51"/>
                <w:rFonts w:ascii="宋体" w:hAnsi="宋体" w:cs="宋体" w:hint="eastAsia"/>
                <w:color w:val="000000" w:themeColor="text1"/>
                <w:sz w:val="24"/>
                <w:szCs w:val="24"/>
              </w:rPr>
              <w:t>按每年</w:t>
            </w:r>
            <w:r w:rsidRPr="00C77201">
              <w:rPr>
                <w:rStyle w:val="font61"/>
                <w:rFonts w:ascii="宋体" w:hAnsi="宋体" w:cs="宋体" w:hint="eastAsia"/>
                <w:color w:val="000000" w:themeColor="text1"/>
                <w:sz w:val="24"/>
                <w:szCs w:val="24"/>
              </w:rPr>
              <w:t>10%</w:t>
            </w:r>
            <w:r w:rsidRPr="00C77201">
              <w:rPr>
                <w:rStyle w:val="font51"/>
                <w:rFonts w:ascii="宋体" w:hAnsi="宋体" w:cs="宋体" w:hint="eastAsia"/>
                <w:color w:val="000000" w:themeColor="text1"/>
                <w:sz w:val="24"/>
                <w:szCs w:val="24"/>
              </w:rPr>
              <w:t>的损坏机率计算，共</w:t>
            </w:r>
            <w:r w:rsidRPr="00C77201">
              <w:rPr>
                <w:rStyle w:val="font61"/>
                <w:rFonts w:ascii="宋体" w:hAnsi="宋体" w:cs="宋体" w:hint="eastAsia"/>
                <w:color w:val="000000" w:themeColor="text1"/>
                <w:sz w:val="24"/>
                <w:szCs w:val="24"/>
              </w:rPr>
              <w:t>24</w:t>
            </w:r>
            <w:r w:rsidRPr="00C77201">
              <w:rPr>
                <w:rStyle w:val="font51"/>
                <w:rFonts w:ascii="宋体" w:hAnsi="宋体" w:cs="宋体" w:hint="eastAsia"/>
                <w:color w:val="000000" w:themeColor="text1"/>
                <w:sz w:val="24"/>
                <w:szCs w:val="24"/>
              </w:rPr>
              <w:t>台</w:t>
            </w:r>
          </w:p>
        </w:tc>
      </w:tr>
      <w:tr w:rsidR="004447DF" w:rsidRPr="00C77201" w:rsidTr="00A16083">
        <w:trPr>
          <w:trHeight w:val="577"/>
          <w:jc w:val="center"/>
        </w:trPr>
        <w:tc>
          <w:tcPr>
            <w:tcW w:w="656" w:type="dxa"/>
            <w:tcBorders>
              <w:top w:val="nil"/>
              <w:left w:val="single" w:sz="8" w:space="0" w:color="000000"/>
              <w:bottom w:val="single" w:sz="8" w:space="0" w:color="000000"/>
              <w:right w:val="single" w:sz="8" w:space="0" w:color="000000"/>
            </w:tcBorders>
            <w:shd w:val="clear" w:color="auto" w:fill="auto"/>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1</w:t>
            </w:r>
            <w:r w:rsidRPr="00C77201">
              <w:rPr>
                <w:rFonts w:ascii="宋体" w:hAnsi="宋体" w:cs="宋体"/>
                <w:color w:val="000000" w:themeColor="text1"/>
                <w:kern w:val="0"/>
                <w:szCs w:val="28"/>
              </w:rPr>
              <w:t>2</w:t>
            </w:r>
          </w:p>
        </w:tc>
        <w:tc>
          <w:tcPr>
            <w:tcW w:w="2595" w:type="dxa"/>
            <w:tcBorders>
              <w:top w:val="nil"/>
              <w:left w:val="nil"/>
              <w:bottom w:val="single" w:sz="8" w:space="0" w:color="000000"/>
              <w:right w:val="single" w:sz="8" w:space="0" w:color="000000"/>
            </w:tcBorders>
            <w:shd w:val="clear" w:color="auto" w:fill="auto"/>
            <w:vAlign w:val="center"/>
          </w:tcPr>
          <w:p w:rsidR="00482161" w:rsidRPr="00C77201" w:rsidRDefault="00482161" w:rsidP="00482161">
            <w:pPr>
              <w:widowControl/>
              <w:spacing w:line="240" w:lineRule="atLeast"/>
              <w:jc w:val="left"/>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空调电加热、加湿器配件维修</w:t>
            </w:r>
          </w:p>
        </w:tc>
        <w:tc>
          <w:tcPr>
            <w:tcW w:w="709" w:type="dxa"/>
            <w:tcBorders>
              <w:top w:val="nil"/>
              <w:left w:val="nil"/>
              <w:bottom w:val="single" w:sz="8" w:space="0" w:color="000000"/>
              <w:right w:val="single" w:sz="8" w:space="0" w:color="000000"/>
            </w:tcBorders>
            <w:shd w:val="clear" w:color="auto" w:fill="auto"/>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项</w:t>
            </w:r>
          </w:p>
        </w:tc>
        <w:tc>
          <w:tcPr>
            <w:tcW w:w="850" w:type="dxa"/>
            <w:tcBorders>
              <w:top w:val="nil"/>
              <w:left w:val="nil"/>
              <w:bottom w:val="single" w:sz="8" w:space="0" w:color="000000"/>
              <w:right w:val="single" w:sz="8" w:space="0" w:color="000000"/>
            </w:tcBorders>
            <w:shd w:val="clear" w:color="auto" w:fill="auto"/>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1</w:t>
            </w:r>
          </w:p>
        </w:tc>
        <w:tc>
          <w:tcPr>
            <w:tcW w:w="644"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spacing w:line="240" w:lineRule="atLeast"/>
              <w:jc w:val="center"/>
              <w:rPr>
                <w:rFonts w:ascii="宋体" w:hAnsi="宋体" w:cs="宋体"/>
                <w:color w:val="000000" w:themeColor="text1"/>
                <w:szCs w:val="28"/>
              </w:rPr>
            </w:pPr>
          </w:p>
        </w:tc>
        <w:tc>
          <w:tcPr>
            <w:tcW w:w="617"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spacing w:line="240" w:lineRule="atLeast"/>
              <w:jc w:val="center"/>
              <w:rPr>
                <w:rFonts w:ascii="宋体" w:hAnsi="宋体" w:cs="宋体"/>
                <w:color w:val="000000" w:themeColor="text1"/>
                <w:szCs w:val="28"/>
              </w:rPr>
            </w:pPr>
          </w:p>
        </w:tc>
        <w:tc>
          <w:tcPr>
            <w:tcW w:w="4267" w:type="dxa"/>
            <w:tcBorders>
              <w:top w:val="nil"/>
              <w:left w:val="nil"/>
              <w:bottom w:val="single" w:sz="8" w:space="0" w:color="000000"/>
              <w:right w:val="single" w:sz="8" w:space="0" w:color="000000"/>
            </w:tcBorders>
            <w:shd w:val="clear" w:color="auto" w:fill="auto"/>
            <w:vAlign w:val="center"/>
          </w:tcPr>
          <w:p w:rsidR="00482161" w:rsidRPr="00C77201" w:rsidRDefault="00482161" w:rsidP="00482161">
            <w:pPr>
              <w:spacing w:line="240" w:lineRule="atLeast"/>
              <w:jc w:val="center"/>
              <w:rPr>
                <w:rFonts w:ascii="宋体" w:hAnsi="宋体" w:cs="宋体"/>
                <w:color w:val="000000" w:themeColor="text1"/>
                <w:sz w:val="24"/>
                <w:szCs w:val="24"/>
              </w:rPr>
            </w:pPr>
          </w:p>
        </w:tc>
      </w:tr>
      <w:tr w:rsidR="004447DF" w:rsidRPr="00C77201" w:rsidTr="00A16083">
        <w:trPr>
          <w:trHeight w:val="527"/>
          <w:jc w:val="center"/>
        </w:trPr>
        <w:tc>
          <w:tcPr>
            <w:tcW w:w="656" w:type="dxa"/>
            <w:tcBorders>
              <w:top w:val="nil"/>
              <w:left w:val="single" w:sz="8" w:space="0" w:color="000000"/>
              <w:bottom w:val="single" w:sz="8" w:space="0" w:color="000000"/>
              <w:right w:val="single" w:sz="8" w:space="0" w:color="000000"/>
            </w:tcBorders>
            <w:shd w:val="clear" w:color="auto" w:fill="auto"/>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1</w:t>
            </w:r>
            <w:r w:rsidRPr="00C77201">
              <w:rPr>
                <w:rFonts w:ascii="宋体" w:hAnsi="宋体" w:cs="宋体"/>
                <w:color w:val="000000" w:themeColor="text1"/>
                <w:kern w:val="0"/>
                <w:szCs w:val="28"/>
              </w:rPr>
              <w:t>3</w:t>
            </w:r>
          </w:p>
        </w:tc>
        <w:tc>
          <w:tcPr>
            <w:tcW w:w="2595" w:type="dxa"/>
            <w:tcBorders>
              <w:top w:val="nil"/>
              <w:left w:val="nil"/>
              <w:bottom w:val="single" w:sz="8" w:space="0" w:color="000000"/>
              <w:right w:val="single" w:sz="8" w:space="0" w:color="000000"/>
            </w:tcBorders>
            <w:shd w:val="clear" w:color="auto" w:fill="auto"/>
            <w:vAlign w:val="center"/>
          </w:tcPr>
          <w:p w:rsidR="00482161" w:rsidRPr="00C77201" w:rsidRDefault="00482161" w:rsidP="00482161">
            <w:pPr>
              <w:widowControl/>
              <w:spacing w:line="240" w:lineRule="atLeast"/>
              <w:jc w:val="left"/>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低值易耗品更换</w:t>
            </w:r>
          </w:p>
        </w:tc>
        <w:tc>
          <w:tcPr>
            <w:tcW w:w="709" w:type="dxa"/>
            <w:tcBorders>
              <w:top w:val="nil"/>
              <w:left w:val="nil"/>
              <w:bottom w:val="single" w:sz="8" w:space="0" w:color="000000"/>
              <w:right w:val="single" w:sz="8" w:space="0" w:color="000000"/>
            </w:tcBorders>
            <w:shd w:val="clear" w:color="auto" w:fill="auto"/>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批</w:t>
            </w:r>
          </w:p>
        </w:tc>
        <w:tc>
          <w:tcPr>
            <w:tcW w:w="850" w:type="dxa"/>
            <w:tcBorders>
              <w:top w:val="nil"/>
              <w:left w:val="nil"/>
              <w:bottom w:val="single" w:sz="8" w:space="0" w:color="000000"/>
              <w:right w:val="single" w:sz="8" w:space="0" w:color="000000"/>
            </w:tcBorders>
            <w:shd w:val="clear" w:color="auto" w:fill="auto"/>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1</w:t>
            </w:r>
          </w:p>
        </w:tc>
        <w:tc>
          <w:tcPr>
            <w:tcW w:w="644"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spacing w:line="240" w:lineRule="atLeast"/>
              <w:jc w:val="center"/>
              <w:rPr>
                <w:rFonts w:ascii="宋体" w:hAnsi="宋体" w:cs="宋体"/>
                <w:color w:val="000000" w:themeColor="text1"/>
                <w:szCs w:val="28"/>
              </w:rPr>
            </w:pPr>
          </w:p>
        </w:tc>
        <w:tc>
          <w:tcPr>
            <w:tcW w:w="617"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spacing w:line="240" w:lineRule="atLeast"/>
              <w:jc w:val="center"/>
              <w:rPr>
                <w:rFonts w:ascii="宋体" w:hAnsi="宋体" w:cs="宋体"/>
                <w:color w:val="000000" w:themeColor="text1"/>
                <w:szCs w:val="28"/>
              </w:rPr>
            </w:pPr>
          </w:p>
        </w:tc>
        <w:tc>
          <w:tcPr>
            <w:tcW w:w="4267" w:type="dxa"/>
            <w:tcBorders>
              <w:top w:val="nil"/>
              <w:left w:val="nil"/>
              <w:bottom w:val="single" w:sz="8" w:space="0" w:color="000000"/>
              <w:right w:val="single" w:sz="8" w:space="0" w:color="000000"/>
            </w:tcBorders>
            <w:shd w:val="clear" w:color="auto" w:fill="auto"/>
            <w:vAlign w:val="center"/>
          </w:tcPr>
          <w:p w:rsidR="00482161" w:rsidRPr="00C77201" w:rsidRDefault="00482161" w:rsidP="00482161">
            <w:pPr>
              <w:spacing w:line="240" w:lineRule="atLeast"/>
              <w:jc w:val="center"/>
              <w:rPr>
                <w:rFonts w:ascii="宋体" w:hAnsi="宋体" w:cs="宋体"/>
                <w:color w:val="000000" w:themeColor="text1"/>
                <w:sz w:val="24"/>
                <w:szCs w:val="24"/>
              </w:rPr>
            </w:pPr>
          </w:p>
        </w:tc>
      </w:tr>
      <w:tr w:rsidR="004447DF" w:rsidRPr="00C77201" w:rsidTr="00A16083">
        <w:trPr>
          <w:trHeight w:val="527"/>
          <w:jc w:val="center"/>
        </w:trPr>
        <w:tc>
          <w:tcPr>
            <w:tcW w:w="656" w:type="dxa"/>
            <w:tcBorders>
              <w:top w:val="nil"/>
              <w:left w:val="single" w:sz="8" w:space="0" w:color="000000"/>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1</w:t>
            </w:r>
            <w:r w:rsidRPr="00C77201">
              <w:rPr>
                <w:rFonts w:ascii="宋体" w:hAnsi="宋体" w:cs="宋体"/>
                <w:color w:val="000000" w:themeColor="text1"/>
                <w:kern w:val="0"/>
                <w:szCs w:val="28"/>
              </w:rPr>
              <w:t>4</w:t>
            </w:r>
          </w:p>
        </w:tc>
        <w:tc>
          <w:tcPr>
            <w:tcW w:w="2595"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left"/>
              <w:textAlignment w:val="center"/>
              <w:rPr>
                <w:rFonts w:ascii="宋体" w:hAnsi="宋体" w:cs="宋体"/>
                <w:color w:val="000000" w:themeColor="text1"/>
                <w:szCs w:val="28"/>
              </w:rPr>
            </w:pPr>
            <w:r w:rsidRPr="00C77201">
              <w:rPr>
                <w:rStyle w:val="font51"/>
                <w:rFonts w:ascii="宋体" w:hAnsi="宋体" w:cs="宋体" w:hint="eastAsia"/>
                <w:color w:val="000000" w:themeColor="text1"/>
                <w:sz w:val="28"/>
                <w:szCs w:val="28"/>
              </w:rPr>
              <w:t>高效过滤器更换</w:t>
            </w:r>
            <w:r w:rsidRPr="00C77201">
              <w:rPr>
                <w:rStyle w:val="font61"/>
                <w:rFonts w:ascii="宋体" w:hAnsi="宋体" w:cs="宋体" w:hint="eastAsia"/>
                <w:color w:val="000000" w:themeColor="text1"/>
                <w:sz w:val="28"/>
                <w:szCs w:val="28"/>
              </w:rPr>
              <w:t>GB01</w:t>
            </w:r>
          </w:p>
        </w:tc>
        <w:tc>
          <w:tcPr>
            <w:tcW w:w="709"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台</w:t>
            </w:r>
          </w:p>
        </w:tc>
        <w:tc>
          <w:tcPr>
            <w:tcW w:w="850"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10</w:t>
            </w:r>
          </w:p>
        </w:tc>
        <w:tc>
          <w:tcPr>
            <w:tcW w:w="644"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spacing w:line="240" w:lineRule="atLeast"/>
              <w:jc w:val="center"/>
              <w:rPr>
                <w:rFonts w:ascii="宋体" w:hAnsi="宋体" w:cs="宋体"/>
                <w:color w:val="000000" w:themeColor="text1"/>
                <w:szCs w:val="28"/>
              </w:rPr>
            </w:pPr>
          </w:p>
        </w:tc>
        <w:tc>
          <w:tcPr>
            <w:tcW w:w="617"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spacing w:line="240" w:lineRule="atLeast"/>
              <w:jc w:val="center"/>
              <w:rPr>
                <w:rFonts w:ascii="宋体" w:hAnsi="宋体" w:cs="宋体"/>
                <w:color w:val="000000" w:themeColor="text1"/>
                <w:szCs w:val="28"/>
              </w:rPr>
            </w:pPr>
          </w:p>
        </w:tc>
        <w:tc>
          <w:tcPr>
            <w:tcW w:w="4267"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 w:val="24"/>
                <w:szCs w:val="24"/>
              </w:rPr>
            </w:pPr>
            <w:r w:rsidRPr="00C77201">
              <w:rPr>
                <w:rFonts w:ascii="宋体" w:hAnsi="宋体" w:cs="宋体" w:hint="eastAsia"/>
                <w:color w:val="000000" w:themeColor="text1"/>
                <w:kern w:val="0"/>
                <w:sz w:val="24"/>
                <w:szCs w:val="24"/>
              </w:rPr>
              <w:t>484*484*70/220</w:t>
            </w:r>
          </w:p>
        </w:tc>
      </w:tr>
      <w:tr w:rsidR="004447DF" w:rsidRPr="00C77201" w:rsidTr="00A16083">
        <w:trPr>
          <w:trHeight w:val="527"/>
          <w:jc w:val="center"/>
        </w:trPr>
        <w:tc>
          <w:tcPr>
            <w:tcW w:w="656" w:type="dxa"/>
            <w:tcBorders>
              <w:top w:val="nil"/>
              <w:left w:val="single" w:sz="8" w:space="0" w:color="000000"/>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1</w:t>
            </w:r>
            <w:r w:rsidRPr="00C77201">
              <w:rPr>
                <w:rFonts w:ascii="宋体" w:hAnsi="宋体" w:cs="宋体"/>
                <w:color w:val="000000" w:themeColor="text1"/>
                <w:kern w:val="0"/>
                <w:szCs w:val="28"/>
              </w:rPr>
              <w:t>5</w:t>
            </w:r>
          </w:p>
        </w:tc>
        <w:tc>
          <w:tcPr>
            <w:tcW w:w="2595"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left"/>
              <w:textAlignment w:val="center"/>
              <w:rPr>
                <w:rFonts w:ascii="宋体" w:hAnsi="宋体" w:cs="宋体"/>
                <w:color w:val="000000" w:themeColor="text1"/>
                <w:szCs w:val="28"/>
              </w:rPr>
            </w:pPr>
            <w:r w:rsidRPr="00C77201">
              <w:rPr>
                <w:rStyle w:val="font51"/>
                <w:rFonts w:ascii="宋体" w:hAnsi="宋体" w:cs="宋体" w:hint="eastAsia"/>
                <w:color w:val="000000" w:themeColor="text1"/>
                <w:sz w:val="28"/>
                <w:szCs w:val="28"/>
              </w:rPr>
              <w:t>高效过滤器更换</w:t>
            </w:r>
            <w:r w:rsidRPr="00C77201">
              <w:rPr>
                <w:rStyle w:val="font61"/>
                <w:rFonts w:ascii="宋体" w:hAnsi="宋体" w:cs="宋体" w:hint="eastAsia"/>
                <w:color w:val="000000" w:themeColor="text1"/>
                <w:sz w:val="28"/>
                <w:szCs w:val="28"/>
              </w:rPr>
              <w:t>GB02</w:t>
            </w:r>
          </w:p>
        </w:tc>
        <w:tc>
          <w:tcPr>
            <w:tcW w:w="709"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台</w:t>
            </w:r>
          </w:p>
        </w:tc>
        <w:tc>
          <w:tcPr>
            <w:tcW w:w="850"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12</w:t>
            </w:r>
          </w:p>
        </w:tc>
        <w:tc>
          <w:tcPr>
            <w:tcW w:w="644"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spacing w:line="240" w:lineRule="atLeast"/>
              <w:jc w:val="center"/>
              <w:rPr>
                <w:rFonts w:ascii="宋体" w:hAnsi="宋体" w:cs="宋体"/>
                <w:color w:val="000000" w:themeColor="text1"/>
                <w:szCs w:val="28"/>
              </w:rPr>
            </w:pPr>
          </w:p>
        </w:tc>
        <w:tc>
          <w:tcPr>
            <w:tcW w:w="617"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spacing w:line="240" w:lineRule="atLeast"/>
              <w:jc w:val="center"/>
              <w:rPr>
                <w:rFonts w:ascii="宋体" w:hAnsi="宋体" w:cs="宋体"/>
                <w:color w:val="000000" w:themeColor="text1"/>
                <w:szCs w:val="28"/>
              </w:rPr>
            </w:pPr>
          </w:p>
        </w:tc>
        <w:tc>
          <w:tcPr>
            <w:tcW w:w="4267"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 w:val="24"/>
                <w:szCs w:val="24"/>
              </w:rPr>
            </w:pPr>
            <w:r w:rsidRPr="00C77201">
              <w:rPr>
                <w:rFonts w:ascii="宋体" w:hAnsi="宋体" w:cs="宋体" w:hint="eastAsia"/>
                <w:color w:val="000000" w:themeColor="text1"/>
                <w:kern w:val="0"/>
                <w:sz w:val="24"/>
                <w:szCs w:val="24"/>
              </w:rPr>
              <w:t>320*320*70/220</w:t>
            </w:r>
          </w:p>
        </w:tc>
      </w:tr>
      <w:tr w:rsidR="004447DF" w:rsidRPr="00C77201" w:rsidTr="00A16083">
        <w:trPr>
          <w:trHeight w:val="527"/>
          <w:jc w:val="center"/>
        </w:trPr>
        <w:tc>
          <w:tcPr>
            <w:tcW w:w="656" w:type="dxa"/>
            <w:tcBorders>
              <w:top w:val="nil"/>
              <w:left w:val="single" w:sz="8" w:space="0" w:color="000000"/>
              <w:bottom w:val="single" w:sz="8" w:space="0" w:color="000000"/>
              <w:right w:val="single" w:sz="8" w:space="0" w:color="000000"/>
            </w:tcBorders>
            <w:shd w:val="clear" w:color="auto" w:fill="auto"/>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1</w:t>
            </w:r>
            <w:r w:rsidRPr="00C77201">
              <w:rPr>
                <w:rFonts w:ascii="宋体" w:hAnsi="宋体" w:cs="宋体"/>
                <w:color w:val="000000" w:themeColor="text1"/>
                <w:kern w:val="0"/>
                <w:szCs w:val="28"/>
              </w:rPr>
              <w:t>6</w:t>
            </w:r>
          </w:p>
        </w:tc>
        <w:tc>
          <w:tcPr>
            <w:tcW w:w="2595"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left"/>
              <w:textAlignment w:val="center"/>
              <w:rPr>
                <w:rFonts w:ascii="宋体" w:hAnsi="宋体" w:cs="宋体"/>
                <w:color w:val="000000" w:themeColor="text1"/>
                <w:szCs w:val="28"/>
              </w:rPr>
            </w:pPr>
            <w:r w:rsidRPr="00C77201">
              <w:rPr>
                <w:rStyle w:val="font51"/>
                <w:rFonts w:ascii="宋体" w:hAnsi="宋体" w:cs="宋体" w:hint="eastAsia"/>
                <w:color w:val="000000" w:themeColor="text1"/>
                <w:sz w:val="28"/>
                <w:szCs w:val="28"/>
              </w:rPr>
              <w:t>高效过滤器更换</w:t>
            </w:r>
            <w:r w:rsidRPr="00C77201">
              <w:rPr>
                <w:rStyle w:val="font61"/>
                <w:rFonts w:ascii="宋体" w:hAnsi="宋体" w:cs="宋体" w:hint="eastAsia"/>
                <w:color w:val="000000" w:themeColor="text1"/>
                <w:sz w:val="28"/>
                <w:szCs w:val="28"/>
              </w:rPr>
              <w:t>GB03</w:t>
            </w:r>
          </w:p>
        </w:tc>
        <w:tc>
          <w:tcPr>
            <w:tcW w:w="709" w:type="dxa"/>
            <w:tcBorders>
              <w:top w:val="nil"/>
              <w:left w:val="nil"/>
              <w:bottom w:val="single" w:sz="8" w:space="0" w:color="000000"/>
              <w:right w:val="single" w:sz="8" w:space="0" w:color="000000"/>
            </w:tcBorders>
            <w:shd w:val="clear" w:color="auto" w:fill="auto"/>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台</w:t>
            </w:r>
          </w:p>
        </w:tc>
        <w:tc>
          <w:tcPr>
            <w:tcW w:w="850"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46</w:t>
            </w:r>
          </w:p>
        </w:tc>
        <w:tc>
          <w:tcPr>
            <w:tcW w:w="644"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spacing w:line="240" w:lineRule="atLeast"/>
              <w:jc w:val="center"/>
              <w:rPr>
                <w:rFonts w:ascii="宋体" w:hAnsi="宋体" w:cs="宋体"/>
                <w:color w:val="000000" w:themeColor="text1"/>
                <w:szCs w:val="28"/>
              </w:rPr>
            </w:pPr>
          </w:p>
        </w:tc>
        <w:tc>
          <w:tcPr>
            <w:tcW w:w="617"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spacing w:line="240" w:lineRule="atLeast"/>
              <w:jc w:val="center"/>
              <w:rPr>
                <w:rFonts w:ascii="宋体" w:hAnsi="宋体" w:cs="宋体"/>
                <w:color w:val="000000" w:themeColor="text1"/>
                <w:szCs w:val="28"/>
              </w:rPr>
            </w:pPr>
          </w:p>
        </w:tc>
        <w:tc>
          <w:tcPr>
            <w:tcW w:w="4267"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 w:val="24"/>
                <w:szCs w:val="24"/>
              </w:rPr>
            </w:pPr>
            <w:r w:rsidRPr="00C77201">
              <w:rPr>
                <w:rFonts w:ascii="宋体" w:hAnsi="宋体" w:cs="宋体" w:hint="eastAsia"/>
                <w:color w:val="000000" w:themeColor="text1"/>
                <w:kern w:val="0"/>
                <w:sz w:val="24"/>
                <w:szCs w:val="24"/>
              </w:rPr>
              <w:t>630*630*70/220</w:t>
            </w:r>
          </w:p>
        </w:tc>
      </w:tr>
      <w:tr w:rsidR="004447DF" w:rsidRPr="00C77201" w:rsidTr="00A16083">
        <w:trPr>
          <w:trHeight w:val="527"/>
          <w:jc w:val="center"/>
        </w:trPr>
        <w:tc>
          <w:tcPr>
            <w:tcW w:w="656" w:type="dxa"/>
            <w:tcBorders>
              <w:top w:val="nil"/>
              <w:left w:val="single" w:sz="8" w:space="0" w:color="000000"/>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1</w:t>
            </w:r>
            <w:r w:rsidRPr="00C77201">
              <w:rPr>
                <w:rFonts w:ascii="宋体" w:hAnsi="宋体" w:cs="宋体"/>
                <w:color w:val="000000" w:themeColor="text1"/>
                <w:kern w:val="0"/>
                <w:szCs w:val="28"/>
              </w:rPr>
              <w:t>7</w:t>
            </w:r>
          </w:p>
        </w:tc>
        <w:tc>
          <w:tcPr>
            <w:tcW w:w="2595"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left"/>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初效过滤器更换</w:t>
            </w:r>
          </w:p>
        </w:tc>
        <w:tc>
          <w:tcPr>
            <w:tcW w:w="709"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台</w:t>
            </w:r>
          </w:p>
        </w:tc>
        <w:tc>
          <w:tcPr>
            <w:tcW w:w="850"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54</w:t>
            </w:r>
          </w:p>
        </w:tc>
        <w:tc>
          <w:tcPr>
            <w:tcW w:w="644"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spacing w:line="240" w:lineRule="atLeast"/>
              <w:jc w:val="center"/>
              <w:rPr>
                <w:rFonts w:ascii="宋体" w:hAnsi="宋体" w:cs="宋体"/>
                <w:color w:val="000000" w:themeColor="text1"/>
                <w:szCs w:val="28"/>
              </w:rPr>
            </w:pPr>
          </w:p>
        </w:tc>
        <w:tc>
          <w:tcPr>
            <w:tcW w:w="617"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spacing w:line="240" w:lineRule="atLeast"/>
              <w:jc w:val="center"/>
              <w:rPr>
                <w:rFonts w:ascii="宋体" w:hAnsi="宋体" w:cs="宋体"/>
                <w:color w:val="000000" w:themeColor="text1"/>
                <w:szCs w:val="28"/>
              </w:rPr>
            </w:pPr>
          </w:p>
        </w:tc>
        <w:tc>
          <w:tcPr>
            <w:tcW w:w="4267"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 w:val="24"/>
                <w:szCs w:val="24"/>
              </w:rPr>
            </w:pPr>
            <w:r w:rsidRPr="00C77201">
              <w:rPr>
                <w:rStyle w:val="font61"/>
                <w:rFonts w:ascii="宋体" w:hAnsi="宋体" w:cs="宋体" w:hint="eastAsia"/>
                <w:color w:val="000000" w:themeColor="text1"/>
                <w:sz w:val="24"/>
                <w:szCs w:val="24"/>
              </w:rPr>
              <w:t>592*592</w:t>
            </w:r>
            <w:r w:rsidRPr="00C77201">
              <w:rPr>
                <w:rStyle w:val="font51"/>
                <w:rFonts w:ascii="宋体" w:hAnsi="宋体" w:cs="宋体" w:hint="eastAsia"/>
                <w:color w:val="000000" w:themeColor="text1"/>
                <w:sz w:val="24"/>
                <w:szCs w:val="24"/>
              </w:rPr>
              <w:t>，一用一备</w:t>
            </w:r>
          </w:p>
        </w:tc>
      </w:tr>
      <w:tr w:rsidR="004447DF" w:rsidRPr="00C77201" w:rsidTr="00A16083">
        <w:trPr>
          <w:trHeight w:val="527"/>
          <w:jc w:val="center"/>
        </w:trPr>
        <w:tc>
          <w:tcPr>
            <w:tcW w:w="656" w:type="dxa"/>
            <w:tcBorders>
              <w:top w:val="nil"/>
              <w:left w:val="single" w:sz="8" w:space="0" w:color="000000"/>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lastRenderedPageBreak/>
              <w:t>1</w:t>
            </w:r>
            <w:r w:rsidRPr="00C77201">
              <w:rPr>
                <w:rFonts w:ascii="宋体" w:hAnsi="宋体" w:cs="宋体"/>
                <w:color w:val="000000" w:themeColor="text1"/>
                <w:kern w:val="0"/>
                <w:szCs w:val="28"/>
              </w:rPr>
              <w:t>8</w:t>
            </w:r>
          </w:p>
        </w:tc>
        <w:tc>
          <w:tcPr>
            <w:tcW w:w="2595"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left"/>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袋式中效过滤器更换</w:t>
            </w:r>
          </w:p>
        </w:tc>
        <w:tc>
          <w:tcPr>
            <w:tcW w:w="709"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台</w:t>
            </w:r>
          </w:p>
        </w:tc>
        <w:tc>
          <w:tcPr>
            <w:tcW w:w="850"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54</w:t>
            </w:r>
          </w:p>
        </w:tc>
        <w:tc>
          <w:tcPr>
            <w:tcW w:w="644"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spacing w:line="240" w:lineRule="atLeast"/>
              <w:jc w:val="center"/>
              <w:rPr>
                <w:rFonts w:ascii="宋体" w:hAnsi="宋体" w:cs="宋体"/>
                <w:color w:val="000000" w:themeColor="text1"/>
                <w:szCs w:val="28"/>
              </w:rPr>
            </w:pPr>
          </w:p>
        </w:tc>
        <w:tc>
          <w:tcPr>
            <w:tcW w:w="617"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spacing w:line="240" w:lineRule="atLeast"/>
              <w:jc w:val="center"/>
              <w:rPr>
                <w:rFonts w:ascii="宋体" w:hAnsi="宋体" w:cs="宋体"/>
                <w:color w:val="000000" w:themeColor="text1"/>
                <w:szCs w:val="28"/>
              </w:rPr>
            </w:pPr>
          </w:p>
        </w:tc>
        <w:tc>
          <w:tcPr>
            <w:tcW w:w="4267"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 w:val="24"/>
                <w:szCs w:val="24"/>
              </w:rPr>
            </w:pPr>
            <w:r w:rsidRPr="00C77201">
              <w:rPr>
                <w:rStyle w:val="font61"/>
                <w:rFonts w:ascii="宋体" w:hAnsi="宋体" w:cs="宋体" w:hint="eastAsia"/>
                <w:color w:val="000000" w:themeColor="text1"/>
                <w:sz w:val="24"/>
                <w:szCs w:val="24"/>
              </w:rPr>
              <w:t>592*592*381*6</w:t>
            </w:r>
            <w:r w:rsidRPr="00C77201">
              <w:rPr>
                <w:rStyle w:val="font51"/>
                <w:rFonts w:ascii="宋体" w:hAnsi="宋体" w:cs="宋体" w:hint="eastAsia"/>
                <w:color w:val="000000" w:themeColor="text1"/>
                <w:sz w:val="24"/>
                <w:szCs w:val="24"/>
              </w:rPr>
              <w:t>，一用一备</w:t>
            </w:r>
          </w:p>
        </w:tc>
      </w:tr>
      <w:tr w:rsidR="004447DF" w:rsidRPr="00C77201" w:rsidTr="00A16083">
        <w:trPr>
          <w:trHeight w:val="527"/>
          <w:jc w:val="center"/>
        </w:trPr>
        <w:tc>
          <w:tcPr>
            <w:tcW w:w="656" w:type="dxa"/>
            <w:tcBorders>
              <w:top w:val="nil"/>
              <w:left w:val="single" w:sz="8" w:space="0" w:color="000000"/>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szCs w:val="28"/>
              </w:rPr>
              <w:t>1</w:t>
            </w:r>
            <w:r w:rsidRPr="00C77201">
              <w:rPr>
                <w:rFonts w:ascii="宋体" w:hAnsi="宋体" w:cs="宋体"/>
                <w:color w:val="000000" w:themeColor="text1"/>
                <w:szCs w:val="28"/>
              </w:rPr>
              <w:t>9</w:t>
            </w:r>
          </w:p>
        </w:tc>
        <w:tc>
          <w:tcPr>
            <w:tcW w:w="2595"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left"/>
              <w:textAlignment w:val="center"/>
              <w:rPr>
                <w:color w:val="000000" w:themeColor="text1"/>
                <w:szCs w:val="28"/>
              </w:rPr>
            </w:pPr>
            <w:r w:rsidRPr="00C77201">
              <w:rPr>
                <w:rFonts w:ascii="宋体" w:hAnsi="宋体" w:cs="宋体" w:hint="eastAsia"/>
                <w:color w:val="000000" w:themeColor="text1"/>
                <w:kern w:val="0"/>
                <w:szCs w:val="28"/>
              </w:rPr>
              <w:t>其他不可预见费用</w:t>
            </w:r>
            <w:r w:rsidRPr="00C77201">
              <w:rPr>
                <w:color w:val="000000" w:themeColor="text1"/>
                <w:szCs w:val="28"/>
              </w:rPr>
              <w:t>（交钥匙工程，保障屏障设施所有部件正常运转）</w:t>
            </w:r>
          </w:p>
        </w:tc>
        <w:tc>
          <w:tcPr>
            <w:tcW w:w="709"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项</w:t>
            </w:r>
          </w:p>
        </w:tc>
        <w:tc>
          <w:tcPr>
            <w:tcW w:w="850"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spacing w:line="240" w:lineRule="atLeast"/>
              <w:jc w:val="center"/>
              <w:rPr>
                <w:rFonts w:ascii="宋体" w:hAnsi="宋体" w:cs="宋体"/>
                <w:color w:val="000000" w:themeColor="text1"/>
                <w:szCs w:val="28"/>
              </w:rPr>
            </w:pPr>
          </w:p>
        </w:tc>
        <w:tc>
          <w:tcPr>
            <w:tcW w:w="644"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spacing w:line="240" w:lineRule="atLeast"/>
              <w:jc w:val="center"/>
              <w:rPr>
                <w:rFonts w:ascii="宋体" w:hAnsi="宋体" w:cs="宋体"/>
                <w:color w:val="000000" w:themeColor="text1"/>
                <w:szCs w:val="28"/>
              </w:rPr>
            </w:pPr>
          </w:p>
        </w:tc>
        <w:tc>
          <w:tcPr>
            <w:tcW w:w="617"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spacing w:line="240" w:lineRule="atLeast"/>
              <w:jc w:val="center"/>
              <w:rPr>
                <w:rFonts w:ascii="宋体" w:hAnsi="宋体" w:cs="宋体"/>
                <w:color w:val="000000" w:themeColor="text1"/>
                <w:szCs w:val="28"/>
              </w:rPr>
            </w:pPr>
          </w:p>
        </w:tc>
        <w:tc>
          <w:tcPr>
            <w:tcW w:w="4267"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 w:val="24"/>
                <w:szCs w:val="24"/>
              </w:rPr>
            </w:pPr>
            <w:r w:rsidRPr="00C77201">
              <w:rPr>
                <w:rFonts w:ascii="宋体" w:hAnsi="宋体" w:cs="宋体" w:hint="eastAsia"/>
                <w:color w:val="000000" w:themeColor="text1"/>
                <w:kern w:val="0"/>
                <w:sz w:val="24"/>
                <w:szCs w:val="24"/>
              </w:rPr>
              <w:t>根据现场实际情况自行添加</w:t>
            </w:r>
          </w:p>
        </w:tc>
      </w:tr>
      <w:tr w:rsidR="004447DF" w:rsidRPr="00C77201" w:rsidTr="00A16083">
        <w:trPr>
          <w:trHeight w:val="527"/>
          <w:jc w:val="center"/>
        </w:trPr>
        <w:tc>
          <w:tcPr>
            <w:tcW w:w="656" w:type="dxa"/>
            <w:tcBorders>
              <w:top w:val="nil"/>
              <w:left w:val="single" w:sz="8" w:space="0" w:color="000000"/>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Cs w:val="28"/>
              </w:rPr>
            </w:pPr>
            <w:r w:rsidRPr="00C77201">
              <w:rPr>
                <w:rFonts w:ascii="宋体" w:hAnsi="宋体" w:cs="宋体"/>
                <w:color w:val="000000" w:themeColor="text1"/>
                <w:szCs w:val="28"/>
              </w:rPr>
              <w:t>20</w:t>
            </w:r>
          </w:p>
        </w:tc>
        <w:tc>
          <w:tcPr>
            <w:tcW w:w="2595"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left"/>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未尽事宜自行补充</w:t>
            </w:r>
          </w:p>
        </w:tc>
        <w:tc>
          <w:tcPr>
            <w:tcW w:w="709"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spacing w:line="240" w:lineRule="atLeast"/>
              <w:jc w:val="center"/>
              <w:rPr>
                <w:rFonts w:ascii="宋体" w:hAnsi="宋体" w:cs="宋体"/>
                <w:color w:val="000000" w:themeColor="text1"/>
                <w:szCs w:val="28"/>
              </w:rPr>
            </w:pPr>
          </w:p>
        </w:tc>
        <w:tc>
          <w:tcPr>
            <w:tcW w:w="850"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spacing w:line="240" w:lineRule="atLeast"/>
              <w:jc w:val="center"/>
              <w:rPr>
                <w:rFonts w:ascii="宋体" w:hAnsi="宋体" w:cs="宋体"/>
                <w:color w:val="000000" w:themeColor="text1"/>
                <w:szCs w:val="28"/>
              </w:rPr>
            </w:pPr>
          </w:p>
        </w:tc>
        <w:tc>
          <w:tcPr>
            <w:tcW w:w="644"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spacing w:line="240" w:lineRule="atLeast"/>
              <w:jc w:val="center"/>
              <w:rPr>
                <w:rFonts w:ascii="宋体" w:hAnsi="宋体" w:cs="宋体"/>
                <w:color w:val="000000" w:themeColor="text1"/>
                <w:szCs w:val="28"/>
              </w:rPr>
            </w:pPr>
          </w:p>
        </w:tc>
        <w:tc>
          <w:tcPr>
            <w:tcW w:w="617"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spacing w:line="240" w:lineRule="atLeast"/>
              <w:jc w:val="center"/>
              <w:rPr>
                <w:rFonts w:ascii="宋体" w:hAnsi="宋体" w:cs="宋体"/>
                <w:color w:val="000000" w:themeColor="text1"/>
                <w:szCs w:val="28"/>
              </w:rPr>
            </w:pPr>
          </w:p>
        </w:tc>
        <w:tc>
          <w:tcPr>
            <w:tcW w:w="4267" w:type="dxa"/>
            <w:tcBorders>
              <w:top w:val="nil"/>
              <w:left w:val="nil"/>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center"/>
              <w:textAlignment w:val="center"/>
              <w:rPr>
                <w:rFonts w:ascii="宋体" w:hAnsi="宋体" w:cs="宋体"/>
                <w:color w:val="000000" w:themeColor="text1"/>
                <w:sz w:val="24"/>
                <w:szCs w:val="24"/>
              </w:rPr>
            </w:pPr>
            <w:r w:rsidRPr="00C77201">
              <w:rPr>
                <w:rFonts w:ascii="宋体" w:hAnsi="宋体" w:cs="宋体" w:hint="eastAsia"/>
                <w:color w:val="000000" w:themeColor="text1"/>
                <w:kern w:val="0"/>
                <w:sz w:val="24"/>
                <w:szCs w:val="24"/>
              </w:rPr>
              <w:t>根据屏障设施运行需要自行添加</w:t>
            </w:r>
          </w:p>
        </w:tc>
      </w:tr>
      <w:tr w:rsidR="004447DF" w:rsidRPr="00C77201" w:rsidTr="00A16083">
        <w:trPr>
          <w:trHeight w:val="477"/>
          <w:jc w:val="center"/>
        </w:trPr>
        <w:tc>
          <w:tcPr>
            <w:tcW w:w="3251"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482161" w:rsidRPr="00C77201" w:rsidRDefault="00482161" w:rsidP="00482161">
            <w:pPr>
              <w:widowControl/>
              <w:spacing w:line="240" w:lineRule="atLeast"/>
              <w:jc w:val="left"/>
              <w:textAlignment w:val="center"/>
              <w:rPr>
                <w:rFonts w:ascii="宋体" w:hAnsi="宋体" w:cs="宋体"/>
                <w:color w:val="000000" w:themeColor="text1"/>
                <w:szCs w:val="28"/>
              </w:rPr>
            </w:pPr>
            <w:r w:rsidRPr="00C77201">
              <w:rPr>
                <w:rFonts w:ascii="宋体" w:hAnsi="宋体" w:cs="宋体" w:hint="eastAsia"/>
                <w:color w:val="000000" w:themeColor="text1"/>
                <w:kern w:val="0"/>
                <w:szCs w:val="28"/>
              </w:rPr>
              <w:t>合计</w:t>
            </w:r>
          </w:p>
        </w:tc>
        <w:tc>
          <w:tcPr>
            <w:tcW w:w="7087" w:type="dxa"/>
            <w:gridSpan w:val="5"/>
            <w:tcBorders>
              <w:top w:val="single" w:sz="8" w:space="0" w:color="000000"/>
              <w:left w:val="single" w:sz="8" w:space="0" w:color="000000"/>
              <w:bottom w:val="single" w:sz="8" w:space="0" w:color="000000"/>
              <w:right w:val="single" w:sz="8" w:space="0" w:color="000000"/>
            </w:tcBorders>
            <w:shd w:val="clear" w:color="auto" w:fill="auto"/>
            <w:noWrap/>
            <w:vAlign w:val="center"/>
          </w:tcPr>
          <w:p w:rsidR="00482161" w:rsidRPr="00C77201" w:rsidRDefault="00482161" w:rsidP="00482161">
            <w:pPr>
              <w:spacing w:line="240" w:lineRule="atLeast"/>
              <w:jc w:val="center"/>
              <w:rPr>
                <w:rFonts w:ascii="宋体" w:hAnsi="宋体" w:cs="宋体"/>
                <w:color w:val="000000" w:themeColor="text1"/>
                <w:sz w:val="24"/>
                <w:szCs w:val="24"/>
              </w:rPr>
            </w:pPr>
          </w:p>
        </w:tc>
      </w:tr>
      <w:tr w:rsidR="004447DF" w:rsidRPr="00C77201" w:rsidTr="00A16083">
        <w:trPr>
          <w:trHeight w:val="451"/>
          <w:jc w:val="center"/>
        </w:trPr>
        <w:tc>
          <w:tcPr>
            <w:tcW w:w="10338" w:type="dxa"/>
            <w:gridSpan w:val="7"/>
            <w:tcBorders>
              <w:top w:val="single" w:sz="8" w:space="0" w:color="000000"/>
              <w:left w:val="single" w:sz="8" w:space="0" w:color="000000"/>
              <w:bottom w:val="nil"/>
              <w:right w:val="single" w:sz="8" w:space="0" w:color="000000"/>
            </w:tcBorders>
            <w:shd w:val="clear" w:color="auto" w:fill="auto"/>
            <w:noWrap/>
            <w:vAlign w:val="center"/>
          </w:tcPr>
          <w:p w:rsidR="00482161" w:rsidRPr="00C77201" w:rsidRDefault="00482161" w:rsidP="00482161">
            <w:pPr>
              <w:spacing w:line="360" w:lineRule="auto"/>
              <w:jc w:val="left"/>
              <w:rPr>
                <w:rFonts w:ascii="宋体" w:hAnsi="宋体" w:cs="宋体"/>
                <w:color w:val="000000" w:themeColor="text1"/>
                <w:kern w:val="0"/>
                <w:sz w:val="24"/>
                <w:szCs w:val="24"/>
              </w:rPr>
            </w:pPr>
            <w:r w:rsidRPr="00C77201">
              <w:rPr>
                <w:rFonts w:ascii="宋体" w:hAnsi="宋体" w:cs="宋体" w:hint="eastAsia"/>
                <w:color w:val="000000" w:themeColor="text1"/>
                <w:kern w:val="0"/>
                <w:sz w:val="24"/>
                <w:szCs w:val="24"/>
              </w:rPr>
              <w:t>备注：</w:t>
            </w:r>
          </w:p>
          <w:p w:rsidR="00482161" w:rsidRPr="00C77201" w:rsidRDefault="00482161" w:rsidP="00482161">
            <w:pPr>
              <w:spacing w:line="360" w:lineRule="auto"/>
              <w:jc w:val="left"/>
              <w:rPr>
                <w:rFonts w:ascii="宋体" w:hAnsi="宋体" w:cs="宋体"/>
                <w:color w:val="000000" w:themeColor="text1"/>
                <w:sz w:val="24"/>
                <w:szCs w:val="24"/>
              </w:rPr>
            </w:pPr>
            <w:r w:rsidRPr="00C77201">
              <w:rPr>
                <w:rFonts w:ascii="宋体" w:hAnsi="宋体" w:cs="宋体" w:hint="eastAsia"/>
                <w:color w:val="000000" w:themeColor="text1"/>
                <w:kern w:val="0"/>
                <w:sz w:val="24"/>
                <w:szCs w:val="24"/>
              </w:rPr>
              <w:t>1、年度运营管理实行费用包干，请各投标单位按上述管理服务清单提供服务，并承担未列出项目及不可预见项目费用。</w:t>
            </w:r>
          </w:p>
        </w:tc>
      </w:tr>
      <w:tr w:rsidR="004447DF" w:rsidRPr="00C77201" w:rsidTr="00A16083">
        <w:trPr>
          <w:trHeight w:val="451"/>
          <w:jc w:val="center"/>
        </w:trPr>
        <w:tc>
          <w:tcPr>
            <w:tcW w:w="10338" w:type="dxa"/>
            <w:gridSpan w:val="7"/>
            <w:tcBorders>
              <w:top w:val="nil"/>
              <w:left w:val="single" w:sz="8" w:space="0" w:color="000000"/>
              <w:bottom w:val="nil"/>
              <w:right w:val="single" w:sz="8" w:space="0" w:color="000000"/>
            </w:tcBorders>
            <w:shd w:val="clear" w:color="auto" w:fill="auto"/>
            <w:noWrap/>
            <w:vAlign w:val="center"/>
          </w:tcPr>
          <w:p w:rsidR="00482161" w:rsidRPr="00C77201" w:rsidRDefault="00482161" w:rsidP="00482161">
            <w:pPr>
              <w:spacing w:line="360" w:lineRule="auto"/>
              <w:jc w:val="left"/>
              <w:rPr>
                <w:rFonts w:ascii="宋体" w:hAnsi="宋体" w:cs="宋体"/>
                <w:color w:val="000000" w:themeColor="text1"/>
                <w:sz w:val="24"/>
                <w:szCs w:val="24"/>
              </w:rPr>
            </w:pPr>
            <w:r w:rsidRPr="00C77201">
              <w:rPr>
                <w:rFonts w:ascii="宋体" w:hAnsi="宋体" w:cs="宋体" w:hint="eastAsia"/>
                <w:color w:val="000000" w:themeColor="text1"/>
                <w:kern w:val="0"/>
                <w:sz w:val="24"/>
                <w:szCs w:val="24"/>
              </w:rPr>
              <w:t>2、本工程为交钥匙工程，请确保有稳定的值班人员和相应设施设备配置。</w:t>
            </w:r>
          </w:p>
        </w:tc>
      </w:tr>
      <w:tr w:rsidR="004447DF" w:rsidRPr="00C77201" w:rsidTr="00A16083">
        <w:trPr>
          <w:trHeight w:val="477"/>
          <w:jc w:val="center"/>
        </w:trPr>
        <w:tc>
          <w:tcPr>
            <w:tcW w:w="10338" w:type="dxa"/>
            <w:gridSpan w:val="7"/>
            <w:tcBorders>
              <w:top w:val="nil"/>
              <w:left w:val="single" w:sz="8" w:space="0" w:color="000000"/>
              <w:bottom w:val="single" w:sz="8" w:space="0" w:color="000000"/>
              <w:right w:val="single" w:sz="8" w:space="0" w:color="000000"/>
            </w:tcBorders>
            <w:shd w:val="clear" w:color="auto" w:fill="auto"/>
            <w:noWrap/>
            <w:vAlign w:val="center"/>
          </w:tcPr>
          <w:p w:rsidR="00482161" w:rsidRPr="00C77201" w:rsidRDefault="00482161" w:rsidP="00482161">
            <w:pPr>
              <w:spacing w:line="360" w:lineRule="auto"/>
              <w:jc w:val="left"/>
              <w:rPr>
                <w:rFonts w:ascii="宋体" w:hAnsi="宋体" w:cs="宋体"/>
                <w:color w:val="000000" w:themeColor="text1"/>
                <w:kern w:val="0"/>
                <w:sz w:val="24"/>
                <w:szCs w:val="24"/>
              </w:rPr>
            </w:pPr>
            <w:r w:rsidRPr="00C77201">
              <w:rPr>
                <w:rFonts w:ascii="宋体" w:hAnsi="宋体" w:cs="宋体" w:hint="eastAsia"/>
                <w:color w:val="000000" w:themeColor="text1"/>
                <w:kern w:val="0"/>
                <w:sz w:val="24"/>
                <w:szCs w:val="24"/>
              </w:rPr>
              <w:t>3、须有类似的服务工作经验，并对重庆医科大学实验动物中心三、四楼两层屏障设施的正常运行负责，并承担因此引起的相关经济和法律责任。</w:t>
            </w:r>
          </w:p>
          <w:p w:rsidR="00482161" w:rsidRPr="00C77201" w:rsidRDefault="00482161" w:rsidP="00482161">
            <w:pPr>
              <w:pStyle w:val="ac"/>
              <w:spacing w:line="360" w:lineRule="auto"/>
              <w:jc w:val="left"/>
              <w:rPr>
                <w:rFonts w:asciiTheme="minorEastAsia" w:eastAsiaTheme="minorEastAsia" w:hAnsiTheme="minorEastAsia"/>
                <w:color w:val="000000" w:themeColor="text1"/>
                <w:sz w:val="24"/>
                <w:szCs w:val="24"/>
              </w:rPr>
            </w:pPr>
            <w:r w:rsidRPr="00C77201">
              <w:rPr>
                <w:rFonts w:asciiTheme="minorEastAsia" w:eastAsiaTheme="minorEastAsia" w:hAnsiTheme="minorEastAsia" w:hint="eastAsia"/>
                <w:color w:val="000000" w:themeColor="text1"/>
                <w:sz w:val="24"/>
                <w:szCs w:val="24"/>
              </w:rPr>
              <w:t>4、如维保方不能履行相关职责，</w:t>
            </w:r>
            <w:r w:rsidRPr="00C77201">
              <w:rPr>
                <w:rFonts w:asciiTheme="minorEastAsia" w:eastAsiaTheme="minorEastAsia" w:hAnsiTheme="minorEastAsia" w:cs="宋体" w:hint="eastAsia"/>
                <w:color w:val="000000" w:themeColor="text1"/>
                <w:kern w:val="0"/>
                <w:sz w:val="24"/>
                <w:szCs w:val="24"/>
              </w:rPr>
              <w:t>实验动物中心有权委托第三方进行，其费用在其维保费中扣除；情节严重的，影响正常运行时，动物中心有权中止合同。</w:t>
            </w:r>
          </w:p>
        </w:tc>
      </w:tr>
    </w:tbl>
    <w:p w:rsidR="0065206F" w:rsidRPr="00C77201" w:rsidRDefault="0065206F">
      <w:pPr>
        <w:snapToGrid w:val="0"/>
        <w:spacing w:line="560" w:lineRule="exact"/>
        <w:rPr>
          <w:rFonts w:ascii="方正仿宋_GBK" w:eastAsia="方正仿宋_GBK" w:hAnsi="宋体"/>
          <w:color w:val="000000" w:themeColor="text1"/>
          <w:szCs w:val="28"/>
        </w:rPr>
      </w:pPr>
    </w:p>
    <w:p w:rsidR="0065206F" w:rsidRPr="00C77201" w:rsidRDefault="004E07EE">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注：1.供应商应完整填写本表。</w:t>
      </w:r>
    </w:p>
    <w:p w:rsidR="0065206F" w:rsidRPr="00C77201" w:rsidRDefault="004E07EE">
      <w:pPr>
        <w:snapToGrid w:val="0"/>
        <w:spacing w:line="560" w:lineRule="exact"/>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 xml:space="preserve">        2.该表可扩展。</w:t>
      </w:r>
    </w:p>
    <w:p w:rsidR="0065206F" w:rsidRPr="00C77201" w:rsidRDefault="004E07EE">
      <w:pPr>
        <w:snapToGrid w:val="0"/>
        <w:spacing w:line="560" w:lineRule="exact"/>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 xml:space="preserve">      </w:t>
      </w:r>
    </w:p>
    <w:p w:rsidR="0065206F" w:rsidRPr="00C77201" w:rsidRDefault="004E07EE">
      <w:pPr>
        <w:snapToGrid w:val="0"/>
        <w:spacing w:line="560" w:lineRule="exact"/>
        <w:rPr>
          <w:rFonts w:ascii="方正仿宋_GBK" w:eastAsia="方正仿宋_GBK"/>
          <w:color w:val="000000" w:themeColor="text1"/>
          <w:szCs w:val="28"/>
        </w:rPr>
      </w:pPr>
      <w:r w:rsidRPr="00C77201">
        <w:rPr>
          <w:rFonts w:ascii="方正仿宋_GBK" w:eastAsia="方正仿宋_GBK" w:hAnsi="宋体" w:hint="eastAsia"/>
          <w:color w:val="000000" w:themeColor="text1"/>
          <w:szCs w:val="28"/>
        </w:rPr>
        <w:t xml:space="preserve">                                            供应商名称（公章）：</w:t>
      </w:r>
    </w:p>
    <w:p w:rsidR="0065206F" w:rsidRPr="00C77201" w:rsidRDefault="004E07EE">
      <w:pPr>
        <w:spacing w:line="560" w:lineRule="exact"/>
        <w:ind w:firstLineChars="2350" w:firstLine="658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年     月    日</w:t>
      </w:r>
    </w:p>
    <w:p w:rsidR="0065206F" w:rsidRPr="00C77201" w:rsidRDefault="0065206F">
      <w:pPr>
        <w:snapToGrid w:val="0"/>
        <w:spacing w:line="560" w:lineRule="exact"/>
        <w:ind w:firstLineChars="200" w:firstLine="560"/>
        <w:rPr>
          <w:rFonts w:ascii="方正仿宋_GBK" w:eastAsia="方正仿宋_GBK" w:hAnsi="宋体"/>
          <w:color w:val="000000" w:themeColor="text1"/>
          <w:szCs w:val="28"/>
          <w:bdr w:val="single" w:sz="4" w:space="0" w:color="auto"/>
        </w:rPr>
        <w:sectPr w:rsidR="0065206F" w:rsidRPr="00C77201">
          <w:headerReference w:type="default" r:id="rId24"/>
          <w:pgSz w:w="11907" w:h="16840"/>
          <w:pgMar w:top="1134" w:right="1191" w:bottom="1134" w:left="1304" w:header="851" w:footer="992" w:gutter="0"/>
          <w:pgNumType w:fmt="numberInDash"/>
          <w:cols w:space="720"/>
          <w:docGrid w:linePitch="380" w:charSpace="-5735"/>
        </w:sectPr>
      </w:pPr>
    </w:p>
    <w:p w:rsidR="0065206F" w:rsidRPr="00C77201" w:rsidRDefault="004E07EE">
      <w:pPr>
        <w:pStyle w:val="30"/>
        <w:spacing w:before="0" w:after="0" w:line="560" w:lineRule="exact"/>
        <w:ind w:firstLineChars="200" w:firstLine="560"/>
        <w:rPr>
          <w:rFonts w:ascii="方正仿宋_GBK" w:eastAsia="方正仿宋_GBK" w:hAnsi="宋体"/>
          <w:b w:val="0"/>
          <w:color w:val="000000" w:themeColor="text1"/>
          <w:sz w:val="28"/>
          <w:szCs w:val="28"/>
        </w:rPr>
      </w:pPr>
      <w:bookmarkStart w:id="90" w:name="_Toc313888361"/>
      <w:bookmarkStart w:id="91" w:name="_Toc313008357"/>
      <w:bookmarkStart w:id="92" w:name="_Toc342913420"/>
      <w:bookmarkStart w:id="93" w:name="_Toc152936390"/>
      <w:r w:rsidRPr="00C77201">
        <w:rPr>
          <w:rFonts w:ascii="方正仿宋_GBK" w:eastAsia="方正仿宋_GBK" w:hAnsi="宋体" w:hint="eastAsia"/>
          <w:b w:val="0"/>
          <w:color w:val="000000" w:themeColor="text1"/>
          <w:sz w:val="28"/>
          <w:szCs w:val="28"/>
        </w:rPr>
        <w:lastRenderedPageBreak/>
        <w:t>二、技术部分</w:t>
      </w:r>
      <w:bookmarkEnd w:id="90"/>
      <w:bookmarkEnd w:id="91"/>
      <w:bookmarkEnd w:id="92"/>
      <w:bookmarkEnd w:id="93"/>
    </w:p>
    <w:p w:rsidR="0065206F" w:rsidRPr="00C77201" w:rsidRDefault="004E07EE">
      <w:pPr>
        <w:snapToGrid w:val="0"/>
        <w:spacing w:line="560" w:lineRule="exact"/>
        <w:jc w:val="center"/>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技术响应偏离表</w:t>
      </w:r>
    </w:p>
    <w:p w:rsidR="0065206F" w:rsidRPr="00C77201" w:rsidRDefault="004E07EE">
      <w:pPr>
        <w:spacing w:line="560" w:lineRule="exact"/>
        <w:ind w:firstLineChars="50" w:firstLine="14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 xml:space="preserve">项目号：                                  </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项目编号：</w:t>
      </w:r>
    </w:p>
    <w:p w:rsidR="0065206F" w:rsidRPr="00C77201" w:rsidRDefault="004E07EE">
      <w:pPr>
        <w:pStyle w:val="af0"/>
        <w:tabs>
          <w:tab w:val="left" w:pos="6300"/>
        </w:tabs>
        <w:snapToGrid w:val="0"/>
        <w:spacing w:line="560" w:lineRule="exact"/>
        <w:ind w:firstLineChars="50" w:firstLine="140"/>
        <w:outlineLvl w:val="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 xml:space="preserve">项目名称：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2844"/>
        <w:gridCol w:w="2952"/>
        <w:gridCol w:w="2212"/>
      </w:tblGrid>
      <w:tr w:rsidR="004447DF" w:rsidRPr="00C77201">
        <w:trPr>
          <w:trHeight w:val="422"/>
          <w:jc w:val="center"/>
        </w:trPr>
        <w:tc>
          <w:tcPr>
            <w:tcW w:w="1218" w:type="dxa"/>
            <w:vAlign w:val="center"/>
          </w:tcPr>
          <w:p w:rsidR="0065206F" w:rsidRPr="00C77201" w:rsidRDefault="004E07EE">
            <w:pPr>
              <w:tabs>
                <w:tab w:val="left" w:pos="6300"/>
              </w:tabs>
              <w:snapToGrid w:val="0"/>
              <w:spacing w:line="560" w:lineRule="exact"/>
              <w:jc w:val="center"/>
              <w:outlineLvl w:val="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序号</w:t>
            </w:r>
          </w:p>
        </w:tc>
        <w:tc>
          <w:tcPr>
            <w:tcW w:w="2844" w:type="dxa"/>
            <w:vAlign w:val="center"/>
          </w:tcPr>
          <w:p w:rsidR="0065206F" w:rsidRPr="00C77201" w:rsidRDefault="004E07EE">
            <w:pPr>
              <w:tabs>
                <w:tab w:val="left" w:pos="6300"/>
              </w:tabs>
              <w:snapToGrid w:val="0"/>
              <w:spacing w:line="560" w:lineRule="exact"/>
              <w:jc w:val="center"/>
              <w:outlineLvl w:val="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采购需求</w:t>
            </w:r>
          </w:p>
        </w:tc>
        <w:tc>
          <w:tcPr>
            <w:tcW w:w="2952" w:type="dxa"/>
            <w:vAlign w:val="center"/>
          </w:tcPr>
          <w:p w:rsidR="0065206F" w:rsidRPr="00C77201" w:rsidRDefault="004E07EE">
            <w:pPr>
              <w:tabs>
                <w:tab w:val="left" w:pos="6300"/>
              </w:tabs>
              <w:snapToGrid w:val="0"/>
              <w:spacing w:line="560" w:lineRule="exact"/>
              <w:jc w:val="center"/>
              <w:outlineLvl w:val="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响应情况</w:t>
            </w:r>
          </w:p>
        </w:tc>
        <w:tc>
          <w:tcPr>
            <w:tcW w:w="2212" w:type="dxa"/>
            <w:vAlign w:val="center"/>
          </w:tcPr>
          <w:p w:rsidR="0065206F" w:rsidRPr="00C77201" w:rsidRDefault="004E07EE">
            <w:pPr>
              <w:tabs>
                <w:tab w:val="left" w:pos="6300"/>
              </w:tabs>
              <w:snapToGrid w:val="0"/>
              <w:spacing w:line="560" w:lineRule="exact"/>
              <w:jc w:val="center"/>
              <w:outlineLvl w:val="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差异说明</w:t>
            </w:r>
          </w:p>
        </w:tc>
      </w:tr>
      <w:tr w:rsidR="004447DF" w:rsidRPr="00C77201">
        <w:trPr>
          <w:trHeight w:val="491"/>
          <w:jc w:val="center"/>
        </w:trPr>
        <w:tc>
          <w:tcPr>
            <w:tcW w:w="1218" w:type="dxa"/>
            <w:vAlign w:val="center"/>
          </w:tcPr>
          <w:p w:rsidR="0065206F" w:rsidRPr="00C77201" w:rsidRDefault="0065206F">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844" w:type="dxa"/>
            <w:vAlign w:val="center"/>
          </w:tcPr>
          <w:p w:rsidR="0065206F" w:rsidRPr="00C77201" w:rsidRDefault="0065206F">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952" w:type="dxa"/>
            <w:vAlign w:val="center"/>
          </w:tcPr>
          <w:p w:rsidR="0065206F" w:rsidRPr="00C77201" w:rsidRDefault="0065206F">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212" w:type="dxa"/>
            <w:vAlign w:val="center"/>
          </w:tcPr>
          <w:p w:rsidR="0065206F" w:rsidRPr="00C77201" w:rsidRDefault="0065206F">
            <w:pPr>
              <w:tabs>
                <w:tab w:val="left" w:pos="6300"/>
              </w:tabs>
              <w:snapToGrid w:val="0"/>
              <w:spacing w:line="560" w:lineRule="exact"/>
              <w:jc w:val="center"/>
              <w:outlineLvl w:val="0"/>
              <w:rPr>
                <w:rFonts w:ascii="方正仿宋_GBK" w:eastAsia="方正仿宋_GBK" w:hAnsi="宋体"/>
                <w:color w:val="000000" w:themeColor="text1"/>
                <w:szCs w:val="28"/>
              </w:rPr>
            </w:pPr>
          </w:p>
        </w:tc>
      </w:tr>
      <w:tr w:rsidR="004447DF" w:rsidRPr="00C77201">
        <w:trPr>
          <w:trHeight w:val="491"/>
          <w:jc w:val="center"/>
        </w:trPr>
        <w:tc>
          <w:tcPr>
            <w:tcW w:w="1218" w:type="dxa"/>
            <w:vAlign w:val="center"/>
          </w:tcPr>
          <w:p w:rsidR="0065206F" w:rsidRPr="00C77201" w:rsidRDefault="0065206F">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844" w:type="dxa"/>
            <w:vAlign w:val="center"/>
          </w:tcPr>
          <w:p w:rsidR="0065206F" w:rsidRPr="00C77201" w:rsidRDefault="0065206F">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952" w:type="dxa"/>
            <w:vAlign w:val="center"/>
          </w:tcPr>
          <w:p w:rsidR="0065206F" w:rsidRPr="00C77201" w:rsidRDefault="0065206F">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212" w:type="dxa"/>
            <w:vAlign w:val="center"/>
          </w:tcPr>
          <w:p w:rsidR="0065206F" w:rsidRPr="00C77201" w:rsidRDefault="0065206F">
            <w:pPr>
              <w:tabs>
                <w:tab w:val="left" w:pos="6300"/>
              </w:tabs>
              <w:snapToGrid w:val="0"/>
              <w:spacing w:line="560" w:lineRule="exact"/>
              <w:jc w:val="center"/>
              <w:outlineLvl w:val="0"/>
              <w:rPr>
                <w:rFonts w:ascii="方正仿宋_GBK" w:eastAsia="方正仿宋_GBK" w:hAnsi="宋体"/>
                <w:color w:val="000000" w:themeColor="text1"/>
                <w:szCs w:val="28"/>
              </w:rPr>
            </w:pPr>
          </w:p>
        </w:tc>
      </w:tr>
      <w:tr w:rsidR="004447DF" w:rsidRPr="00C77201">
        <w:trPr>
          <w:trHeight w:val="491"/>
          <w:jc w:val="center"/>
        </w:trPr>
        <w:tc>
          <w:tcPr>
            <w:tcW w:w="1218" w:type="dxa"/>
            <w:vAlign w:val="center"/>
          </w:tcPr>
          <w:p w:rsidR="0065206F" w:rsidRPr="00C77201" w:rsidRDefault="0065206F">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844" w:type="dxa"/>
            <w:vAlign w:val="center"/>
          </w:tcPr>
          <w:p w:rsidR="0065206F" w:rsidRPr="00C77201" w:rsidRDefault="0065206F">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952" w:type="dxa"/>
            <w:vAlign w:val="center"/>
          </w:tcPr>
          <w:p w:rsidR="0065206F" w:rsidRPr="00C77201" w:rsidRDefault="0065206F">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212" w:type="dxa"/>
            <w:vAlign w:val="center"/>
          </w:tcPr>
          <w:p w:rsidR="0065206F" w:rsidRPr="00C77201" w:rsidRDefault="0065206F">
            <w:pPr>
              <w:tabs>
                <w:tab w:val="left" w:pos="6300"/>
              </w:tabs>
              <w:snapToGrid w:val="0"/>
              <w:spacing w:line="560" w:lineRule="exact"/>
              <w:jc w:val="center"/>
              <w:outlineLvl w:val="0"/>
              <w:rPr>
                <w:rFonts w:ascii="方正仿宋_GBK" w:eastAsia="方正仿宋_GBK" w:hAnsi="宋体"/>
                <w:color w:val="000000" w:themeColor="text1"/>
                <w:szCs w:val="28"/>
              </w:rPr>
            </w:pPr>
          </w:p>
        </w:tc>
      </w:tr>
      <w:tr w:rsidR="004447DF" w:rsidRPr="00C77201">
        <w:trPr>
          <w:trHeight w:val="491"/>
          <w:jc w:val="center"/>
        </w:trPr>
        <w:tc>
          <w:tcPr>
            <w:tcW w:w="1218" w:type="dxa"/>
            <w:vAlign w:val="center"/>
          </w:tcPr>
          <w:p w:rsidR="0065206F" w:rsidRPr="00C77201" w:rsidRDefault="0065206F">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844" w:type="dxa"/>
            <w:vAlign w:val="center"/>
          </w:tcPr>
          <w:p w:rsidR="0065206F" w:rsidRPr="00C77201" w:rsidRDefault="0065206F">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952" w:type="dxa"/>
            <w:vAlign w:val="center"/>
          </w:tcPr>
          <w:p w:rsidR="0065206F" w:rsidRPr="00C77201" w:rsidRDefault="0065206F">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212" w:type="dxa"/>
            <w:vAlign w:val="center"/>
          </w:tcPr>
          <w:p w:rsidR="0065206F" w:rsidRPr="00C77201" w:rsidRDefault="0065206F">
            <w:pPr>
              <w:tabs>
                <w:tab w:val="left" w:pos="6300"/>
              </w:tabs>
              <w:snapToGrid w:val="0"/>
              <w:spacing w:line="560" w:lineRule="exact"/>
              <w:jc w:val="center"/>
              <w:outlineLvl w:val="0"/>
              <w:rPr>
                <w:rFonts w:ascii="方正仿宋_GBK" w:eastAsia="方正仿宋_GBK" w:hAnsi="宋体"/>
                <w:color w:val="000000" w:themeColor="text1"/>
                <w:szCs w:val="28"/>
              </w:rPr>
            </w:pPr>
          </w:p>
        </w:tc>
      </w:tr>
      <w:tr w:rsidR="004447DF" w:rsidRPr="00C77201">
        <w:trPr>
          <w:trHeight w:val="491"/>
          <w:jc w:val="center"/>
        </w:trPr>
        <w:tc>
          <w:tcPr>
            <w:tcW w:w="1218" w:type="dxa"/>
            <w:vAlign w:val="center"/>
          </w:tcPr>
          <w:p w:rsidR="0065206F" w:rsidRPr="00C77201" w:rsidRDefault="0065206F">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844" w:type="dxa"/>
            <w:vAlign w:val="center"/>
          </w:tcPr>
          <w:p w:rsidR="0065206F" w:rsidRPr="00C77201" w:rsidRDefault="0065206F">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952" w:type="dxa"/>
            <w:vAlign w:val="center"/>
          </w:tcPr>
          <w:p w:rsidR="0065206F" w:rsidRPr="00C77201" w:rsidRDefault="0065206F">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212" w:type="dxa"/>
            <w:vAlign w:val="center"/>
          </w:tcPr>
          <w:p w:rsidR="0065206F" w:rsidRPr="00C77201" w:rsidRDefault="0065206F">
            <w:pPr>
              <w:tabs>
                <w:tab w:val="left" w:pos="6300"/>
              </w:tabs>
              <w:snapToGrid w:val="0"/>
              <w:spacing w:line="560" w:lineRule="exact"/>
              <w:jc w:val="center"/>
              <w:outlineLvl w:val="0"/>
              <w:rPr>
                <w:rFonts w:ascii="方正仿宋_GBK" w:eastAsia="方正仿宋_GBK" w:hAnsi="宋体"/>
                <w:color w:val="000000" w:themeColor="text1"/>
                <w:szCs w:val="28"/>
              </w:rPr>
            </w:pPr>
          </w:p>
        </w:tc>
      </w:tr>
      <w:tr w:rsidR="004447DF" w:rsidRPr="00C77201">
        <w:trPr>
          <w:trHeight w:val="491"/>
          <w:jc w:val="center"/>
        </w:trPr>
        <w:tc>
          <w:tcPr>
            <w:tcW w:w="1218" w:type="dxa"/>
            <w:vAlign w:val="center"/>
          </w:tcPr>
          <w:p w:rsidR="0065206F" w:rsidRPr="00C77201" w:rsidRDefault="0065206F">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844" w:type="dxa"/>
            <w:vAlign w:val="center"/>
          </w:tcPr>
          <w:p w:rsidR="0065206F" w:rsidRPr="00C77201" w:rsidRDefault="0065206F">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952" w:type="dxa"/>
            <w:vAlign w:val="center"/>
          </w:tcPr>
          <w:p w:rsidR="0065206F" w:rsidRPr="00C77201" w:rsidRDefault="0065206F">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212" w:type="dxa"/>
            <w:vAlign w:val="center"/>
          </w:tcPr>
          <w:p w:rsidR="0065206F" w:rsidRPr="00C77201" w:rsidRDefault="0065206F">
            <w:pPr>
              <w:tabs>
                <w:tab w:val="left" w:pos="6300"/>
              </w:tabs>
              <w:snapToGrid w:val="0"/>
              <w:spacing w:line="560" w:lineRule="exact"/>
              <w:jc w:val="center"/>
              <w:outlineLvl w:val="0"/>
              <w:rPr>
                <w:rFonts w:ascii="方正仿宋_GBK" w:eastAsia="方正仿宋_GBK" w:hAnsi="宋体"/>
                <w:color w:val="000000" w:themeColor="text1"/>
                <w:szCs w:val="28"/>
              </w:rPr>
            </w:pPr>
          </w:p>
        </w:tc>
      </w:tr>
      <w:tr w:rsidR="004447DF" w:rsidRPr="00C77201">
        <w:trPr>
          <w:trHeight w:val="491"/>
          <w:jc w:val="center"/>
        </w:trPr>
        <w:tc>
          <w:tcPr>
            <w:tcW w:w="1218" w:type="dxa"/>
            <w:vAlign w:val="center"/>
          </w:tcPr>
          <w:p w:rsidR="0065206F" w:rsidRPr="00C77201" w:rsidRDefault="0065206F">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844" w:type="dxa"/>
            <w:vAlign w:val="center"/>
          </w:tcPr>
          <w:p w:rsidR="0065206F" w:rsidRPr="00C77201" w:rsidRDefault="0065206F">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952" w:type="dxa"/>
            <w:vAlign w:val="center"/>
          </w:tcPr>
          <w:p w:rsidR="0065206F" w:rsidRPr="00C77201" w:rsidRDefault="0065206F">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212" w:type="dxa"/>
            <w:vAlign w:val="center"/>
          </w:tcPr>
          <w:p w:rsidR="0065206F" w:rsidRPr="00C77201" w:rsidRDefault="0065206F">
            <w:pPr>
              <w:tabs>
                <w:tab w:val="left" w:pos="6300"/>
              </w:tabs>
              <w:snapToGrid w:val="0"/>
              <w:spacing w:line="560" w:lineRule="exact"/>
              <w:jc w:val="center"/>
              <w:outlineLvl w:val="0"/>
              <w:rPr>
                <w:rFonts w:ascii="方正仿宋_GBK" w:eastAsia="方正仿宋_GBK" w:hAnsi="宋体"/>
                <w:color w:val="000000" w:themeColor="text1"/>
                <w:szCs w:val="28"/>
              </w:rPr>
            </w:pPr>
          </w:p>
        </w:tc>
      </w:tr>
      <w:tr w:rsidR="004447DF" w:rsidRPr="00C77201">
        <w:trPr>
          <w:trHeight w:val="491"/>
          <w:jc w:val="center"/>
        </w:trPr>
        <w:tc>
          <w:tcPr>
            <w:tcW w:w="1218" w:type="dxa"/>
            <w:vAlign w:val="center"/>
          </w:tcPr>
          <w:p w:rsidR="0065206F" w:rsidRPr="00C77201" w:rsidRDefault="0065206F">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844" w:type="dxa"/>
            <w:vAlign w:val="center"/>
          </w:tcPr>
          <w:p w:rsidR="0065206F" w:rsidRPr="00C77201" w:rsidRDefault="0065206F">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952" w:type="dxa"/>
            <w:vAlign w:val="center"/>
          </w:tcPr>
          <w:p w:rsidR="0065206F" w:rsidRPr="00C77201" w:rsidRDefault="0065206F">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212" w:type="dxa"/>
            <w:vAlign w:val="center"/>
          </w:tcPr>
          <w:p w:rsidR="0065206F" w:rsidRPr="00C77201" w:rsidRDefault="0065206F">
            <w:pPr>
              <w:tabs>
                <w:tab w:val="left" w:pos="6300"/>
              </w:tabs>
              <w:snapToGrid w:val="0"/>
              <w:spacing w:line="560" w:lineRule="exact"/>
              <w:jc w:val="center"/>
              <w:outlineLvl w:val="0"/>
              <w:rPr>
                <w:rFonts w:ascii="方正仿宋_GBK" w:eastAsia="方正仿宋_GBK" w:hAnsi="宋体"/>
                <w:color w:val="000000" w:themeColor="text1"/>
                <w:szCs w:val="28"/>
              </w:rPr>
            </w:pPr>
          </w:p>
        </w:tc>
      </w:tr>
    </w:tbl>
    <w:p w:rsidR="0065206F" w:rsidRPr="00C77201" w:rsidRDefault="004E07EE">
      <w:pPr>
        <w:spacing w:line="560" w:lineRule="exact"/>
        <w:ind w:firstLineChars="250" w:firstLine="70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供应商：                               法定代表人授权代表：</w:t>
      </w:r>
    </w:p>
    <w:p w:rsidR="0065206F" w:rsidRPr="00C77201" w:rsidRDefault="004E07EE">
      <w:pPr>
        <w:spacing w:line="560" w:lineRule="exact"/>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 xml:space="preserve">    （供应商公章）                           （签字或盖章）</w:t>
      </w:r>
    </w:p>
    <w:p w:rsidR="0065206F" w:rsidRPr="00C77201" w:rsidRDefault="004E07EE">
      <w:pPr>
        <w:tabs>
          <w:tab w:val="left" w:pos="6300"/>
        </w:tabs>
        <w:snapToGrid w:val="0"/>
        <w:spacing w:line="560" w:lineRule="exact"/>
        <w:ind w:firstLine="57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 xml:space="preserve">                                            年     月     日</w:t>
      </w:r>
    </w:p>
    <w:p w:rsidR="0065206F" w:rsidRPr="00C77201" w:rsidRDefault="004E07EE">
      <w:pPr>
        <w:tabs>
          <w:tab w:val="left" w:pos="6300"/>
        </w:tabs>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注：</w:t>
      </w:r>
    </w:p>
    <w:p w:rsidR="0065206F" w:rsidRPr="00C77201" w:rsidRDefault="004E07EE">
      <w:pPr>
        <w:tabs>
          <w:tab w:val="left" w:pos="6300"/>
        </w:tabs>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 xml:space="preserve">1.本表即为对本项目“第三篇  </w:t>
      </w:r>
      <w:r w:rsidR="005F43D6" w:rsidRPr="00C77201">
        <w:rPr>
          <w:rFonts w:ascii="方正仿宋_GBK" w:eastAsia="方正仿宋_GBK" w:hAnsi="宋体" w:hint="eastAsia"/>
          <w:color w:val="000000" w:themeColor="text1"/>
          <w:szCs w:val="28"/>
        </w:rPr>
        <w:t>磋商</w:t>
      </w:r>
      <w:r w:rsidRPr="00C77201">
        <w:rPr>
          <w:rFonts w:ascii="方正仿宋_GBK" w:eastAsia="方正仿宋_GBK" w:hAnsi="宋体" w:hint="eastAsia"/>
          <w:color w:val="000000" w:themeColor="text1"/>
          <w:szCs w:val="28"/>
        </w:rPr>
        <w:t>项目技术需求”中所列技术要求进行比较和响应；</w:t>
      </w:r>
    </w:p>
    <w:p w:rsidR="0065206F" w:rsidRPr="00C77201" w:rsidRDefault="004E07EE">
      <w:pPr>
        <w:tabs>
          <w:tab w:val="left" w:pos="6300"/>
        </w:tabs>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2.该表必须按照</w:t>
      </w:r>
      <w:r w:rsidR="00855EC3" w:rsidRPr="00C77201">
        <w:rPr>
          <w:rFonts w:ascii="方正仿宋_GBK" w:eastAsia="方正仿宋_GBK" w:hAnsi="宋体" w:hint="eastAsia"/>
          <w:color w:val="000000" w:themeColor="text1"/>
          <w:szCs w:val="28"/>
        </w:rPr>
        <w:t>竞争性磋商</w:t>
      </w:r>
      <w:r w:rsidRPr="00C77201">
        <w:rPr>
          <w:rFonts w:ascii="方正仿宋_GBK" w:eastAsia="方正仿宋_GBK" w:hAnsi="宋体" w:hint="eastAsia"/>
          <w:color w:val="000000" w:themeColor="text1"/>
          <w:szCs w:val="28"/>
        </w:rPr>
        <w:t>要求逐条如实填写，若未作实质性参数描述，该供应商将失去成为成交供应商的资格，仅保留其合格供应商的身份。</w:t>
      </w:r>
    </w:p>
    <w:p w:rsidR="0065206F" w:rsidRPr="00C77201" w:rsidRDefault="004E07EE">
      <w:pPr>
        <w:tabs>
          <w:tab w:val="left" w:pos="6300"/>
        </w:tabs>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3.该表可扩展；</w:t>
      </w:r>
    </w:p>
    <w:p w:rsidR="0065206F" w:rsidRPr="00C77201" w:rsidRDefault="004E07EE">
      <w:pPr>
        <w:tabs>
          <w:tab w:val="left" w:pos="6300"/>
        </w:tabs>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4.可附相关技术支撑材料（格式自定）。</w:t>
      </w:r>
    </w:p>
    <w:p w:rsidR="00E72A00" w:rsidRPr="00C77201" w:rsidRDefault="004E07EE" w:rsidP="00E72A00">
      <w:pPr>
        <w:tabs>
          <w:tab w:val="left" w:pos="6300"/>
        </w:tabs>
        <w:snapToGrid w:val="0"/>
        <w:spacing w:line="560" w:lineRule="exact"/>
        <w:ind w:firstLineChars="200" w:firstLine="560"/>
        <w:rPr>
          <w:color w:val="000000" w:themeColor="text1"/>
        </w:rPr>
      </w:pPr>
      <w:r w:rsidRPr="00C77201">
        <w:rPr>
          <w:rFonts w:ascii="方正仿宋_GBK" w:eastAsia="方正仿宋_GBK" w:hAnsi="宋体" w:hint="eastAsia"/>
          <w:color w:val="000000" w:themeColor="text1"/>
          <w:szCs w:val="28"/>
        </w:rPr>
        <w:t>5.根据响应情况在“差异说明”项填写正偏离或负偏离及原因，完全符合的填写“无差异”。</w:t>
      </w:r>
      <w:bookmarkStart w:id="94" w:name="_Toc313888362"/>
      <w:bookmarkStart w:id="95" w:name="_Toc342913421"/>
      <w:bookmarkStart w:id="96" w:name="_Toc313008358"/>
      <w:r w:rsidR="00E72A00" w:rsidRPr="00C77201">
        <w:rPr>
          <w:color w:val="000000" w:themeColor="text1"/>
        </w:rPr>
        <w:br w:type="page"/>
      </w:r>
    </w:p>
    <w:p w:rsidR="000C7CAF" w:rsidRPr="00C77201" w:rsidRDefault="000C7CAF" w:rsidP="00E72A00">
      <w:pPr>
        <w:pStyle w:val="30"/>
        <w:spacing w:before="0" w:after="0" w:line="560" w:lineRule="exact"/>
        <w:ind w:firstLineChars="200" w:firstLine="560"/>
        <w:rPr>
          <w:rFonts w:ascii="方正仿宋_GBK" w:eastAsia="方正仿宋_GBK" w:hAnsi="宋体"/>
          <w:b w:val="0"/>
          <w:color w:val="000000" w:themeColor="text1"/>
          <w:sz w:val="28"/>
          <w:szCs w:val="28"/>
        </w:rPr>
      </w:pPr>
      <w:bookmarkStart w:id="97" w:name="_Toc152936391"/>
      <w:r w:rsidRPr="00C77201">
        <w:rPr>
          <w:rFonts w:ascii="方正仿宋_GBK" w:eastAsia="方正仿宋_GBK" w:hAnsi="宋体" w:hint="eastAsia"/>
          <w:b w:val="0"/>
          <w:color w:val="000000" w:themeColor="text1"/>
          <w:sz w:val="28"/>
          <w:szCs w:val="28"/>
        </w:rPr>
        <w:lastRenderedPageBreak/>
        <w:t>三、服务部分</w:t>
      </w:r>
      <w:bookmarkEnd w:id="97"/>
    </w:p>
    <w:p w:rsidR="000C7CAF" w:rsidRPr="00C77201" w:rsidRDefault="000C7CAF">
      <w:pPr>
        <w:snapToGrid w:val="0"/>
        <w:spacing w:line="560" w:lineRule="exact"/>
        <w:jc w:val="center"/>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服务响应偏离表</w:t>
      </w:r>
    </w:p>
    <w:p w:rsidR="000C7CAF" w:rsidRPr="00C77201" w:rsidRDefault="000C7CAF">
      <w:pPr>
        <w:spacing w:line="560" w:lineRule="exact"/>
        <w:ind w:firstLineChars="50" w:firstLine="14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项目号：                                  磋商项目编号：</w:t>
      </w:r>
    </w:p>
    <w:p w:rsidR="000C7CAF" w:rsidRPr="00C77201" w:rsidRDefault="000C7CAF">
      <w:pPr>
        <w:snapToGrid w:val="0"/>
        <w:spacing w:line="560" w:lineRule="exact"/>
        <w:ind w:firstLineChars="50" w:firstLine="14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 xml:space="preserve">项目名称：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
        <w:gridCol w:w="3184"/>
        <w:gridCol w:w="2438"/>
        <w:gridCol w:w="2359"/>
      </w:tblGrid>
      <w:tr w:rsidR="004447DF" w:rsidRPr="00C77201">
        <w:trPr>
          <w:trHeight w:val="567"/>
        </w:trPr>
        <w:tc>
          <w:tcPr>
            <w:tcW w:w="1512" w:type="dxa"/>
            <w:vAlign w:val="center"/>
          </w:tcPr>
          <w:p w:rsidR="000C7CAF" w:rsidRPr="00C77201" w:rsidRDefault="000C7CAF">
            <w:pPr>
              <w:tabs>
                <w:tab w:val="left" w:pos="6300"/>
              </w:tabs>
              <w:snapToGrid w:val="0"/>
              <w:spacing w:line="560" w:lineRule="exact"/>
              <w:jc w:val="center"/>
              <w:outlineLvl w:val="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序号</w:t>
            </w:r>
          </w:p>
        </w:tc>
        <w:tc>
          <w:tcPr>
            <w:tcW w:w="3184" w:type="dxa"/>
            <w:vAlign w:val="center"/>
          </w:tcPr>
          <w:p w:rsidR="000C7CAF" w:rsidRPr="00C77201" w:rsidRDefault="000C7CAF">
            <w:pPr>
              <w:tabs>
                <w:tab w:val="left" w:pos="6300"/>
              </w:tabs>
              <w:snapToGrid w:val="0"/>
              <w:spacing w:line="560" w:lineRule="exact"/>
              <w:jc w:val="center"/>
              <w:outlineLvl w:val="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磋商项目需求</w:t>
            </w:r>
          </w:p>
        </w:tc>
        <w:tc>
          <w:tcPr>
            <w:tcW w:w="2438" w:type="dxa"/>
            <w:vAlign w:val="center"/>
          </w:tcPr>
          <w:p w:rsidR="000C7CAF" w:rsidRPr="00C77201" w:rsidRDefault="000C7CAF">
            <w:pPr>
              <w:tabs>
                <w:tab w:val="left" w:pos="6300"/>
              </w:tabs>
              <w:snapToGrid w:val="0"/>
              <w:spacing w:line="560" w:lineRule="exact"/>
              <w:jc w:val="center"/>
              <w:outlineLvl w:val="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响应情况</w:t>
            </w:r>
          </w:p>
        </w:tc>
        <w:tc>
          <w:tcPr>
            <w:tcW w:w="2359" w:type="dxa"/>
            <w:vAlign w:val="center"/>
          </w:tcPr>
          <w:p w:rsidR="000C7CAF" w:rsidRPr="00C77201" w:rsidRDefault="000C7CAF">
            <w:pPr>
              <w:tabs>
                <w:tab w:val="left" w:pos="6300"/>
              </w:tabs>
              <w:snapToGrid w:val="0"/>
              <w:spacing w:line="560" w:lineRule="exact"/>
              <w:jc w:val="center"/>
              <w:outlineLvl w:val="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差异说明</w:t>
            </w:r>
          </w:p>
        </w:tc>
      </w:tr>
      <w:tr w:rsidR="004447DF" w:rsidRPr="00C77201">
        <w:trPr>
          <w:trHeight w:val="567"/>
        </w:trPr>
        <w:tc>
          <w:tcPr>
            <w:tcW w:w="1512" w:type="dxa"/>
            <w:vAlign w:val="center"/>
          </w:tcPr>
          <w:p w:rsidR="000C7CAF" w:rsidRPr="00C77201" w:rsidRDefault="000C7CAF">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3184" w:type="dxa"/>
            <w:vAlign w:val="center"/>
          </w:tcPr>
          <w:p w:rsidR="000C7CAF" w:rsidRPr="00C77201" w:rsidRDefault="000C7CAF">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438" w:type="dxa"/>
            <w:vAlign w:val="center"/>
          </w:tcPr>
          <w:p w:rsidR="000C7CAF" w:rsidRPr="00C77201" w:rsidRDefault="000C7CAF">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359" w:type="dxa"/>
            <w:vAlign w:val="center"/>
          </w:tcPr>
          <w:p w:rsidR="000C7CAF" w:rsidRPr="00C77201" w:rsidRDefault="000C7CAF">
            <w:pPr>
              <w:tabs>
                <w:tab w:val="left" w:pos="6300"/>
              </w:tabs>
              <w:snapToGrid w:val="0"/>
              <w:spacing w:line="560" w:lineRule="exact"/>
              <w:jc w:val="center"/>
              <w:outlineLvl w:val="0"/>
              <w:rPr>
                <w:rFonts w:ascii="方正仿宋_GBK" w:eastAsia="方正仿宋_GBK" w:hAnsi="宋体"/>
                <w:color w:val="000000" w:themeColor="text1"/>
                <w:szCs w:val="28"/>
              </w:rPr>
            </w:pPr>
          </w:p>
        </w:tc>
      </w:tr>
      <w:tr w:rsidR="004447DF" w:rsidRPr="00C77201">
        <w:trPr>
          <w:trHeight w:val="567"/>
        </w:trPr>
        <w:tc>
          <w:tcPr>
            <w:tcW w:w="1512" w:type="dxa"/>
            <w:vAlign w:val="center"/>
          </w:tcPr>
          <w:p w:rsidR="000C7CAF" w:rsidRPr="00C77201" w:rsidRDefault="000C7CAF">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3184" w:type="dxa"/>
            <w:vAlign w:val="center"/>
          </w:tcPr>
          <w:p w:rsidR="000C7CAF" w:rsidRPr="00C77201" w:rsidRDefault="000C7CAF">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438" w:type="dxa"/>
            <w:vAlign w:val="center"/>
          </w:tcPr>
          <w:p w:rsidR="000C7CAF" w:rsidRPr="00C77201" w:rsidRDefault="000C7CAF">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359" w:type="dxa"/>
            <w:vAlign w:val="center"/>
          </w:tcPr>
          <w:p w:rsidR="000C7CAF" w:rsidRPr="00C77201" w:rsidRDefault="000C7CAF">
            <w:pPr>
              <w:tabs>
                <w:tab w:val="left" w:pos="6300"/>
              </w:tabs>
              <w:snapToGrid w:val="0"/>
              <w:spacing w:line="560" w:lineRule="exact"/>
              <w:jc w:val="center"/>
              <w:outlineLvl w:val="0"/>
              <w:rPr>
                <w:rFonts w:ascii="方正仿宋_GBK" w:eastAsia="方正仿宋_GBK" w:hAnsi="宋体"/>
                <w:color w:val="000000" w:themeColor="text1"/>
                <w:szCs w:val="28"/>
              </w:rPr>
            </w:pPr>
          </w:p>
        </w:tc>
      </w:tr>
      <w:tr w:rsidR="004447DF" w:rsidRPr="00C77201">
        <w:trPr>
          <w:trHeight w:val="567"/>
        </w:trPr>
        <w:tc>
          <w:tcPr>
            <w:tcW w:w="1512" w:type="dxa"/>
            <w:vAlign w:val="center"/>
          </w:tcPr>
          <w:p w:rsidR="000C7CAF" w:rsidRPr="00C77201" w:rsidRDefault="000C7CAF">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3184" w:type="dxa"/>
            <w:vAlign w:val="center"/>
          </w:tcPr>
          <w:p w:rsidR="000C7CAF" w:rsidRPr="00C77201" w:rsidRDefault="000C7CAF">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438" w:type="dxa"/>
            <w:vAlign w:val="center"/>
          </w:tcPr>
          <w:p w:rsidR="000C7CAF" w:rsidRPr="00C77201" w:rsidRDefault="000C7CAF">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359" w:type="dxa"/>
            <w:vAlign w:val="center"/>
          </w:tcPr>
          <w:p w:rsidR="000C7CAF" w:rsidRPr="00C77201" w:rsidRDefault="000C7CAF">
            <w:pPr>
              <w:tabs>
                <w:tab w:val="left" w:pos="6300"/>
              </w:tabs>
              <w:snapToGrid w:val="0"/>
              <w:spacing w:line="560" w:lineRule="exact"/>
              <w:jc w:val="center"/>
              <w:outlineLvl w:val="0"/>
              <w:rPr>
                <w:rFonts w:ascii="方正仿宋_GBK" w:eastAsia="方正仿宋_GBK" w:hAnsi="宋体"/>
                <w:color w:val="000000" w:themeColor="text1"/>
                <w:szCs w:val="28"/>
              </w:rPr>
            </w:pPr>
          </w:p>
        </w:tc>
      </w:tr>
      <w:tr w:rsidR="004447DF" w:rsidRPr="00C77201">
        <w:trPr>
          <w:trHeight w:val="567"/>
        </w:trPr>
        <w:tc>
          <w:tcPr>
            <w:tcW w:w="1512" w:type="dxa"/>
            <w:vAlign w:val="center"/>
          </w:tcPr>
          <w:p w:rsidR="000C7CAF" w:rsidRPr="00C77201" w:rsidRDefault="000C7CAF">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3184" w:type="dxa"/>
            <w:vAlign w:val="center"/>
          </w:tcPr>
          <w:p w:rsidR="000C7CAF" w:rsidRPr="00C77201" w:rsidRDefault="000C7CAF">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438" w:type="dxa"/>
            <w:vAlign w:val="center"/>
          </w:tcPr>
          <w:p w:rsidR="000C7CAF" w:rsidRPr="00C77201" w:rsidRDefault="000C7CAF">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359" w:type="dxa"/>
            <w:vAlign w:val="center"/>
          </w:tcPr>
          <w:p w:rsidR="000C7CAF" w:rsidRPr="00C77201" w:rsidRDefault="000C7CAF">
            <w:pPr>
              <w:tabs>
                <w:tab w:val="left" w:pos="6300"/>
              </w:tabs>
              <w:snapToGrid w:val="0"/>
              <w:spacing w:line="560" w:lineRule="exact"/>
              <w:jc w:val="center"/>
              <w:outlineLvl w:val="0"/>
              <w:rPr>
                <w:rFonts w:ascii="方正仿宋_GBK" w:eastAsia="方正仿宋_GBK" w:hAnsi="宋体"/>
                <w:color w:val="000000" w:themeColor="text1"/>
                <w:szCs w:val="28"/>
              </w:rPr>
            </w:pPr>
          </w:p>
        </w:tc>
      </w:tr>
      <w:tr w:rsidR="004447DF" w:rsidRPr="00C77201">
        <w:trPr>
          <w:trHeight w:val="567"/>
        </w:trPr>
        <w:tc>
          <w:tcPr>
            <w:tcW w:w="1512" w:type="dxa"/>
            <w:vAlign w:val="center"/>
          </w:tcPr>
          <w:p w:rsidR="000C7CAF" w:rsidRPr="00C77201" w:rsidRDefault="000C7CAF">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3184" w:type="dxa"/>
            <w:vAlign w:val="center"/>
          </w:tcPr>
          <w:p w:rsidR="000C7CAF" w:rsidRPr="00C77201" w:rsidRDefault="000C7CAF">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438" w:type="dxa"/>
            <w:vAlign w:val="center"/>
          </w:tcPr>
          <w:p w:rsidR="000C7CAF" w:rsidRPr="00C77201" w:rsidRDefault="000C7CAF">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359" w:type="dxa"/>
            <w:vAlign w:val="center"/>
          </w:tcPr>
          <w:p w:rsidR="000C7CAF" w:rsidRPr="00C77201" w:rsidRDefault="000C7CAF">
            <w:pPr>
              <w:tabs>
                <w:tab w:val="left" w:pos="6300"/>
              </w:tabs>
              <w:snapToGrid w:val="0"/>
              <w:spacing w:line="560" w:lineRule="exact"/>
              <w:jc w:val="center"/>
              <w:outlineLvl w:val="0"/>
              <w:rPr>
                <w:rFonts w:ascii="方正仿宋_GBK" w:eastAsia="方正仿宋_GBK" w:hAnsi="宋体"/>
                <w:color w:val="000000" w:themeColor="text1"/>
                <w:szCs w:val="28"/>
              </w:rPr>
            </w:pPr>
          </w:p>
        </w:tc>
      </w:tr>
      <w:tr w:rsidR="004447DF" w:rsidRPr="00C77201">
        <w:trPr>
          <w:trHeight w:val="567"/>
        </w:trPr>
        <w:tc>
          <w:tcPr>
            <w:tcW w:w="1512" w:type="dxa"/>
            <w:vAlign w:val="center"/>
          </w:tcPr>
          <w:p w:rsidR="000C7CAF" w:rsidRPr="00C77201" w:rsidRDefault="000C7CAF">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3184" w:type="dxa"/>
            <w:vAlign w:val="center"/>
          </w:tcPr>
          <w:p w:rsidR="000C7CAF" w:rsidRPr="00C77201" w:rsidRDefault="000C7CAF">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438" w:type="dxa"/>
            <w:vAlign w:val="center"/>
          </w:tcPr>
          <w:p w:rsidR="000C7CAF" w:rsidRPr="00C77201" w:rsidRDefault="000C7CAF">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359" w:type="dxa"/>
            <w:vAlign w:val="center"/>
          </w:tcPr>
          <w:p w:rsidR="000C7CAF" w:rsidRPr="00C77201" w:rsidRDefault="000C7CAF">
            <w:pPr>
              <w:tabs>
                <w:tab w:val="left" w:pos="6300"/>
              </w:tabs>
              <w:snapToGrid w:val="0"/>
              <w:spacing w:line="560" w:lineRule="exact"/>
              <w:jc w:val="center"/>
              <w:outlineLvl w:val="0"/>
              <w:rPr>
                <w:rFonts w:ascii="方正仿宋_GBK" w:eastAsia="方正仿宋_GBK" w:hAnsi="宋体"/>
                <w:color w:val="000000" w:themeColor="text1"/>
                <w:szCs w:val="28"/>
              </w:rPr>
            </w:pPr>
          </w:p>
        </w:tc>
      </w:tr>
    </w:tbl>
    <w:p w:rsidR="000C7CAF" w:rsidRPr="00C77201" w:rsidRDefault="000C7CAF">
      <w:pPr>
        <w:spacing w:line="560" w:lineRule="exact"/>
        <w:ind w:firstLineChars="250" w:firstLine="70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供应商：                          法定代表人授权代表：</w:t>
      </w:r>
    </w:p>
    <w:p w:rsidR="000C7CAF" w:rsidRPr="00C77201" w:rsidRDefault="000C7CAF">
      <w:pPr>
        <w:spacing w:line="560" w:lineRule="exact"/>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 xml:space="preserve">    </w:t>
      </w:r>
    </w:p>
    <w:p w:rsidR="000C7CAF" w:rsidRPr="00C77201" w:rsidRDefault="000C7CAF">
      <w:pPr>
        <w:spacing w:line="560" w:lineRule="exact"/>
        <w:ind w:firstLineChars="150" w:firstLine="42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（供应商公章）                               （签字或盖章）</w:t>
      </w:r>
    </w:p>
    <w:p w:rsidR="000C7CAF" w:rsidRPr="00C77201" w:rsidRDefault="000C7CAF">
      <w:pPr>
        <w:tabs>
          <w:tab w:val="left" w:pos="6300"/>
        </w:tabs>
        <w:snapToGrid w:val="0"/>
        <w:spacing w:line="560" w:lineRule="exact"/>
        <w:ind w:firstLine="57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 xml:space="preserve">                                             年     月     日</w:t>
      </w:r>
    </w:p>
    <w:p w:rsidR="000C7CAF" w:rsidRPr="00C77201" w:rsidRDefault="000C7CAF">
      <w:pPr>
        <w:tabs>
          <w:tab w:val="left" w:pos="6300"/>
        </w:tabs>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注：</w:t>
      </w:r>
    </w:p>
    <w:p w:rsidR="000C7CAF" w:rsidRPr="00C77201" w:rsidRDefault="000C7CAF">
      <w:pPr>
        <w:tabs>
          <w:tab w:val="left" w:pos="6300"/>
        </w:tabs>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1.本表即为对本项目“第四篇 磋商项目服务需求”中所列服务要求进行比较和响应；</w:t>
      </w:r>
    </w:p>
    <w:p w:rsidR="000C7CAF" w:rsidRPr="00C77201" w:rsidRDefault="000C7CAF">
      <w:pPr>
        <w:tabs>
          <w:tab w:val="left" w:pos="6300"/>
        </w:tabs>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2.该表必须按照竞争性磋商要求逐条如实填写，若未作实质性参数描述，该供应商将失去成为成交供应商的资格，仅保留其合格供应商的身份。</w:t>
      </w:r>
    </w:p>
    <w:p w:rsidR="000C7CAF" w:rsidRPr="00C77201" w:rsidRDefault="000C7CAF">
      <w:pPr>
        <w:tabs>
          <w:tab w:val="left" w:pos="6300"/>
        </w:tabs>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3.该表可扩展；</w:t>
      </w:r>
    </w:p>
    <w:p w:rsidR="000C7CAF" w:rsidRPr="00C77201" w:rsidRDefault="000C7CAF">
      <w:pPr>
        <w:tabs>
          <w:tab w:val="left" w:pos="6300"/>
        </w:tabs>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4. 根据响应情况在“差异说明”项填写正偏离或负偏离及原因，完全符合的填写“无差异”。</w:t>
      </w:r>
    </w:p>
    <w:p w:rsidR="000C7CAF" w:rsidRPr="00C77201" w:rsidRDefault="000C7CAF">
      <w:pPr>
        <w:tabs>
          <w:tab w:val="left" w:pos="6300"/>
        </w:tabs>
        <w:snapToGrid w:val="0"/>
        <w:spacing w:line="560" w:lineRule="exact"/>
        <w:ind w:firstLineChars="200" w:firstLine="560"/>
        <w:rPr>
          <w:rFonts w:ascii="方正仿宋_GBK" w:eastAsia="方正仿宋_GBK" w:hAnsi="宋体"/>
          <w:color w:val="000000" w:themeColor="text1"/>
          <w:szCs w:val="28"/>
        </w:rPr>
      </w:pPr>
    </w:p>
    <w:p w:rsidR="000C7CAF" w:rsidRPr="00C77201" w:rsidRDefault="000C7CAF">
      <w:pPr>
        <w:widowControl/>
        <w:jc w:val="left"/>
        <w:rPr>
          <w:rFonts w:ascii="方正仿宋_GBK" w:eastAsia="方正仿宋_GBK" w:hAnsi="宋体"/>
          <w:color w:val="000000" w:themeColor="text1"/>
          <w:szCs w:val="28"/>
        </w:rPr>
      </w:pPr>
      <w:r w:rsidRPr="00C77201">
        <w:rPr>
          <w:rFonts w:ascii="方正仿宋_GBK" w:eastAsia="方正仿宋_GBK" w:hAnsi="宋体"/>
          <w:color w:val="000000" w:themeColor="text1"/>
          <w:szCs w:val="28"/>
        </w:rPr>
        <w:br w:type="page"/>
      </w:r>
    </w:p>
    <w:p w:rsidR="000C7CAF" w:rsidRPr="00C77201" w:rsidRDefault="000C7CAF" w:rsidP="00E72A00">
      <w:pPr>
        <w:pStyle w:val="30"/>
        <w:spacing w:before="0" w:after="0" w:line="560" w:lineRule="exact"/>
        <w:ind w:firstLineChars="200" w:firstLine="560"/>
        <w:rPr>
          <w:rFonts w:ascii="方正仿宋_GBK" w:eastAsia="方正仿宋_GBK" w:hAnsi="宋体"/>
          <w:b w:val="0"/>
          <w:color w:val="000000" w:themeColor="text1"/>
          <w:sz w:val="28"/>
          <w:szCs w:val="28"/>
        </w:rPr>
      </w:pPr>
      <w:bookmarkStart w:id="98" w:name="_Toc152936392"/>
      <w:r w:rsidRPr="00C77201">
        <w:rPr>
          <w:rFonts w:ascii="方正仿宋_GBK" w:eastAsia="方正仿宋_GBK" w:hAnsi="宋体" w:hint="eastAsia"/>
          <w:b w:val="0"/>
          <w:color w:val="000000" w:themeColor="text1"/>
          <w:sz w:val="28"/>
          <w:szCs w:val="28"/>
        </w:rPr>
        <w:lastRenderedPageBreak/>
        <w:t>四、详细的维保方案</w:t>
      </w:r>
      <w:bookmarkEnd w:id="98"/>
    </w:p>
    <w:p w:rsidR="000E7DCB" w:rsidRPr="00C77201" w:rsidRDefault="000C7CAF" w:rsidP="000E7DCB">
      <w:pPr>
        <w:tabs>
          <w:tab w:val="left" w:pos="6300"/>
        </w:tabs>
        <w:snapToGrid w:val="0"/>
        <w:spacing w:line="560" w:lineRule="exact"/>
        <w:ind w:firstLineChars="400" w:firstLine="112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投标商按照本项目的维保项目技术要求内容编写</w:t>
      </w:r>
      <w:r w:rsidR="000E7DCB" w:rsidRPr="00C77201">
        <w:rPr>
          <w:rFonts w:ascii="方正仿宋_GBK" w:eastAsia="方正仿宋_GBK" w:hAnsi="宋体" w:hint="eastAsia"/>
          <w:color w:val="000000" w:themeColor="text1"/>
          <w:szCs w:val="28"/>
        </w:rPr>
        <w:t>（格式自拟）</w:t>
      </w:r>
      <w:r w:rsidRPr="00C77201">
        <w:rPr>
          <w:rFonts w:ascii="方正仿宋_GBK" w:eastAsia="方正仿宋_GBK" w:hAnsi="宋体" w:hint="eastAsia"/>
          <w:color w:val="000000" w:themeColor="text1"/>
          <w:szCs w:val="28"/>
        </w:rPr>
        <w:t>。</w:t>
      </w:r>
    </w:p>
    <w:p w:rsidR="000C7CAF" w:rsidRPr="00C77201" w:rsidRDefault="000C7CAF" w:rsidP="000C7CAF">
      <w:pPr>
        <w:pStyle w:val="23"/>
        <w:rPr>
          <w:color w:val="000000" w:themeColor="text1"/>
        </w:rPr>
      </w:pPr>
      <w:r w:rsidRPr="00C77201">
        <w:rPr>
          <w:color w:val="000000" w:themeColor="text1"/>
        </w:rPr>
        <w:br w:type="page"/>
      </w:r>
    </w:p>
    <w:p w:rsidR="000C7CAF" w:rsidRPr="00C77201" w:rsidRDefault="000C7CAF">
      <w:pPr>
        <w:pStyle w:val="30"/>
        <w:spacing w:before="0" w:after="0" w:line="560" w:lineRule="exact"/>
        <w:ind w:firstLineChars="200" w:firstLine="560"/>
        <w:rPr>
          <w:rFonts w:ascii="方正仿宋_GBK" w:eastAsia="方正仿宋_GBK" w:hAnsi="宋体"/>
          <w:b w:val="0"/>
          <w:color w:val="000000" w:themeColor="text1"/>
          <w:sz w:val="28"/>
          <w:szCs w:val="28"/>
        </w:rPr>
      </w:pPr>
      <w:bookmarkStart w:id="99" w:name="_Toc152936393"/>
      <w:r w:rsidRPr="00C77201">
        <w:rPr>
          <w:rFonts w:ascii="方正仿宋_GBK" w:eastAsia="方正仿宋_GBK" w:hAnsi="宋体" w:hint="eastAsia"/>
          <w:b w:val="0"/>
          <w:color w:val="000000" w:themeColor="text1"/>
          <w:sz w:val="28"/>
          <w:szCs w:val="28"/>
        </w:rPr>
        <w:lastRenderedPageBreak/>
        <w:t>五、</w:t>
      </w:r>
      <w:bookmarkEnd w:id="94"/>
      <w:bookmarkEnd w:id="95"/>
      <w:bookmarkEnd w:id="96"/>
      <w:r w:rsidRPr="00C77201">
        <w:rPr>
          <w:rFonts w:ascii="方正仿宋_GBK" w:eastAsia="方正仿宋_GBK" w:hAnsi="宋体" w:hint="eastAsia"/>
          <w:b w:val="0"/>
          <w:color w:val="000000" w:themeColor="text1"/>
          <w:sz w:val="28"/>
          <w:szCs w:val="28"/>
        </w:rPr>
        <w:t>资格条件及其他</w:t>
      </w:r>
      <w:bookmarkStart w:id="100" w:name="_Toc313888363"/>
      <w:bookmarkStart w:id="101" w:name="_Toc313008359"/>
      <w:bookmarkStart w:id="102" w:name="_Toc342913422"/>
      <w:bookmarkEnd w:id="99"/>
    </w:p>
    <w:p w:rsidR="000C7CAF" w:rsidRPr="00C77201" w:rsidRDefault="000C7CAF" w:rsidP="00C35F76">
      <w:pPr>
        <w:tabs>
          <w:tab w:val="left" w:pos="6300"/>
        </w:tabs>
        <w:snapToGrid w:val="0"/>
        <w:spacing w:line="560" w:lineRule="exact"/>
        <w:ind w:firstLine="570"/>
        <w:rPr>
          <w:color w:val="000000" w:themeColor="text1"/>
        </w:rPr>
      </w:pPr>
      <w:r w:rsidRPr="00C77201">
        <w:rPr>
          <w:rFonts w:ascii="方正仿宋_GBK" w:eastAsia="方正仿宋_GBK" w:hAnsi="宋体" w:hint="eastAsia"/>
          <w:color w:val="000000" w:themeColor="text1"/>
          <w:szCs w:val="28"/>
        </w:rPr>
        <w:t>（一）营业执照（副本）或事业单位法人证书（副本）复印件</w:t>
      </w:r>
    </w:p>
    <w:p w:rsidR="00E72A00" w:rsidRPr="00C77201" w:rsidRDefault="00E72A00">
      <w:pPr>
        <w:widowControl/>
        <w:spacing w:line="560" w:lineRule="exact"/>
        <w:ind w:firstLineChars="200" w:firstLine="560"/>
        <w:jc w:val="left"/>
        <w:rPr>
          <w:rFonts w:ascii="方正仿宋_GBK" w:eastAsia="方正仿宋_GBK" w:hAnsi="宋体"/>
          <w:color w:val="000000" w:themeColor="text1"/>
          <w:szCs w:val="28"/>
        </w:rPr>
      </w:pPr>
    </w:p>
    <w:p w:rsidR="00E72A00" w:rsidRPr="00C77201" w:rsidRDefault="00E72A00">
      <w:pPr>
        <w:widowControl/>
        <w:spacing w:line="560" w:lineRule="exact"/>
        <w:ind w:firstLineChars="200" w:firstLine="560"/>
        <w:jc w:val="left"/>
        <w:rPr>
          <w:rFonts w:ascii="方正仿宋_GBK" w:eastAsia="方正仿宋_GBK" w:hAnsi="宋体"/>
          <w:color w:val="000000" w:themeColor="text1"/>
          <w:szCs w:val="28"/>
        </w:rPr>
      </w:pPr>
    </w:p>
    <w:p w:rsidR="000C7CAF" w:rsidRPr="00C77201" w:rsidRDefault="000C7CAF">
      <w:pPr>
        <w:widowControl/>
        <w:spacing w:line="560" w:lineRule="exact"/>
        <w:ind w:firstLineChars="200" w:firstLine="560"/>
        <w:jc w:val="left"/>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（二）法定代表人身份证明书（格式）</w:t>
      </w:r>
    </w:p>
    <w:p w:rsidR="000C7CAF" w:rsidRPr="00C77201" w:rsidRDefault="000C7CAF">
      <w:pPr>
        <w:tabs>
          <w:tab w:val="left" w:pos="6300"/>
        </w:tabs>
        <w:snapToGrid w:val="0"/>
        <w:spacing w:line="560" w:lineRule="exact"/>
        <w:ind w:firstLine="57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项目名称：</w:t>
      </w:r>
      <w:r w:rsidRPr="00C77201">
        <w:rPr>
          <w:rFonts w:ascii="方正仿宋_GBK" w:eastAsia="方正仿宋_GBK" w:hAnsi="宋体" w:hint="eastAsia"/>
          <w:color w:val="000000" w:themeColor="text1"/>
          <w:szCs w:val="28"/>
          <w:u w:val="single"/>
        </w:rPr>
        <w:t xml:space="preserve">                                                </w:t>
      </w:r>
    </w:p>
    <w:p w:rsidR="000C7CAF" w:rsidRPr="00C77201" w:rsidRDefault="000C7CAF">
      <w:pPr>
        <w:tabs>
          <w:tab w:val="left" w:pos="6300"/>
        </w:tabs>
        <w:snapToGrid w:val="0"/>
        <w:spacing w:line="560" w:lineRule="exact"/>
        <w:ind w:firstLine="57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致：</w:t>
      </w:r>
      <w:r w:rsidRPr="00C77201">
        <w:rPr>
          <w:rFonts w:ascii="方正仿宋_GBK" w:eastAsia="方正仿宋_GBK" w:hAnsi="宋体" w:hint="eastAsia"/>
          <w:color w:val="000000" w:themeColor="text1"/>
          <w:szCs w:val="28"/>
          <w:u w:val="single"/>
        </w:rPr>
        <w:t xml:space="preserve">                     </w:t>
      </w:r>
      <w:r w:rsidRPr="00C77201">
        <w:rPr>
          <w:rFonts w:ascii="方正仿宋_GBK" w:eastAsia="方正仿宋_GBK" w:hAnsi="宋体" w:hint="eastAsia"/>
          <w:color w:val="000000" w:themeColor="text1"/>
          <w:szCs w:val="28"/>
        </w:rPr>
        <w:t>（采购人）：</w:t>
      </w:r>
    </w:p>
    <w:p w:rsidR="000C7CAF" w:rsidRPr="00C77201" w:rsidRDefault="000C7CAF">
      <w:pPr>
        <w:tabs>
          <w:tab w:val="left" w:pos="6300"/>
        </w:tabs>
        <w:snapToGrid w:val="0"/>
        <w:spacing w:line="560" w:lineRule="exact"/>
        <w:ind w:firstLine="57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u w:val="single"/>
        </w:rPr>
        <w:t xml:space="preserve">        </w:t>
      </w:r>
      <w:r w:rsidRPr="00C77201">
        <w:rPr>
          <w:rFonts w:ascii="方正仿宋_GBK" w:eastAsia="方正仿宋_GBK" w:hAnsi="宋体" w:hint="eastAsia"/>
          <w:color w:val="000000" w:themeColor="text1"/>
          <w:szCs w:val="28"/>
        </w:rPr>
        <w:t>（法定代表人姓名）在</w:t>
      </w:r>
      <w:r w:rsidRPr="00C77201">
        <w:rPr>
          <w:rFonts w:ascii="方正仿宋_GBK" w:eastAsia="方正仿宋_GBK" w:hAnsi="宋体" w:hint="eastAsia"/>
          <w:color w:val="000000" w:themeColor="text1"/>
          <w:szCs w:val="28"/>
          <w:u w:val="single"/>
        </w:rPr>
        <w:t xml:space="preserve">                       </w:t>
      </w:r>
      <w:r w:rsidRPr="00C77201">
        <w:rPr>
          <w:rFonts w:ascii="方正仿宋_GBK" w:eastAsia="方正仿宋_GBK" w:hAnsi="宋体" w:hint="eastAsia"/>
          <w:color w:val="000000" w:themeColor="text1"/>
          <w:szCs w:val="28"/>
        </w:rPr>
        <w:t>（供应商名称）任</w:t>
      </w:r>
      <w:r w:rsidRPr="00C77201">
        <w:rPr>
          <w:rFonts w:ascii="方正仿宋_GBK" w:eastAsia="方正仿宋_GBK" w:hAnsi="宋体" w:hint="eastAsia"/>
          <w:color w:val="000000" w:themeColor="text1"/>
          <w:szCs w:val="28"/>
          <w:u w:val="single"/>
        </w:rPr>
        <w:t xml:space="preserve">    </w:t>
      </w:r>
      <w:r w:rsidRPr="00C77201">
        <w:rPr>
          <w:rFonts w:ascii="方正仿宋_GBK" w:eastAsia="方正仿宋_GBK" w:hAnsi="宋体" w:hint="eastAsia"/>
          <w:color w:val="000000" w:themeColor="text1"/>
          <w:szCs w:val="28"/>
        </w:rPr>
        <w:t>（职务名称）职务，是（供应商名称）</w:t>
      </w:r>
      <w:r w:rsidRPr="00C77201">
        <w:rPr>
          <w:rFonts w:ascii="方正仿宋_GBK" w:eastAsia="方正仿宋_GBK" w:hAnsi="宋体" w:hint="eastAsia"/>
          <w:color w:val="000000" w:themeColor="text1"/>
          <w:szCs w:val="28"/>
          <w:u w:val="single"/>
        </w:rPr>
        <w:t xml:space="preserve">              </w:t>
      </w:r>
      <w:r w:rsidRPr="00C77201">
        <w:rPr>
          <w:rFonts w:ascii="方正仿宋_GBK" w:eastAsia="方正仿宋_GBK" w:hAnsi="宋体" w:hint="eastAsia"/>
          <w:color w:val="000000" w:themeColor="text1"/>
          <w:szCs w:val="28"/>
        </w:rPr>
        <w:t>的法定代表人。</w:t>
      </w:r>
    </w:p>
    <w:p w:rsidR="000C7CAF" w:rsidRPr="00C77201" w:rsidRDefault="000C7CAF">
      <w:pPr>
        <w:tabs>
          <w:tab w:val="left" w:pos="6300"/>
        </w:tabs>
        <w:snapToGrid w:val="0"/>
        <w:spacing w:line="560" w:lineRule="exact"/>
        <w:ind w:firstLine="57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特此证明。</w:t>
      </w:r>
    </w:p>
    <w:p w:rsidR="000C7CAF" w:rsidRPr="00C77201" w:rsidRDefault="000C7CAF">
      <w:pPr>
        <w:tabs>
          <w:tab w:val="left" w:pos="6300"/>
        </w:tabs>
        <w:snapToGrid w:val="0"/>
        <w:spacing w:line="560" w:lineRule="exact"/>
        <w:ind w:firstLine="57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 xml:space="preserve">                                             （供应商公章）</w:t>
      </w:r>
    </w:p>
    <w:p w:rsidR="000C7CAF" w:rsidRPr="00C77201" w:rsidRDefault="000C7CAF">
      <w:pPr>
        <w:tabs>
          <w:tab w:val="left" w:pos="6300"/>
        </w:tabs>
        <w:snapToGrid w:val="0"/>
        <w:spacing w:line="560" w:lineRule="exact"/>
        <w:ind w:firstLine="57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 xml:space="preserve">                                             年   月   日</w:t>
      </w:r>
    </w:p>
    <w:p w:rsidR="000C7CAF" w:rsidRPr="00C77201" w:rsidRDefault="000C7CAF">
      <w:pPr>
        <w:tabs>
          <w:tab w:val="left" w:pos="6300"/>
        </w:tabs>
        <w:snapToGrid w:val="0"/>
        <w:spacing w:line="560" w:lineRule="exact"/>
        <w:ind w:firstLine="57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（附：法定代表人身份证正反面复印件）</w:t>
      </w:r>
    </w:p>
    <w:p w:rsidR="000C7CAF" w:rsidRPr="00C77201" w:rsidRDefault="000C7CAF">
      <w:pPr>
        <w:tabs>
          <w:tab w:val="left" w:pos="6300"/>
        </w:tabs>
        <w:snapToGrid w:val="0"/>
        <w:spacing w:line="560" w:lineRule="exact"/>
        <w:ind w:firstLine="570"/>
        <w:rPr>
          <w:rFonts w:ascii="方正仿宋_GBK" w:eastAsia="方正仿宋_GBK" w:hAnsi="宋体"/>
          <w:color w:val="000000" w:themeColor="text1"/>
          <w:szCs w:val="28"/>
        </w:rPr>
      </w:pPr>
      <w:r w:rsidRPr="00C77201">
        <w:rPr>
          <w:rFonts w:ascii="方正仿宋_GBK" w:eastAsia="方正仿宋_GBK" w:hint="eastAsia"/>
          <w:color w:val="000000" w:themeColor="text1"/>
          <w:szCs w:val="28"/>
        </w:rPr>
        <w:br w:type="column"/>
      </w:r>
      <w:r w:rsidRPr="00C77201">
        <w:rPr>
          <w:rFonts w:ascii="方正仿宋_GBK" w:eastAsia="方正仿宋_GBK" w:hAnsi="宋体" w:hint="eastAsia"/>
          <w:color w:val="000000" w:themeColor="text1"/>
          <w:szCs w:val="28"/>
        </w:rPr>
        <w:lastRenderedPageBreak/>
        <w:t>（三）法定代表人授权委托书（格式）</w:t>
      </w:r>
    </w:p>
    <w:p w:rsidR="000C7CAF" w:rsidRPr="00C77201" w:rsidRDefault="000C7CAF">
      <w:pPr>
        <w:tabs>
          <w:tab w:val="left" w:pos="6300"/>
        </w:tabs>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项目名称：</w:t>
      </w:r>
      <w:r w:rsidRPr="00C77201">
        <w:rPr>
          <w:rFonts w:ascii="方正仿宋_GBK" w:eastAsia="方正仿宋_GBK" w:hAnsi="宋体" w:hint="eastAsia"/>
          <w:color w:val="000000" w:themeColor="text1"/>
          <w:szCs w:val="28"/>
          <w:u w:val="single"/>
        </w:rPr>
        <w:t xml:space="preserve">                         </w:t>
      </w:r>
    </w:p>
    <w:p w:rsidR="000C7CAF" w:rsidRPr="00C77201" w:rsidRDefault="000C7CAF">
      <w:pPr>
        <w:tabs>
          <w:tab w:val="left" w:pos="6300"/>
        </w:tabs>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致：</w:t>
      </w:r>
      <w:r w:rsidRPr="00C77201">
        <w:rPr>
          <w:rFonts w:ascii="方正仿宋_GBK" w:eastAsia="方正仿宋_GBK" w:hAnsi="宋体" w:hint="eastAsia"/>
          <w:color w:val="000000" w:themeColor="text1"/>
          <w:szCs w:val="28"/>
          <w:u w:val="single"/>
        </w:rPr>
        <w:t xml:space="preserve">                     </w:t>
      </w:r>
      <w:r w:rsidRPr="00C77201">
        <w:rPr>
          <w:rFonts w:ascii="方正仿宋_GBK" w:eastAsia="方正仿宋_GBK" w:hAnsi="宋体" w:hint="eastAsia"/>
          <w:color w:val="000000" w:themeColor="text1"/>
          <w:szCs w:val="28"/>
        </w:rPr>
        <w:t>（采购人）：</w:t>
      </w:r>
    </w:p>
    <w:p w:rsidR="000C7CAF" w:rsidRPr="00C77201" w:rsidRDefault="000C7CAF">
      <w:pPr>
        <w:tabs>
          <w:tab w:val="left" w:pos="6300"/>
        </w:tabs>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u w:val="single"/>
        </w:rPr>
        <w:t xml:space="preserve">        </w:t>
      </w:r>
      <w:r w:rsidRPr="00C77201">
        <w:rPr>
          <w:rFonts w:ascii="方正仿宋_GBK" w:eastAsia="方正仿宋_GBK" w:hAnsi="宋体" w:hint="eastAsia"/>
          <w:color w:val="000000" w:themeColor="text1"/>
          <w:szCs w:val="28"/>
        </w:rPr>
        <w:t>（法定代表人名称）是</w:t>
      </w:r>
      <w:r w:rsidRPr="00C77201">
        <w:rPr>
          <w:rFonts w:ascii="方正仿宋_GBK" w:eastAsia="方正仿宋_GBK" w:hAnsi="宋体" w:hint="eastAsia"/>
          <w:color w:val="000000" w:themeColor="text1"/>
          <w:szCs w:val="28"/>
          <w:u w:val="single"/>
        </w:rPr>
        <w:t xml:space="preserve">                </w:t>
      </w:r>
      <w:r w:rsidRPr="00C77201">
        <w:rPr>
          <w:rFonts w:ascii="方正仿宋_GBK" w:eastAsia="方正仿宋_GBK" w:hAnsi="宋体" w:hint="eastAsia"/>
          <w:color w:val="000000" w:themeColor="text1"/>
          <w:szCs w:val="28"/>
        </w:rPr>
        <w:t>（供应商名称）的法定代表人，特授权</w:t>
      </w:r>
      <w:r w:rsidRPr="00C77201">
        <w:rPr>
          <w:rFonts w:ascii="方正仿宋_GBK" w:eastAsia="方正仿宋_GBK" w:hAnsi="宋体" w:hint="eastAsia"/>
          <w:color w:val="000000" w:themeColor="text1"/>
          <w:szCs w:val="28"/>
          <w:u w:val="single"/>
        </w:rPr>
        <w:t xml:space="preserve">          </w:t>
      </w:r>
      <w:r w:rsidRPr="00C77201">
        <w:rPr>
          <w:rFonts w:ascii="方正仿宋_GBK" w:eastAsia="方正仿宋_GBK" w:hAnsi="宋体" w:hint="eastAsia"/>
          <w:color w:val="000000" w:themeColor="text1"/>
          <w:szCs w:val="28"/>
        </w:rPr>
        <w:t>（被授权人姓名及身份证代码）代表我单位全权办理上述项目的磋商、签约等具体工作，并签署全部有关文件、协议及合同。</w:t>
      </w:r>
    </w:p>
    <w:p w:rsidR="000C7CAF" w:rsidRPr="00C77201" w:rsidRDefault="000C7CAF">
      <w:pPr>
        <w:tabs>
          <w:tab w:val="left" w:pos="6300"/>
        </w:tabs>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我单位对被授权人的签字负全部责任。</w:t>
      </w:r>
    </w:p>
    <w:p w:rsidR="000C7CAF" w:rsidRPr="00C77201" w:rsidRDefault="000C7CAF">
      <w:pPr>
        <w:tabs>
          <w:tab w:val="left" w:pos="6300"/>
        </w:tabs>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在撤消授权的书面通知以前，本授权书一直有效。被授权人在授权书有效期内签署的所有文件不因授权的撤消而失效。</w:t>
      </w:r>
    </w:p>
    <w:p w:rsidR="000C7CAF" w:rsidRPr="00C77201" w:rsidRDefault="000C7CAF">
      <w:pPr>
        <w:tabs>
          <w:tab w:val="left" w:pos="6300"/>
        </w:tabs>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被授权人：                          供应商法定代表人：</w:t>
      </w:r>
    </w:p>
    <w:p w:rsidR="000C7CAF" w:rsidRPr="00C77201" w:rsidRDefault="000C7CAF">
      <w:pPr>
        <w:tabs>
          <w:tab w:val="left" w:pos="6300"/>
        </w:tabs>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（签字或盖章）                         （签字或盖章）</w:t>
      </w:r>
    </w:p>
    <w:p w:rsidR="000C7CAF" w:rsidRPr="00C77201" w:rsidRDefault="000C7CAF">
      <w:pPr>
        <w:tabs>
          <w:tab w:val="left" w:pos="6300"/>
        </w:tabs>
        <w:snapToGrid w:val="0"/>
        <w:spacing w:line="560" w:lineRule="exact"/>
        <w:ind w:right="560" w:firstLineChars="2200" w:firstLine="6160"/>
        <w:rPr>
          <w:rFonts w:ascii="方正仿宋_GBK" w:eastAsia="方正仿宋_GBK" w:hAnsi="宋体"/>
          <w:color w:val="000000" w:themeColor="text1"/>
          <w:szCs w:val="28"/>
        </w:rPr>
      </w:pPr>
    </w:p>
    <w:p w:rsidR="000C7CAF" w:rsidRPr="00C77201" w:rsidRDefault="000C7CAF">
      <w:pPr>
        <w:tabs>
          <w:tab w:val="left" w:pos="6300"/>
        </w:tabs>
        <w:snapToGrid w:val="0"/>
        <w:spacing w:line="560" w:lineRule="exact"/>
        <w:ind w:right="560" w:firstLineChars="2200" w:firstLine="6160"/>
        <w:rPr>
          <w:rFonts w:ascii="方正仿宋_GBK" w:eastAsia="方正仿宋_GBK" w:hAnsi="宋体"/>
          <w:color w:val="000000" w:themeColor="text1"/>
          <w:szCs w:val="28"/>
        </w:rPr>
      </w:pPr>
    </w:p>
    <w:p w:rsidR="000C7CAF" w:rsidRPr="00C77201" w:rsidRDefault="000C7CAF">
      <w:pPr>
        <w:tabs>
          <w:tab w:val="left" w:pos="6300"/>
        </w:tabs>
        <w:snapToGrid w:val="0"/>
        <w:spacing w:line="560" w:lineRule="exact"/>
        <w:ind w:right="560" w:firstLineChars="2200" w:firstLine="61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（供应商公章）</w:t>
      </w:r>
    </w:p>
    <w:p w:rsidR="000C7CAF" w:rsidRPr="00C77201" w:rsidRDefault="000C7CAF">
      <w:pPr>
        <w:tabs>
          <w:tab w:val="left" w:pos="6300"/>
        </w:tabs>
        <w:snapToGrid w:val="0"/>
        <w:spacing w:line="560" w:lineRule="exact"/>
        <w:ind w:right="1540" w:firstLineChars="200" w:firstLine="560"/>
        <w:jc w:val="right"/>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年   月   日</w:t>
      </w:r>
    </w:p>
    <w:p w:rsidR="000C7CAF" w:rsidRPr="00C77201" w:rsidRDefault="000C7CAF">
      <w:pPr>
        <w:tabs>
          <w:tab w:val="left" w:pos="6300"/>
        </w:tabs>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（附：被授权人身份证正反面复印件）</w:t>
      </w:r>
    </w:p>
    <w:p w:rsidR="000C7CAF" w:rsidRPr="00C77201" w:rsidRDefault="000C7CAF" w:rsidP="00C35F76">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br w:type="page"/>
      </w:r>
      <w:r w:rsidRPr="00C77201">
        <w:rPr>
          <w:rFonts w:ascii="方正仿宋_GBK" w:eastAsia="方正仿宋_GBK" w:hAnsi="宋体" w:hint="eastAsia"/>
          <w:color w:val="000000" w:themeColor="text1"/>
          <w:szCs w:val="28"/>
        </w:rPr>
        <w:lastRenderedPageBreak/>
        <w:t>（四）基本资格条件承诺函（格式）</w:t>
      </w:r>
    </w:p>
    <w:p w:rsidR="000C7CAF" w:rsidRPr="00C77201" w:rsidRDefault="000C7CAF" w:rsidP="00C35F76">
      <w:pPr>
        <w:tabs>
          <w:tab w:val="left" w:pos="6300"/>
        </w:tabs>
        <w:snapToGrid w:val="0"/>
        <w:spacing w:line="500" w:lineRule="exact"/>
        <w:ind w:firstLineChars="200" w:firstLine="640"/>
        <w:jc w:val="center"/>
        <w:rPr>
          <w:rFonts w:ascii="方正仿宋_GBK" w:eastAsia="方正仿宋_GBK" w:hAnsi="方正仿宋_GBK" w:cs="方正仿宋_GBK"/>
          <w:b/>
          <w:bCs/>
          <w:color w:val="000000" w:themeColor="text1"/>
          <w:sz w:val="32"/>
          <w:szCs w:val="32"/>
        </w:rPr>
      </w:pPr>
      <w:r w:rsidRPr="00C77201">
        <w:rPr>
          <w:rFonts w:ascii="方正仿宋_GBK" w:eastAsia="方正仿宋_GBK" w:hAnsi="方正仿宋_GBK" w:cs="方正仿宋_GBK" w:hint="eastAsia"/>
          <w:b/>
          <w:bCs/>
          <w:color w:val="000000" w:themeColor="text1"/>
          <w:sz w:val="32"/>
          <w:szCs w:val="32"/>
        </w:rPr>
        <w:t>基本资格条件承诺函</w:t>
      </w:r>
    </w:p>
    <w:p w:rsidR="000C7CAF" w:rsidRPr="00C77201" w:rsidRDefault="000C7CAF" w:rsidP="00C35F76">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致</w:t>
      </w:r>
      <w:r w:rsidRPr="00C77201">
        <w:rPr>
          <w:rFonts w:ascii="方正仿宋_GBK" w:eastAsia="方正仿宋_GBK" w:hAnsi="宋体" w:hint="eastAsia"/>
          <w:color w:val="000000" w:themeColor="text1"/>
          <w:szCs w:val="28"/>
          <w:u w:val="single"/>
        </w:rPr>
        <w:t xml:space="preserve">                   </w:t>
      </w:r>
      <w:r w:rsidRPr="00C77201">
        <w:rPr>
          <w:rFonts w:ascii="方正仿宋_GBK" w:eastAsia="方正仿宋_GBK" w:hAnsi="宋体" w:hint="eastAsia"/>
          <w:color w:val="000000" w:themeColor="text1"/>
          <w:szCs w:val="28"/>
        </w:rPr>
        <w:t>（采购人）：</w:t>
      </w:r>
    </w:p>
    <w:p w:rsidR="000C7CAF" w:rsidRPr="00C77201" w:rsidRDefault="000C7CAF" w:rsidP="00C35F76">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u w:val="single"/>
        </w:rPr>
        <w:t xml:space="preserve">                  </w:t>
      </w:r>
      <w:r w:rsidRPr="00C77201">
        <w:rPr>
          <w:rFonts w:ascii="方正仿宋_GBK" w:eastAsia="方正仿宋_GBK" w:hAnsi="宋体" w:hint="eastAsia"/>
          <w:color w:val="000000" w:themeColor="text1"/>
          <w:szCs w:val="28"/>
        </w:rPr>
        <w:t>（供应商名称）郑重承诺：</w:t>
      </w:r>
    </w:p>
    <w:p w:rsidR="000C7CAF" w:rsidRPr="00C77201" w:rsidRDefault="000C7CAF" w:rsidP="00C35F76">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1.我方具有良好的商业信誉和健全的财务会计制度，具有履行合同所必需的设备和专业技术能力，具有依法缴纳税收和社会保障金的良好记录，参加本项目采购活动前三年内无重大违法活动记录。</w:t>
      </w:r>
    </w:p>
    <w:p w:rsidR="000C7CAF" w:rsidRPr="00C77201" w:rsidRDefault="000C7CAF" w:rsidP="00C35F76">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2.我方未列入在信用中国网站（www.creditchina.gov.cn）“失信被执行人”、“重大税收违法失信主体”中，也未列入中国政府采购网（www.ccgp.gov.cn）“政府采购严重违法失信行为记录名单”中。</w:t>
      </w:r>
    </w:p>
    <w:p w:rsidR="000C7CAF" w:rsidRPr="00C77201" w:rsidRDefault="000C7CAF" w:rsidP="00C35F76">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3.我方在采购项目评审（评标）环节结束后，随时接受采购人、采购代理机构的检查验证，配合提供相关证明材料，证明符合《中华人民共和国政府采购法》规定的供应商基本资格条件。</w:t>
      </w:r>
    </w:p>
    <w:p w:rsidR="000C7CAF" w:rsidRPr="00C77201" w:rsidRDefault="000C7CAF" w:rsidP="00C35F76">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我方对以上承诺负全部法律责任。</w:t>
      </w:r>
    </w:p>
    <w:p w:rsidR="000C7CAF" w:rsidRPr="00C77201" w:rsidRDefault="000C7CAF" w:rsidP="00C35F76">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特此承诺。</w:t>
      </w:r>
    </w:p>
    <w:p w:rsidR="000C7CAF" w:rsidRPr="00C77201" w:rsidRDefault="000C7CAF" w:rsidP="00C35F76">
      <w:pPr>
        <w:snapToGrid w:val="0"/>
        <w:spacing w:line="560" w:lineRule="exact"/>
        <w:ind w:firstLineChars="200" w:firstLine="560"/>
        <w:jc w:val="right"/>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（供应商公章）</w:t>
      </w:r>
    </w:p>
    <w:p w:rsidR="000C7CAF" w:rsidRPr="00C77201" w:rsidRDefault="000C7CAF" w:rsidP="00C35F76">
      <w:pPr>
        <w:snapToGrid w:val="0"/>
        <w:spacing w:line="560" w:lineRule="exact"/>
        <w:ind w:firstLineChars="200" w:firstLine="560"/>
        <w:jc w:val="right"/>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年   月   日</w:t>
      </w:r>
    </w:p>
    <w:p w:rsidR="000C7CAF" w:rsidRPr="00C77201" w:rsidRDefault="000C7CAF" w:rsidP="007D3371">
      <w:pPr>
        <w:snapToGrid w:val="0"/>
        <w:spacing w:line="560" w:lineRule="exact"/>
        <w:ind w:firstLineChars="200" w:firstLine="56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br w:type="page"/>
      </w:r>
    </w:p>
    <w:p w:rsidR="0065206F" w:rsidRPr="00C77201" w:rsidRDefault="00E72A00">
      <w:pPr>
        <w:pStyle w:val="30"/>
        <w:spacing w:before="0" w:after="0" w:line="560" w:lineRule="exact"/>
        <w:ind w:firstLineChars="200" w:firstLine="560"/>
        <w:rPr>
          <w:rFonts w:ascii="方正仿宋_GBK" w:eastAsia="方正仿宋_GBK" w:hAnsi="宋体"/>
          <w:b w:val="0"/>
          <w:color w:val="000000" w:themeColor="text1"/>
          <w:sz w:val="28"/>
          <w:szCs w:val="28"/>
        </w:rPr>
      </w:pPr>
      <w:bookmarkStart w:id="103" w:name="_Toc152936394"/>
      <w:r w:rsidRPr="00C77201">
        <w:rPr>
          <w:rFonts w:ascii="方正仿宋_GBK" w:eastAsia="方正仿宋_GBK" w:hAnsi="宋体" w:hint="eastAsia"/>
          <w:b w:val="0"/>
          <w:color w:val="000000" w:themeColor="text1"/>
          <w:sz w:val="28"/>
          <w:szCs w:val="28"/>
        </w:rPr>
        <w:lastRenderedPageBreak/>
        <w:t>六</w:t>
      </w:r>
      <w:r w:rsidR="000C7CAF" w:rsidRPr="00C77201">
        <w:rPr>
          <w:rFonts w:ascii="方正仿宋_GBK" w:eastAsia="方正仿宋_GBK" w:hAnsi="宋体" w:hint="eastAsia"/>
          <w:b w:val="0"/>
          <w:color w:val="000000" w:themeColor="text1"/>
          <w:sz w:val="28"/>
          <w:szCs w:val="28"/>
        </w:rPr>
        <w:t>、</w:t>
      </w:r>
      <w:bookmarkEnd w:id="100"/>
      <w:bookmarkEnd w:id="101"/>
      <w:bookmarkEnd w:id="102"/>
      <w:r w:rsidR="000C7CAF" w:rsidRPr="00C77201">
        <w:rPr>
          <w:rFonts w:ascii="方正仿宋_GBK" w:eastAsia="方正仿宋_GBK" w:hint="eastAsia"/>
          <w:b w:val="0"/>
          <w:color w:val="000000" w:themeColor="text1"/>
          <w:sz w:val="28"/>
          <w:szCs w:val="28"/>
        </w:rPr>
        <w:t>其他应提供的资料</w:t>
      </w:r>
      <w:bookmarkEnd w:id="103"/>
    </w:p>
    <w:p w:rsidR="0065206F" w:rsidRPr="00C77201" w:rsidRDefault="004E07EE">
      <w:pPr>
        <w:tabs>
          <w:tab w:val="left" w:pos="6300"/>
        </w:tabs>
        <w:snapToGrid w:val="0"/>
        <w:spacing w:line="560" w:lineRule="exact"/>
        <w:ind w:firstLine="560"/>
        <w:jc w:val="left"/>
        <w:rPr>
          <w:rFonts w:ascii="方正仿宋_GBK" w:eastAsia="方正仿宋_GBK" w:hAnsi="仿宋"/>
          <w:color w:val="000000" w:themeColor="text1"/>
          <w:szCs w:val="28"/>
        </w:rPr>
      </w:pPr>
      <w:r w:rsidRPr="00C77201">
        <w:rPr>
          <w:rFonts w:ascii="方正仿宋_GBK" w:eastAsia="方正仿宋_GBK" w:hAnsi="仿宋" w:hint="eastAsia"/>
          <w:color w:val="000000" w:themeColor="text1"/>
          <w:szCs w:val="28"/>
        </w:rPr>
        <w:t>（一）供应商小微企业证明文件、微型企业承诺书、监狱企业证明文件、残疾人福利性单位声明函</w:t>
      </w:r>
    </w:p>
    <w:p w:rsidR="0065206F" w:rsidRPr="00C77201" w:rsidRDefault="004E07EE">
      <w:pPr>
        <w:tabs>
          <w:tab w:val="left" w:pos="6300"/>
        </w:tabs>
        <w:snapToGrid w:val="0"/>
        <w:spacing w:line="560" w:lineRule="exact"/>
        <w:ind w:firstLineChars="200" w:firstLine="560"/>
        <w:rPr>
          <w:rFonts w:ascii="方正仿宋_GBK" w:eastAsia="方正仿宋_GBK" w:hAnsi="仿宋"/>
          <w:color w:val="000000" w:themeColor="text1"/>
          <w:szCs w:val="28"/>
        </w:rPr>
      </w:pPr>
      <w:r w:rsidRPr="00C77201">
        <w:rPr>
          <w:rFonts w:ascii="方正仿宋_GBK" w:eastAsia="方正仿宋_GBK" w:hAnsi="仿宋" w:hint="eastAsia"/>
          <w:color w:val="000000" w:themeColor="text1"/>
          <w:szCs w:val="28"/>
        </w:rPr>
        <w:t>1.供应商提供企业所在地的县级以上中小企业主管部门本年度出具的证明文件</w:t>
      </w:r>
    </w:p>
    <w:p w:rsidR="0065206F" w:rsidRPr="00C77201" w:rsidRDefault="0065206F">
      <w:pPr>
        <w:tabs>
          <w:tab w:val="left" w:pos="6300"/>
        </w:tabs>
        <w:snapToGrid w:val="0"/>
        <w:spacing w:line="560" w:lineRule="exact"/>
        <w:ind w:firstLineChars="200" w:firstLine="560"/>
        <w:rPr>
          <w:rFonts w:ascii="方正仿宋_GBK" w:eastAsia="方正仿宋_GBK" w:hAnsi="仿宋"/>
          <w:color w:val="000000" w:themeColor="text1"/>
          <w:szCs w:val="28"/>
        </w:rPr>
      </w:pPr>
    </w:p>
    <w:p w:rsidR="0065206F" w:rsidRPr="00C77201" w:rsidRDefault="0065206F">
      <w:pPr>
        <w:tabs>
          <w:tab w:val="left" w:pos="6300"/>
        </w:tabs>
        <w:snapToGrid w:val="0"/>
        <w:spacing w:line="560" w:lineRule="exact"/>
        <w:ind w:firstLineChars="200" w:firstLine="560"/>
        <w:rPr>
          <w:rFonts w:ascii="方正仿宋_GBK" w:eastAsia="方正仿宋_GBK" w:hAnsi="仿宋"/>
          <w:color w:val="000000" w:themeColor="text1"/>
          <w:szCs w:val="28"/>
        </w:rPr>
      </w:pPr>
    </w:p>
    <w:p w:rsidR="0065206F" w:rsidRPr="00C77201" w:rsidRDefault="0065206F">
      <w:pPr>
        <w:tabs>
          <w:tab w:val="left" w:pos="6300"/>
        </w:tabs>
        <w:snapToGrid w:val="0"/>
        <w:spacing w:line="560" w:lineRule="exact"/>
        <w:ind w:firstLineChars="200" w:firstLine="560"/>
        <w:rPr>
          <w:rFonts w:ascii="方正仿宋_GBK" w:eastAsia="方正仿宋_GBK" w:hAnsi="仿宋"/>
          <w:color w:val="000000" w:themeColor="text1"/>
          <w:szCs w:val="28"/>
        </w:rPr>
      </w:pPr>
    </w:p>
    <w:p w:rsidR="0065206F" w:rsidRPr="00C77201" w:rsidRDefault="004E07EE">
      <w:pPr>
        <w:tabs>
          <w:tab w:val="left" w:pos="6300"/>
        </w:tabs>
        <w:snapToGrid w:val="0"/>
        <w:spacing w:line="560" w:lineRule="exact"/>
        <w:ind w:firstLineChars="200" w:firstLine="560"/>
        <w:rPr>
          <w:rFonts w:ascii="方正仿宋_GBK" w:eastAsia="方正仿宋_GBK" w:hAnsi="仿宋"/>
          <w:color w:val="000000" w:themeColor="text1"/>
          <w:szCs w:val="28"/>
        </w:rPr>
      </w:pPr>
      <w:r w:rsidRPr="00C77201">
        <w:rPr>
          <w:rFonts w:ascii="方正仿宋_GBK" w:eastAsia="方正仿宋_GBK" w:hAnsi="仿宋" w:hint="eastAsia"/>
          <w:color w:val="000000" w:themeColor="text1"/>
          <w:szCs w:val="28"/>
        </w:rPr>
        <w:t>2.微型企业承诺书</w:t>
      </w:r>
    </w:p>
    <w:p w:rsidR="0065206F" w:rsidRPr="00C77201" w:rsidRDefault="004E07EE">
      <w:pPr>
        <w:tabs>
          <w:tab w:val="left" w:pos="6300"/>
        </w:tabs>
        <w:snapToGrid w:val="0"/>
        <w:spacing w:line="560" w:lineRule="exact"/>
        <w:jc w:val="center"/>
        <w:outlineLvl w:val="0"/>
        <w:rPr>
          <w:rFonts w:ascii="方正仿宋_GBK" w:eastAsia="方正仿宋_GBK" w:hAnsi="宋体"/>
          <w:color w:val="000000" w:themeColor="text1"/>
          <w:szCs w:val="28"/>
        </w:rPr>
      </w:pPr>
      <w:r w:rsidRPr="00C77201">
        <w:rPr>
          <w:rFonts w:ascii="方正仿宋_GBK" w:eastAsia="方正仿宋_GBK" w:hAnsi="宋体" w:hint="eastAsia"/>
          <w:color w:val="000000" w:themeColor="text1"/>
          <w:szCs w:val="28"/>
        </w:rPr>
        <w:t>微型企业承诺书</w:t>
      </w:r>
    </w:p>
    <w:p w:rsidR="0065206F" w:rsidRPr="00C77201" w:rsidRDefault="004E07EE">
      <w:pPr>
        <w:tabs>
          <w:tab w:val="left" w:pos="6300"/>
        </w:tabs>
        <w:snapToGrid w:val="0"/>
        <w:spacing w:line="560" w:lineRule="exact"/>
        <w:ind w:firstLineChars="200" w:firstLine="560"/>
        <w:rPr>
          <w:rFonts w:ascii="方正仿宋_GBK" w:eastAsia="方正仿宋_GBK" w:hAnsi="仿宋"/>
          <w:color w:val="000000" w:themeColor="text1"/>
          <w:szCs w:val="28"/>
        </w:rPr>
      </w:pPr>
      <w:r w:rsidRPr="00C77201">
        <w:rPr>
          <w:rFonts w:ascii="方正仿宋_GBK" w:eastAsia="方正仿宋_GBK" w:hAnsi="仿宋" w:hint="eastAsia"/>
          <w:color w:val="000000" w:themeColor="text1"/>
          <w:szCs w:val="28"/>
        </w:rPr>
        <w:t>项目名称：</w:t>
      </w:r>
      <w:r w:rsidRPr="00C77201">
        <w:rPr>
          <w:rFonts w:ascii="方正仿宋_GBK" w:eastAsia="方正仿宋_GBK" w:hAnsi="仿宋" w:hint="eastAsia"/>
          <w:color w:val="000000" w:themeColor="text1"/>
          <w:szCs w:val="28"/>
          <w:u w:val="single"/>
        </w:rPr>
        <w:t xml:space="preserve">                                                </w:t>
      </w:r>
    </w:p>
    <w:p w:rsidR="0065206F" w:rsidRPr="00C77201" w:rsidRDefault="004E07EE">
      <w:pPr>
        <w:tabs>
          <w:tab w:val="left" w:pos="6300"/>
        </w:tabs>
        <w:snapToGrid w:val="0"/>
        <w:spacing w:line="560" w:lineRule="exact"/>
        <w:ind w:firstLineChars="200" w:firstLine="560"/>
        <w:rPr>
          <w:rFonts w:ascii="方正仿宋_GBK" w:eastAsia="方正仿宋_GBK" w:hAnsi="仿宋"/>
          <w:color w:val="000000" w:themeColor="text1"/>
          <w:szCs w:val="28"/>
        </w:rPr>
      </w:pPr>
      <w:r w:rsidRPr="00C77201">
        <w:rPr>
          <w:rFonts w:ascii="方正仿宋_GBK" w:eastAsia="方正仿宋_GBK" w:hAnsi="仿宋" w:hint="eastAsia"/>
          <w:color w:val="000000" w:themeColor="text1"/>
          <w:szCs w:val="28"/>
        </w:rPr>
        <w:t>致：</w:t>
      </w:r>
      <w:r w:rsidRPr="00C77201">
        <w:rPr>
          <w:rFonts w:ascii="方正仿宋_GBK" w:eastAsia="方正仿宋_GBK" w:hAnsi="仿宋" w:hint="eastAsia"/>
          <w:color w:val="000000" w:themeColor="text1"/>
          <w:szCs w:val="28"/>
          <w:u w:val="single"/>
        </w:rPr>
        <w:t xml:space="preserve">                   </w:t>
      </w:r>
      <w:r w:rsidRPr="00C77201">
        <w:rPr>
          <w:rFonts w:ascii="方正仿宋_GBK" w:eastAsia="方正仿宋_GBK" w:hAnsi="仿宋" w:hint="eastAsia"/>
          <w:color w:val="000000" w:themeColor="text1"/>
          <w:szCs w:val="28"/>
        </w:rPr>
        <w:t>（采购人名称）：</w:t>
      </w:r>
    </w:p>
    <w:p w:rsidR="0065206F" w:rsidRPr="00C77201" w:rsidRDefault="004E07EE">
      <w:pPr>
        <w:tabs>
          <w:tab w:val="left" w:pos="6300"/>
        </w:tabs>
        <w:snapToGrid w:val="0"/>
        <w:spacing w:line="560" w:lineRule="exact"/>
        <w:ind w:firstLineChars="200" w:firstLine="560"/>
        <w:rPr>
          <w:rFonts w:ascii="方正仿宋_GBK" w:eastAsia="方正仿宋_GBK" w:hAnsi="仿宋"/>
          <w:color w:val="000000" w:themeColor="text1"/>
          <w:szCs w:val="28"/>
        </w:rPr>
      </w:pPr>
      <w:r w:rsidRPr="00C77201">
        <w:rPr>
          <w:rFonts w:ascii="方正仿宋_GBK" w:eastAsia="方正仿宋_GBK" w:hAnsi="仿宋" w:hint="eastAsia"/>
          <w:color w:val="000000" w:themeColor="text1"/>
          <w:szCs w:val="28"/>
          <w:u w:val="single"/>
        </w:rPr>
        <w:t xml:space="preserve">                      </w:t>
      </w:r>
      <w:r w:rsidRPr="00C77201">
        <w:rPr>
          <w:rFonts w:ascii="方正仿宋_GBK" w:eastAsia="方正仿宋_GBK" w:hAnsi="仿宋" w:hint="eastAsia"/>
          <w:color w:val="000000" w:themeColor="text1"/>
          <w:szCs w:val="28"/>
        </w:rPr>
        <w:t>（供应商名称）郑重声明，我公司符合工信部联企业〔2011〕300号中微型企业的认定标准，属于微型企业，并且对于本次项目我公司仅提供本企业或其他微型企业（企业名称：</w:t>
      </w:r>
      <w:r w:rsidRPr="00C77201">
        <w:rPr>
          <w:rFonts w:ascii="方正仿宋_GBK" w:eastAsia="方正仿宋_GBK" w:hAnsi="仿宋" w:hint="eastAsia"/>
          <w:color w:val="000000" w:themeColor="text1"/>
          <w:szCs w:val="28"/>
          <w:u w:val="single"/>
        </w:rPr>
        <w:t xml:space="preserve">          </w:t>
      </w:r>
      <w:r w:rsidRPr="00C77201">
        <w:rPr>
          <w:rFonts w:ascii="方正仿宋_GBK" w:eastAsia="方正仿宋_GBK" w:hAnsi="仿宋" w:hint="eastAsia"/>
          <w:color w:val="000000" w:themeColor="text1"/>
          <w:szCs w:val="28"/>
        </w:rPr>
        <w:t>）制造的货物、承担的工程或者服务。我方对以上声明负全部法律责任。</w:t>
      </w:r>
    </w:p>
    <w:p w:rsidR="0065206F" w:rsidRPr="00C77201" w:rsidRDefault="004E07EE">
      <w:pPr>
        <w:tabs>
          <w:tab w:val="left" w:pos="6300"/>
        </w:tabs>
        <w:snapToGrid w:val="0"/>
        <w:spacing w:line="560" w:lineRule="exact"/>
        <w:ind w:firstLineChars="200" w:firstLine="560"/>
        <w:rPr>
          <w:rFonts w:ascii="方正仿宋_GBK" w:eastAsia="方正仿宋_GBK" w:hAnsi="仿宋"/>
          <w:color w:val="000000" w:themeColor="text1"/>
          <w:szCs w:val="28"/>
        </w:rPr>
      </w:pPr>
      <w:r w:rsidRPr="00C77201">
        <w:rPr>
          <w:rFonts w:ascii="方正仿宋_GBK" w:eastAsia="方正仿宋_GBK" w:hAnsi="仿宋" w:hint="eastAsia"/>
          <w:color w:val="000000" w:themeColor="text1"/>
          <w:szCs w:val="28"/>
        </w:rPr>
        <w:t>特此承诺。</w:t>
      </w:r>
    </w:p>
    <w:p w:rsidR="0065206F" w:rsidRPr="00C77201" w:rsidRDefault="004E07EE">
      <w:pPr>
        <w:tabs>
          <w:tab w:val="left" w:pos="6300"/>
        </w:tabs>
        <w:snapToGrid w:val="0"/>
        <w:spacing w:line="560" w:lineRule="exact"/>
        <w:ind w:firstLine="570"/>
        <w:jc w:val="right"/>
        <w:rPr>
          <w:rFonts w:ascii="方正仿宋_GBK" w:eastAsia="方正仿宋_GBK" w:hAnsi="仿宋"/>
          <w:color w:val="000000" w:themeColor="text1"/>
          <w:szCs w:val="28"/>
        </w:rPr>
      </w:pPr>
      <w:r w:rsidRPr="00C77201">
        <w:rPr>
          <w:rFonts w:ascii="方正仿宋_GBK" w:eastAsia="方正仿宋_GBK" w:hAnsi="仿宋" w:hint="eastAsia"/>
          <w:color w:val="000000" w:themeColor="text1"/>
          <w:szCs w:val="28"/>
        </w:rPr>
        <w:t>供应商名称（盖章）：</w:t>
      </w:r>
    </w:p>
    <w:p w:rsidR="0065206F" w:rsidRPr="00C77201" w:rsidRDefault="004E07EE">
      <w:pPr>
        <w:tabs>
          <w:tab w:val="left" w:pos="6300"/>
        </w:tabs>
        <w:snapToGrid w:val="0"/>
        <w:spacing w:line="560" w:lineRule="exact"/>
        <w:ind w:firstLineChars="2800" w:firstLine="7840"/>
        <w:jc w:val="left"/>
        <w:outlineLvl w:val="0"/>
        <w:rPr>
          <w:rFonts w:ascii="方正仿宋_GBK" w:eastAsia="方正仿宋_GBK" w:hAnsi="仿宋"/>
          <w:color w:val="000000" w:themeColor="text1"/>
          <w:szCs w:val="28"/>
        </w:rPr>
      </w:pPr>
      <w:r w:rsidRPr="00C77201">
        <w:rPr>
          <w:rFonts w:ascii="方正仿宋_GBK" w:eastAsia="方正仿宋_GBK" w:hAnsi="仿宋" w:hint="eastAsia"/>
          <w:color w:val="000000" w:themeColor="text1"/>
          <w:szCs w:val="28"/>
        </w:rPr>
        <w:t>日  期：</w:t>
      </w:r>
    </w:p>
    <w:p w:rsidR="0065206F" w:rsidRPr="00C77201" w:rsidRDefault="004E07EE">
      <w:pPr>
        <w:tabs>
          <w:tab w:val="left" w:pos="6300"/>
        </w:tabs>
        <w:snapToGrid w:val="0"/>
        <w:spacing w:line="560" w:lineRule="exact"/>
        <w:ind w:firstLineChars="200" w:firstLine="560"/>
        <w:outlineLvl w:val="0"/>
        <w:rPr>
          <w:rFonts w:ascii="方正仿宋_GBK" w:eastAsia="方正仿宋_GBK" w:hAnsi="仿宋"/>
          <w:color w:val="000000" w:themeColor="text1"/>
          <w:szCs w:val="28"/>
        </w:rPr>
      </w:pPr>
      <w:r w:rsidRPr="00C77201">
        <w:rPr>
          <w:rFonts w:ascii="方正仿宋_GBK" w:eastAsia="方正仿宋_GBK" w:hAnsi="仿宋" w:hint="eastAsia"/>
          <w:color w:val="000000" w:themeColor="text1"/>
          <w:szCs w:val="28"/>
        </w:rPr>
        <w:br w:type="page"/>
      </w:r>
      <w:r w:rsidRPr="00C77201">
        <w:rPr>
          <w:rFonts w:ascii="方正仿宋_GBK" w:eastAsia="方正仿宋_GBK" w:hAnsi="仿宋" w:hint="eastAsia"/>
          <w:color w:val="000000" w:themeColor="text1"/>
          <w:szCs w:val="28"/>
        </w:rPr>
        <w:lastRenderedPageBreak/>
        <w:t>3.监狱企业证明文件</w:t>
      </w:r>
    </w:p>
    <w:p w:rsidR="0065206F" w:rsidRPr="00C77201" w:rsidRDefault="004E07EE">
      <w:pPr>
        <w:tabs>
          <w:tab w:val="left" w:pos="6300"/>
        </w:tabs>
        <w:snapToGrid w:val="0"/>
        <w:spacing w:line="560" w:lineRule="exact"/>
        <w:ind w:firstLineChars="200" w:firstLine="560"/>
        <w:outlineLvl w:val="0"/>
        <w:rPr>
          <w:rFonts w:ascii="方正仿宋_GBK" w:eastAsia="方正仿宋_GBK" w:hAnsi="仿宋"/>
          <w:color w:val="000000" w:themeColor="text1"/>
          <w:szCs w:val="28"/>
        </w:rPr>
      </w:pPr>
      <w:r w:rsidRPr="00C77201">
        <w:rPr>
          <w:rFonts w:ascii="方正仿宋_GBK" w:eastAsia="方正仿宋_GBK" w:hAnsi="仿宋" w:hint="eastAsia"/>
          <w:color w:val="000000" w:themeColor="text1"/>
          <w:szCs w:val="28"/>
        </w:rPr>
        <w:t>以省级以上监狱管理局、戒毒管理局（含新疆生产建设兵团）出具的属于监狱企业的证明文件为准。</w:t>
      </w:r>
    </w:p>
    <w:p w:rsidR="0065206F" w:rsidRPr="00C77201" w:rsidRDefault="0065206F">
      <w:pPr>
        <w:tabs>
          <w:tab w:val="left" w:pos="6300"/>
        </w:tabs>
        <w:snapToGrid w:val="0"/>
        <w:spacing w:line="560" w:lineRule="exact"/>
        <w:ind w:firstLineChars="200" w:firstLine="560"/>
        <w:outlineLvl w:val="0"/>
        <w:rPr>
          <w:rFonts w:ascii="方正仿宋_GBK" w:eastAsia="方正仿宋_GBK" w:hAnsi="仿宋"/>
          <w:color w:val="000000" w:themeColor="text1"/>
          <w:szCs w:val="28"/>
        </w:rPr>
      </w:pPr>
    </w:p>
    <w:p w:rsidR="0065206F" w:rsidRPr="00C77201" w:rsidRDefault="0065206F">
      <w:pPr>
        <w:tabs>
          <w:tab w:val="left" w:pos="6300"/>
        </w:tabs>
        <w:snapToGrid w:val="0"/>
        <w:spacing w:line="560" w:lineRule="exact"/>
        <w:ind w:firstLineChars="200" w:firstLine="560"/>
        <w:outlineLvl w:val="0"/>
        <w:rPr>
          <w:rFonts w:ascii="方正仿宋_GBK" w:eastAsia="方正仿宋_GBK" w:hAnsi="仿宋"/>
          <w:color w:val="000000" w:themeColor="text1"/>
          <w:szCs w:val="28"/>
        </w:rPr>
      </w:pPr>
    </w:p>
    <w:p w:rsidR="0065206F" w:rsidRPr="00C77201" w:rsidRDefault="004E07EE">
      <w:pPr>
        <w:tabs>
          <w:tab w:val="left" w:pos="6300"/>
        </w:tabs>
        <w:snapToGrid w:val="0"/>
        <w:spacing w:line="560" w:lineRule="exact"/>
        <w:ind w:firstLineChars="200" w:firstLine="560"/>
        <w:outlineLvl w:val="0"/>
        <w:rPr>
          <w:rFonts w:ascii="方正仿宋_GBK" w:eastAsia="方正仿宋_GBK" w:hAnsi="仿宋"/>
          <w:color w:val="000000" w:themeColor="text1"/>
          <w:szCs w:val="28"/>
        </w:rPr>
      </w:pPr>
      <w:r w:rsidRPr="00C77201">
        <w:rPr>
          <w:rFonts w:ascii="方正仿宋_GBK" w:eastAsia="方正仿宋_GBK" w:hAnsi="仿宋" w:hint="eastAsia"/>
          <w:color w:val="000000" w:themeColor="text1"/>
          <w:szCs w:val="28"/>
        </w:rPr>
        <w:t>4.残疾人福利性单位声明函</w:t>
      </w:r>
    </w:p>
    <w:p w:rsidR="0065206F" w:rsidRPr="00C77201" w:rsidRDefault="004E07EE">
      <w:pPr>
        <w:tabs>
          <w:tab w:val="left" w:pos="6300"/>
        </w:tabs>
        <w:snapToGrid w:val="0"/>
        <w:spacing w:line="560" w:lineRule="exact"/>
        <w:ind w:firstLineChars="200" w:firstLine="560"/>
        <w:jc w:val="center"/>
        <w:outlineLvl w:val="0"/>
        <w:rPr>
          <w:rFonts w:ascii="方正仿宋_GBK" w:eastAsia="方正仿宋_GBK" w:hAnsi="仿宋"/>
          <w:color w:val="000000" w:themeColor="text1"/>
          <w:szCs w:val="28"/>
        </w:rPr>
      </w:pPr>
      <w:r w:rsidRPr="00C77201">
        <w:rPr>
          <w:rFonts w:ascii="方正仿宋_GBK" w:eastAsia="方正仿宋_GBK" w:hAnsi="仿宋" w:hint="eastAsia"/>
          <w:color w:val="000000" w:themeColor="text1"/>
          <w:szCs w:val="28"/>
        </w:rPr>
        <w:t>残疾人福利性单位声明函</w:t>
      </w:r>
    </w:p>
    <w:p w:rsidR="0065206F" w:rsidRPr="00C77201" w:rsidRDefault="004E07EE">
      <w:pPr>
        <w:tabs>
          <w:tab w:val="left" w:pos="6300"/>
        </w:tabs>
        <w:snapToGrid w:val="0"/>
        <w:spacing w:line="560" w:lineRule="exact"/>
        <w:ind w:firstLineChars="200" w:firstLine="560"/>
        <w:rPr>
          <w:rFonts w:ascii="方正仿宋_GBK" w:eastAsia="方正仿宋_GBK" w:hAnsi="仿宋"/>
          <w:color w:val="000000" w:themeColor="text1"/>
          <w:szCs w:val="28"/>
        </w:rPr>
      </w:pPr>
      <w:r w:rsidRPr="00C77201">
        <w:rPr>
          <w:rFonts w:ascii="方正仿宋_GBK" w:eastAsia="方正仿宋_GBK" w:hAnsi="仿宋" w:hint="eastAsia"/>
          <w:color w:val="000000" w:themeColor="text1"/>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65206F" w:rsidRPr="00C77201" w:rsidRDefault="004E07EE">
      <w:pPr>
        <w:tabs>
          <w:tab w:val="left" w:pos="6300"/>
        </w:tabs>
        <w:snapToGrid w:val="0"/>
        <w:spacing w:line="560" w:lineRule="exact"/>
        <w:ind w:firstLineChars="200" w:firstLine="560"/>
        <w:rPr>
          <w:rFonts w:ascii="方正仿宋_GBK" w:eastAsia="方正仿宋_GBK" w:hAnsi="仿宋"/>
          <w:color w:val="000000" w:themeColor="text1"/>
          <w:szCs w:val="28"/>
        </w:rPr>
      </w:pPr>
      <w:r w:rsidRPr="00C77201">
        <w:rPr>
          <w:rFonts w:ascii="方正仿宋_GBK" w:eastAsia="方正仿宋_GBK" w:hAnsi="仿宋" w:hint="eastAsia"/>
          <w:color w:val="000000" w:themeColor="text1"/>
          <w:szCs w:val="28"/>
        </w:rPr>
        <w:t>本单位对上述声明的真实性负责。如有虚假，将依法承担相应责任。</w:t>
      </w:r>
    </w:p>
    <w:p w:rsidR="0065206F" w:rsidRPr="00C77201" w:rsidRDefault="0065206F">
      <w:pPr>
        <w:tabs>
          <w:tab w:val="left" w:pos="6300"/>
        </w:tabs>
        <w:snapToGrid w:val="0"/>
        <w:spacing w:line="560" w:lineRule="exact"/>
        <w:ind w:firstLineChars="200" w:firstLine="560"/>
        <w:rPr>
          <w:rFonts w:ascii="方正仿宋_GBK" w:eastAsia="方正仿宋_GBK" w:hAnsi="仿宋"/>
          <w:color w:val="000000" w:themeColor="text1"/>
          <w:szCs w:val="28"/>
        </w:rPr>
      </w:pPr>
    </w:p>
    <w:p w:rsidR="0065206F" w:rsidRPr="00C77201" w:rsidRDefault="004E07EE">
      <w:pPr>
        <w:tabs>
          <w:tab w:val="left" w:pos="6300"/>
        </w:tabs>
        <w:snapToGrid w:val="0"/>
        <w:spacing w:line="560" w:lineRule="exact"/>
        <w:ind w:firstLineChars="200" w:firstLine="560"/>
        <w:jc w:val="right"/>
        <w:rPr>
          <w:rFonts w:ascii="方正仿宋_GBK" w:eastAsia="方正仿宋_GBK" w:hAnsi="仿宋"/>
          <w:color w:val="000000" w:themeColor="text1"/>
          <w:szCs w:val="28"/>
        </w:rPr>
      </w:pPr>
      <w:r w:rsidRPr="00C77201">
        <w:rPr>
          <w:rFonts w:ascii="方正仿宋_GBK" w:eastAsia="方正仿宋_GBK" w:hAnsi="仿宋" w:hint="eastAsia"/>
          <w:color w:val="000000" w:themeColor="text1"/>
          <w:szCs w:val="28"/>
        </w:rPr>
        <w:t>供应商名称（盖章）：</w:t>
      </w:r>
    </w:p>
    <w:p w:rsidR="0065206F" w:rsidRPr="00C77201" w:rsidRDefault="004E07EE">
      <w:pPr>
        <w:tabs>
          <w:tab w:val="left" w:pos="6300"/>
        </w:tabs>
        <w:snapToGrid w:val="0"/>
        <w:spacing w:line="560" w:lineRule="exact"/>
        <w:ind w:firstLine="570"/>
        <w:jc w:val="right"/>
        <w:rPr>
          <w:rFonts w:ascii="方正仿宋_GBK" w:eastAsia="方正仿宋_GBK" w:hAnsi="仿宋"/>
          <w:color w:val="000000" w:themeColor="text1"/>
          <w:szCs w:val="28"/>
        </w:rPr>
      </w:pPr>
      <w:r w:rsidRPr="00C77201">
        <w:rPr>
          <w:rFonts w:ascii="方正仿宋_GBK" w:eastAsia="方正仿宋_GBK" w:hAnsi="仿宋" w:hint="eastAsia"/>
          <w:color w:val="000000" w:themeColor="text1"/>
          <w:szCs w:val="28"/>
        </w:rPr>
        <w:t>日  期：</w:t>
      </w:r>
    </w:p>
    <w:p w:rsidR="005159E1" w:rsidRDefault="005159E1">
      <w:pPr>
        <w:spacing w:line="560" w:lineRule="exact"/>
        <w:ind w:firstLineChars="200" w:firstLine="560"/>
        <w:rPr>
          <w:rFonts w:ascii="方正仿宋_GBK" w:eastAsia="方正仿宋_GBK" w:hAnsi="仿宋"/>
          <w:color w:val="000000" w:themeColor="text1"/>
          <w:szCs w:val="28"/>
        </w:rPr>
      </w:pPr>
    </w:p>
    <w:p w:rsidR="005159E1" w:rsidRDefault="005159E1">
      <w:pPr>
        <w:spacing w:line="560" w:lineRule="exact"/>
        <w:ind w:firstLineChars="200" w:firstLine="560"/>
        <w:rPr>
          <w:rFonts w:ascii="方正仿宋_GBK" w:eastAsia="方正仿宋_GBK" w:hAnsi="仿宋" w:hint="eastAsia"/>
          <w:color w:val="000000" w:themeColor="text1"/>
          <w:szCs w:val="28"/>
        </w:rPr>
      </w:pPr>
    </w:p>
    <w:p w:rsidR="005159E1" w:rsidRDefault="005159E1">
      <w:pPr>
        <w:spacing w:line="560" w:lineRule="exact"/>
        <w:ind w:firstLineChars="200" w:firstLine="560"/>
        <w:rPr>
          <w:rFonts w:ascii="方正仿宋_GBK" w:eastAsia="方正仿宋_GBK" w:hAnsi="仿宋"/>
          <w:color w:val="000000" w:themeColor="text1"/>
          <w:szCs w:val="28"/>
        </w:rPr>
      </w:pPr>
    </w:p>
    <w:p w:rsidR="0065206F" w:rsidRPr="00C77201" w:rsidRDefault="004E07EE">
      <w:pPr>
        <w:spacing w:line="560" w:lineRule="exact"/>
        <w:ind w:firstLineChars="200" w:firstLine="560"/>
        <w:rPr>
          <w:rFonts w:ascii="方正仿宋_GBK" w:eastAsia="方正仿宋_GBK" w:hAnsi="宋体"/>
          <w:color w:val="000000" w:themeColor="text1"/>
          <w:szCs w:val="28"/>
        </w:rPr>
      </w:pPr>
      <w:bookmarkStart w:id="104" w:name="_GoBack"/>
      <w:bookmarkEnd w:id="104"/>
      <w:r w:rsidRPr="00C77201">
        <w:rPr>
          <w:rFonts w:ascii="方正仿宋_GBK" w:eastAsia="方正仿宋_GBK" w:hAnsi="仿宋" w:hint="eastAsia"/>
          <w:color w:val="000000" w:themeColor="text1"/>
          <w:szCs w:val="28"/>
        </w:rPr>
        <w:t>（二）其他与项目有关的资料（自附）</w:t>
      </w:r>
    </w:p>
    <w:p w:rsidR="0065206F" w:rsidRPr="00C77201" w:rsidRDefault="0065206F">
      <w:pPr>
        <w:spacing w:line="560" w:lineRule="exact"/>
        <w:ind w:firstLineChars="200" w:firstLine="560"/>
        <w:rPr>
          <w:rFonts w:ascii="方正仿宋_GBK" w:eastAsia="方正仿宋_GBK" w:hAnsi="宋体"/>
          <w:color w:val="000000" w:themeColor="text1"/>
          <w:szCs w:val="28"/>
        </w:rPr>
      </w:pPr>
    </w:p>
    <w:p w:rsidR="0065206F" w:rsidRPr="00C77201" w:rsidRDefault="0065206F">
      <w:pPr>
        <w:spacing w:line="560" w:lineRule="exact"/>
        <w:ind w:firstLineChars="200" w:firstLine="560"/>
        <w:jc w:val="center"/>
        <w:rPr>
          <w:rFonts w:ascii="方正仿宋_GBK" w:eastAsia="方正仿宋_GBK" w:hAnsi="宋体"/>
          <w:color w:val="000000" w:themeColor="text1"/>
          <w:szCs w:val="28"/>
        </w:rPr>
      </w:pPr>
    </w:p>
    <w:p w:rsidR="0065206F" w:rsidRPr="004447DF" w:rsidRDefault="004E07EE">
      <w:pPr>
        <w:spacing w:line="560" w:lineRule="exact"/>
        <w:ind w:firstLineChars="200" w:firstLine="560"/>
        <w:jc w:val="center"/>
        <w:rPr>
          <w:color w:val="000000" w:themeColor="text1"/>
        </w:rPr>
      </w:pPr>
      <w:r w:rsidRPr="00C77201">
        <w:rPr>
          <w:rFonts w:ascii="方正仿宋_GBK" w:eastAsia="方正仿宋_GBK" w:hAnsi="仿宋" w:hint="eastAsia"/>
          <w:color w:val="000000" w:themeColor="text1"/>
          <w:szCs w:val="28"/>
        </w:rPr>
        <w:t>（结束）</w:t>
      </w:r>
    </w:p>
    <w:sectPr w:rsidR="0065206F" w:rsidRPr="004447DF">
      <w:headerReference w:type="default" r:id="rId25"/>
      <w:pgSz w:w="11907" w:h="16840"/>
      <w:pgMar w:top="1134" w:right="1191" w:bottom="1134" w:left="1304" w:header="851" w:footer="992" w:gutter="0"/>
      <w:pgNumType w:fmt="numberInDash"/>
      <w:cols w:space="720"/>
      <w:docGrid w:linePitch="380"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614" w:rsidRDefault="005B1614">
      <w:r>
        <w:separator/>
      </w:r>
    </w:p>
  </w:endnote>
  <w:endnote w:type="continuationSeparator" w:id="0">
    <w:p w:rsidR="005B1614" w:rsidRDefault="005B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仿宋_GB2312">
    <w:altName w:val="仿宋"/>
    <w:charset w:val="86"/>
    <w:family w:val="auto"/>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昆仑楷体">
    <w:altName w:val="宋体"/>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文鼎粗黑">
    <w:altName w:val="宋体"/>
    <w:charset w:val="86"/>
    <w:family w:val="modern"/>
    <w:pitch w:val="default"/>
    <w:sig w:usb0="00000000" w:usb1="00000000" w:usb2="00000010" w:usb3="00000000" w:csb0="00040000" w:csb1="00000000"/>
  </w:font>
  <w:font w:name="微软雅黑 Light">
    <w:panose1 w:val="020B0502040204020203"/>
    <w:charset w:val="86"/>
    <w:family w:val="swiss"/>
    <w:pitch w:val="variable"/>
    <w:sig w:usb0="80000287" w:usb1="2ACF0010" w:usb2="00000016" w:usb3="00000000" w:csb0="0004001F" w:csb1="00000000"/>
  </w:font>
  <w:font w:name="方正仿宋_GBK">
    <w:altName w:val="微软雅黑"/>
    <w:charset w:val="86"/>
    <w:family w:val="script"/>
    <w:pitch w:val="default"/>
    <w:sig w:usb0="00000000" w:usb1="00000000" w:usb2="00000000" w:usb3="00000000" w:csb0="00040001" w:csb1="00000000"/>
  </w:font>
  <w:font w:name="方正小标宋简体">
    <w:altName w:val="Microsoft YaHei UI"/>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29" w:rsidRDefault="00824729">
    <w:pPr>
      <w:pStyle w:val="af2"/>
      <w:framePr w:wrap="around" w:vAnchor="text" w:hAnchor="margin" w:xAlign="center" w:y="1"/>
      <w:rPr>
        <w:rStyle w:val="afc"/>
      </w:rPr>
    </w:pPr>
    <w:r>
      <w:fldChar w:fldCharType="begin"/>
    </w:r>
    <w:r>
      <w:rPr>
        <w:rStyle w:val="afc"/>
      </w:rPr>
      <w:instrText xml:space="preserve">PAGE  </w:instrText>
    </w:r>
    <w:r>
      <w:fldChar w:fldCharType="end"/>
    </w:r>
  </w:p>
  <w:p w:rsidR="00824729" w:rsidRDefault="00824729">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29" w:rsidRDefault="00824729">
    <w:pPr>
      <w:pStyle w:val="af2"/>
      <w:framePr w:wrap="around" w:vAnchor="text" w:hAnchor="margin" w:xAlign="center" w:y="1"/>
      <w:jc w:val="center"/>
      <w:rPr>
        <w:rStyle w:val="afc"/>
      </w:rPr>
    </w:pPr>
    <w:r>
      <w:rPr>
        <w:rFonts w:ascii="宋体"/>
        <w:sz w:val="28"/>
      </w:rPr>
      <w:fldChar w:fldCharType="begin"/>
    </w:r>
    <w:r>
      <w:rPr>
        <w:rStyle w:val="afc"/>
      </w:rPr>
      <w:instrText xml:space="preserve">PAGE  </w:instrText>
    </w:r>
    <w:r>
      <w:rPr>
        <w:rFonts w:ascii="宋体"/>
        <w:sz w:val="28"/>
      </w:rPr>
      <w:fldChar w:fldCharType="separate"/>
    </w:r>
    <w:r>
      <w:rPr>
        <w:rStyle w:val="afc"/>
      </w:rPr>
      <w:t>- 1 -</w:t>
    </w:r>
    <w:r>
      <w:rPr>
        <w:rFonts w:ascii="宋体"/>
        <w:sz w:val="28"/>
      </w:rPr>
      <w:fldChar w:fldCharType="end"/>
    </w:r>
  </w:p>
  <w:p w:rsidR="00824729" w:rsidRDefault="00824729">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29" w:rsidRDefault="00824729">
    <w:pPr>
      <w:pStyle w:val="af2"/>
      <w:framePr w:wrap="around" w:vAnchor="text" w:hAnchor="margin" w:xAlign="center" w:y="1"/>
      <w:rPr>
        <w:rStyle w:val="afc"/>
      </w:rPr>
    </w:pPr>
  </w:p>
  <w:p w:rsidR="00824729" w:rsidRDefault="00824729">
    <w:pPr>
      <w:pStyle w:val="af2"/>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29" w:rsidRDefault="00824729">
    <w:pPr>
      <w:pStyle w:val="af2"/>
      <w:framePr w:wrap="around" w:vAnchor="text" w:hAnchor="margin" w:xAlign="center" w:y="1"/>
      <w:rPr>
        <w:rStyle w:val="afc"/>
      </w:rPr>
    </w:pPr>
    <w:r>
      <w:fldChar w:fldCharType="begin"/>
    </w:r>
    <w:r>
      <w:rPr>
        <w:rStyle w:val="afc"/>
      </w:rPr>
      <w:instrText xml:space="preserve">PAGE  </w:instrText>
    </w:r>
    <w:r>
      <w:fldChar w:fldCharType="end"/>
    </w:r>
  </w:p>
  <w:p w:rsidR="00824729" w:rsidRDefault="00824729">
    <w:pPr>
      <w:pStyle w:val="a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29" w:rsidRDefault="00824729">
    <w:pPr>
      <w:pStyle w:val="af2"/>
      <w:framePr w:wrap="around" w:vAnchor="text" w:hAnchor="margin" w:xAlign="center" w:y="1"/>
      <w:jc w:val="center"/>
      <w:rPr>
        <w:rStyle w:val="afc"/>
        <w:rFonts w:ascii="宋体"/>
        <w:sz w:val="21"/>
        <w:szCs w:val="21"/>
      </w:rPr>
    </w:pPr>
    <w:r>
      <w:rPr>
        <w:rFonts w:ascii="宋体"/>
        <w:sz w:val="21"/>
        <w:szCs w:val="21"/>
      </w:rPr>
      <w:fldChar w:fldCharType="begin"/>
    </w:r>
    <w:r>
      <w:rPr>
        <w:rStyle w:val="afc"/>
        <w:rFonts w:ascii="宋体"/>
        <w:sz w:val="21"/>
        <w:szCs w:val="21"/>
      </w:rPr>
      <w:instrText xml:space="preserve">PAGE  </w:instrText>
    </w:r>
    <w:r>
      <w:rPr>
        <w:rFonts w:ascii="宋体"/>
        <w:sz w:val="21"/>
        <w:szCs w:val="21"/>
      </w:rPr>
      <w:fldChar w:fldCharType="separate"/>
    </w:r>
    <w:r w:rsidR="00C77201">
      <w:rPr>
        <w:rStyle w:val="afc"/>
        <w:rFonts w:ascii="宋体"/>
        <w:noProof/>
        <w:sz w:val="21"/>
        <w:szCs w:val="21"/>
      </w:rPr>
      <w:t>- 22 -</w:t>
    </w:r>
    <w:r>
      <w:rPr>
        <w:rFonts w:ascii="宋体"/>
        <w:sz w:val="21"/>
        <w:szCs w:val="21"/>
      </w:rPr>
      <w:fldChar w:fldCharType="end"/>
    </w:r>
  </w:p>
  <w:p w:rsidR="00824729" w:rsidRDefault="00824729">
    <w:pPr>
      <w:pStyle w:val="af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29" w:rsidRDefault="00824729">
    <w:pPr>
      <w:pStyle w:val="af2"/>
      <w:framePr w:wrap="around" w:vAnchor="text" w:hAnchor="margin" w:xAlign="center" w:y="1"/>
      <w:rPr>
        <w:rStyle w:val="afc"/>
      </w:rPr>
    </w:pPr>
  </w:p>
  <w:p w:rsidR="00824729" w:rsidRDefault="00824729">
    <w:pPr>
      <w:pStyle w:val="af2"/>
      <w:jc w:val="center"/>
      <w:rPr>
        <w:rFonts w:ascii="宋体" w:hAnsi="宋体"/>
        <w:sz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29" w:rsidRDefault="00824729">
    <w:pPr>
      <w:pStyle w:val="af2"/>
      <w:framePr w:wrap="around" w:vAnchor="text" w:hAnchor="margin" w:xAlign="center" w:y="1"/>
      <w:rPr>
        <w:rStyle w:val="afc"/>
      </w:rPr>
    </w:pPr>
    <w:r>
      <w:fldChar w:fldCharType="begin"/>
    </w:r>
    <w:r>
      <w:rPr>
        <w:rStyle w:val="afc"/>
      </w:rPr>
      <w:instrText xml:space="preserve">PAGE  </w:instrText>
    </w:r>
    <w:r>
      <w:fldChar w:fldCharType="end"/>
    </w:r>
  </w:p>
  <w:p w:rsidR="00824729" w:rsidRDefault="00824729">
    <w:pPr>
      <w:pStyle w:val="af2"/>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29" w:rsidRDefault="00824729">
    <w:pPr>
      <w:pStyle w:val="af2"/>
      <w:jc w:val="center"/>
      <w:rPr>
        <w:rFonts w:ascii="宋体" w:hAnsi="宋体"/>
        <w:sz w:val="21"/>
        <w:szCs w:val="21"/>
      </w:rPr>
    </w:pPr>
    <w:r>
      <w:rPr>
        <w:rFonts w:ascii="宋体" w:hAnsi="宋体"/>
        <w:sz w:val="21"/>
        <w:szCs w:val="21"/>
      </w:rPr>
      <w:fldChar w:fldCharType="begin"/>
    </w:r>
    <w:r>
      <w:rPr>
        <w:rStyle w:val="afc"/>
        <w:rFonts w:ascii="宋体" w:hAnsi="宋体"/>
        <w:sz w:val="21"/>
        <w:szCs w:val="21"/>
      </w:rPr>
      <w:instrText xml:space="preserve"> PAGE </w:instrText>
    </w:r>
    <w:r>
      <w:rPr>
        <w:rFonts w:ascii="宋体" w:hAnsi="宋体"/>
        <w:sz w:val="21"/>
        <w:szCs w:val="21"/>
      </w:rPr>
      <w:fldChar w:fldCharType="separate"/>
    </w:r>
    <w:r w:rsidR="005159E1">
      <w:rPr>
        <w:rStyle w:val="afc"/>
        <w:rFonts w:ascii="宋体" w:hAnsi="宋体"/>
        <w:noProof/>
        <w:sz w:val="21"/>
        <w:szCs w:val="21"/>
      </w:rPr>
      <w:t>- 28 -</w:t>
    </w:r>
    <w:r>
      <w:rPr>
        <w:rFonts w:ascii="宋体" w:hAnsi="宋体"/>
        <w:sz w:val="21"/>
        <w:szCs w:val="21"/>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29" w:rsidRDefault="00824729" w:rsidP="00B47972">
    <w:pPr>
      <w:pStyle w:val="af2"/>
      <w:jc w:val="center"/>
    </w:pPr>
    <w:r>
      <w:fldChar w:fldCharType="begin"/>
    </w:r>
    <w:r>
      <w:instrText xml:space="preserve"> PAGE   \* MERGEFORMAT </w:instrText>
    </w:r>
    <w:r>
      <w:fldChar w:fldCharType="separate"/>
    </w:r>
    <w:r w:rsidR="005159E1" w:rsidRPr="005159E1">
      <w:rPr>
        <w:noProof/>
        <w:lang w:val="zh-CN"/>
      </w:rPr>
      <w:t>-</w:t>
    </w:r>
    <w:r w:rsidR="005159E1">
      <w:rPr>
        <w:noProof/>
      </w:rPr>
      <w:t xml:space="preserve"> 48 -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614" w:rsidRDefault="005B1614">
      <w:r>
        <w:separator/>
      </w:r>
    </w:p>
  </w:footnote>
  <w:footnote w:type="continuationSeparator" w:id="0">
    <w:p w:rsidR="005B1614" w:rsidRDefault="005B1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29" w:rsidRDefault="00824729">
    <w:pPr>
      <w:pStyle w:val="af3"/>
      <w:jc w:val="both"/>
      <w:rPr>
        <w:rFonts w:ascii="方正仿宋_GBK" w:eastAsia="方正仿宋_GBK"/>
        <w:sz w:val="21"/>
      </w:rPr>
    </w:pPr>
    <w:r>
      <w:rPr>
        <w:rFonts w:ascii="方正仿宋_GBK" w:eastAsia="方正仿宋_GBK" w:hint="eastAsia"/>
        <w:sz w:val="21"/>
      </w:rPr>
      <w:t>重庆医科大学                                                      单一来源采购文件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29" w:rsidRDefault="00824729">
    <w:pPr>
      <w:pStyle w:val="af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29" w:rsidRDefault="00824729">
    <w:pPr>
      <w:pStyle w:val="af3"/>
      <w:ind w:left="980" w:hanging="420"/>
      <w:jc w:val="both"/>
      <w:rPr>
        <w:rFonts w:ascii="方正仿宋_GBK" w:eastAsia="方正仿宋_GBK"/>
        <w:sz w:val="21"/>
        <w:szCs w:val="21"/>
      </w:rPr>
    </w:pPr>
    <w:r>
      <w:rPr>
        <w:rFonts w:ascii="方正仿宋_GBK" w:eastAsia="方正仿宋_GBK" w:hint="eastAsia"/>
        <w:sz w:val="21"/>
        <w:szCs w:val="21"/>
      </w:rPr>
      <w:t>重庆医科大学                                                         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29" w:rsidRDefault="00824729">
    <w:pPr>
      <w:pStyle w:val="af3"/>
      <w:pBdr>
        <w:bottom w:val="none" w:sz="0" w:space="0" w:color="auto"/>
      </w:pBdr>
      <w:ind w:left="1040" w:hanging="48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29" w:rsidRDefault="00824729">
    <w:pPr>
      <w:pStyle w:val="af3"/>
      <w:jc w:val="both"/>
      <w:rPr>
        <w:rFonts w:ascii="方正仿宋_GBK" w:eastAsia="方正仿宋_GBK"/>
        <w:sz w:val="21"/>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29" w:rsidRDefault="00824729">
    <w:pPr>
      <w:pStyle w:val="af3"/>
      <w:ind w:left="980" w:hanging="420"/>
      <w:jc w:val="both"/>
      <w:rPr>
        <w:rFonts w:ascii="方正仿宋_GBK" w:eastAsia="方正仿宋_GBK"/>
        <w:sz w:val="21"/>
        <w:szCs w:val="21"/>
      </w:rPr>
    </w:pPr>
    <w:r>
      <w:rPr>
        <w:rFonts w:ascii="方正仿宋_GBK" w:eastAsia="方正仿宋_GBK" w:hint="eastAsia"/>
        <w:sz w:val="21"/>
        <w:szCs w:val="21"/>
      </w:rPr>
      <w:t>重庆医科大学                                                     竞争性磋商文件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29" w:rsidRDefault="00824729">
    <w:pPr>
      <w:pStyle w:val="af3"/>
      <w:jc w:val="both"/>
      <w:rPr>
        <w:rFonts w:ascii="方正仿宋_GBK" w:eastAsia="方正仿宋_GBK"/>
        <w:sz w:val="21"/>
        <w:szCs w:val="21"/>
      </w:rPr>
    </w:pPr>
    <w:r>
      <w:rPr>
        <w:rFonts w:ascii="方正仿宋_GBK" w:eastAsia="方正仿宋_GBK" w:hint="eastAsia"/>
        <w:sz w:val="21"/>
        <w:szCs w:val="21"/>
      </w:rPr>
      <w:t>重庆医科大学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lvl w:ilvl="0">
      <w:start w:val="1"/>
      <w:numFmt w:val="upperLetter"/>
      <w:pStyle w:val="ItemStepinTable"/>
      <w:suff w:val="nothing"/>
      <w:lvlText w:val="附　录　%1"/>
      <w:lvlJc w:val="left"/>
      <w:pPr>
        <w:ind w:left="0" w:firstLine="0"/>
      </w:pPr>
      <w:rPr>
        <w:rFonts w:ascii="黑体" w:eastAsia="黑体" w:hAnsi="Times New Roman" w:hint="eastAsia"/>
        <w:b w:val="0"/>
        <w:i w:val="0"/>
        <w:sz w:val="21"/>
      </w:rPr>
    </w:lvl>
    <w:lvl w:ilvl="1">
      <w:start w:val="1"/>
      <w:numFmt w:val="decimal"/>
      <w:pStyle w:val="a"/>
      <w:suff w:val="nothing"/>
      <w:lvlText w:val="%1.%2　"/>
      <w:lvlJc w:val="left"/>
      <w:pPr>
        <w:ind w:left="21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0000000A"/>
    <w:multiLevelType w:val="multilevel"/>
    <w:tmpl w:val="0000000A"/>
    <w:lvl w:ilvl="0">
      <w:start w:val="1"/>
      <w:numFmt w:val="bullet"/>
      <w:pStyle w:val="22"/>
      <w:lvlText w:val=""/>
      <w:lvlJc w:val="left"/>
      <w:pPr>
        <w:tabs>
          <w:tab w:val="left" w:pos="987"/>
        </w:tabs>
        <w:ind w:left="987" w:hanging="420"/>
      </w:pPr>
      <w:rPr>
        <w:rFonts w:ascii="Wingdings" w:hAnsi="Wingdings" w:hint="default"/>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hint="eastAsia"/>
      </w:rPr>
    </w:lvl>
    <w:lvl w:ilvl="3">
      <w:start w:val="1"/>
      <w:numFmt w:val="bullet"/>
      <w:lvlText w:val=""/>
      <w:lvlJc w:val="left"/>
      <w:pPr>
        <w:tabs>
          <w:tab w:val="left" w:pos="1680"/>
        </w:tabs>
        <w:ind w:left="1680" w:hanging="420"/>
      </w:pPr>
      <w:rPr>
        <w:rFonts w:ascii="Wingdings" w:hAnsi="Wingding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B"/>
    <w:multiLevelType w:val="singleLevel"/>
    <w:tmpl w:val="0000000B"/>
    <w:lvl w:ilvl="0">
      <w:start w:val="1"/>
      <w:numFmt w:val="bullet"/>
      <w:pStyle w:val="a0"/>
      <w:lvlText w:val=""/>
      <w:lvlJc w:val="left"/>
      <w:pPr>
        <w:tabs>
          <w:tab w:val="left" w:pos="360"/>
        </w:tabs>
        <w:ind w:left="360" w:hanging="360"/>
      </w:pPr>
      <w:rPr>
        <w:rFonts w:ascii="Wingdings" w:hAnsi="Wingdings" w:hint="default"/>
      </w:rPr>
    </w:lvl>
  </w:abstractNum>
  <w:abstractNum w:abstractNumId="3">
    <w:nsid w:val="0000000D"/>
    <w:multiLevelType w:val="singleLevel"/>
    <w:tmpl w:val="0000000D"/>
    <w:lvl w:ilvl="0">
      <w:start w:val="1"/>
      <w:numFmt w:val="bullet"/>
      <w:pStyle w:val="3"/>
      <w:lvlText w:val=""/>
      <w:lvlJc w:val="left"/>
      <w:pPr>
        <w:tabs>
          <w:tab w:val="left" w:pos="1200"/>
        </w:tabs>
        <w:ind w:left="1200" w:hanging="360"/>
      </w:pPr>
      <w:rPr>
        <w:rFonts w:ascii="Wingdings" w:hAnsi="Wingdings" w:hint="default"/>
      </w:rPr>
    </w:lvl>
  </w:abstractNum>
  <w:abstractNum w:abstractNumId="4">
    <w:nsid w:val="0000000E"/>
    <w:multiLevelType w:val="multilevel"/>
    <w:tmpl w:val="0000000E"/>
    <w:lvl w:ilvl="0">
      <w:start w:val="1"/>
      <w:numFmt w:val="bullet"/>
      <w:pStyle w:val="a1"/>
      <w:lvlText w:val=""/>
      <w:lvlJc w:val="left"/>
      <w:pPr>
        <w:tabs>
          <w:tab w:val="left" w:pos="540"/>
        </w:tabs>
        <w:ind w:left="540" w:firstLine="0"/>
      </w:pPr>
      <w:rPr>
        <w:rFonts w:ascii="Wingdings" w:hAnsi="Wingdings" w:hint="default"/>
        <w:sz w:val="16"/>
      </w:rPr>
    </w:lvl>
    <w:lvl w:ilvl="1">
      <w:start w:val="1"/>
      <w:numFmt w:val="bullet"/>
      <w:lvlText w:val=""/>
      <w:lvlJc w:val="left"/>
      <w:pPr>
        <w:tabs>
          <w:tab w:val="left" w:pos="1940"/>
        </w:tabs>
        <w:ind w:left="1940" w:hanging="420"/>
      </w:pPr>
      <w:rPr>
        <w:rFonts w:ascii="Wingdings" w:hAnsi="Wingdings" w:hint="default"/>
      </w:rPr>
    </w:lvl>
    <w:lvl w:ilvl="2">
      <w:start w:val="1"/>
      <w:numFmt w:val="bullet"/>
      <w:lvlText w:val=""/>
      <w:lvlJc w:val="left"/>
      <w:pPr>
        <w:tabs>
          <w:tab w:val="left" w:pos="2360"/>
        </w:tabs>
        <w:ind w:left="2360" w:hanging="420"/>
      </w:pPr>
      <w:rPr>
        <w:rFonts w:ascii="Wingdings" w:hAnsi="Wingdings" w:hint="default"/>
      </w:rPr>
    </w:lvl>
    <w:lvl w:ilvl="3">
      <w:start w:val="1"/>
      <w:numFmt w:val="bullet"/>
      <w:lvlText w:val=""/>
      <w:lvlJc w:val="left"/>
      <w:pPr>
        <w:tabs>
          <w:tab w:val="left" w:pos="2780"/>
        </w:tabs>
        <w:ind w:left="2780" w:hanging="420"/>
      </w:pPr>
      <w:rPr>
        <w:rFonts w:ascii="Wingdings" w:hAnsi="Wingdings" w:hint="default"/>
      </w:rPr>
    </w:lvl>
    <w:lvl w:ilvl="4">
      <w:start w:val="1"/>
      <w:numFmt w:val="bullet"/>
      <w:lvlText w:val=""/>
      <w:lvlJc w:val="left"/>
      <w:pPr>
        <w:tabs>
          <w:tab w:val="left" w:pos="3200"/>
        </w:tabs>
        <w:ind w:left="3200" w:hanging="420"/>
      </w:pPr>
      <w:rPr>
        <w:rFonts w:ascii="Wingdings" w:hAnsi="Wingdings" w:hint="default"/>
      </w:rPr>
    </w:lvl>
    <w:lvl w:ilvl="5">
      <w:start w:val="1"/>
      <w:numFmt w:val="bullet"/>
      <w:lvlText w:val=""/>
      <w:lvlJc w:val="left"/>
      <w:pPr>
        <w:tabs>
          <w:tab w:val="left" w:pos="3620"/>
        </w:tabs>
        <w:ind w:left="3620" w:hanging="420"/>
      </w:pPr>
      <w:rPr>
        <w:rFonts w:ascii="Wingdings" w:hAnsi="Wingdings" w:hint="default"/>
      </w:rPr>
    </w:lvl>
    <w:lvl w:ilvl="6">
      <w:start w:val="1"/>
      <w:numFmt w:val="bullet"/>
      <w:lvlText w:val=""/>
      <w:lvlJc w:val="left"/>
      <w:pPr>
        <w:tabs>
          <w:tab w:val="left" w:pos="4040"/>
        </w:tabs>
        <w:ind w:left="4040" w:hanging="420"/>
      </w:pPr>
      <w:rPr>
        <w:rFonts w:ascii="Wingdings" w:hAnsi="Wingdings" w:hint="default"/>
      </w:rPr>
    </w:lvl>
    <w:lvl w:ilvl="7">
      <w:start w:val="1"/>
      <w:numFmt w:val="bullet"/>
      <w:lvlText w:val=""/>
      <w:lvlJc w:val="left"/>
      <w:pPr>
        <w:tabs>
          <w:tab w:val="left" w:pos="4460"/>
        </w:tabs>
        <w:ind w:left="4460" w:hanging="420"/>
      </w:pPr>
      <w:rPr>
        <w:rFonts w:ascii="Wingdings" w:hAnsi="Wingdings" w:hint="default"/>
      </w:rPr>
    </w:lvl>
    <w:lvl w:ilvl="8">
      <w:start w:val="1"/>
      <w:numFmt w:val="bullet"/>
      <w:lvlText w:val=""/>
      <w:lvlJc w:val="left"/>
      <w:pPr>
        <w:tabs>
          <w:tab w:val="left" w:pos="4880"/>
        </w:tabs>
        <w:ind w:left="4880" w:hanging="420"/>
      </w:pPr>
      <w:rPr>
        <w:rFonts w:ascii="Wingdings" w:hAnsi="Wingdings" w:hint="default"/>
      </w:rPr>
    </w:lvl>
  </w:abstractNum>
  <w:abstractNum w:abstractNumId="5">
    <w:nsid w:val="00000010"/>
    <w:multiLevelType w:val="singleLevel"/>
    <w:tmpl w:val="00000010"/>
    <w:lvl w:ilvl="0">
      <w:start w:val="1"/>
      <w:numFmt w:val="bullet"/>
      <w:pStyle w:val="StyleHeading3h3Heading3-oldLevel3HeadH3level3PIM3se"/>
      <w:lvlText w:val=""/>
      <w:lvlJc w:val="left"/>
      <w:pPr>
        <w:tabs>
          <w:tab w:val="left" w:pos="1620"/>
        </w:tabs>
        <w:ind w:left="1620" w:hanging="360"/>
      </w:pPr>
      <w:rPr>
        <w:rFonts w:ascii="Wingdings" w:hAnsi="Wingdings" w:hint="default"/>
      </w:rPr>
    </w:lvl>
  </w:abstractNum>
  <w:abstractNum w:abstractNumId="6">
    <w:nsid w:val="00000011"/>
    <w:multiLevelType w:val="multilevel"/>
    <w:tmpl w:val="00000011"/>
    <w:lvl w:ilvl="0">
      <w:start w:val="1"/>
      <w:numFmt w:val="decimal"/>
      <w:pStyle w:val="220"/>
      <w:lvlText w:val="（%1）"/>
      <w:lvlJc w:val="left"/>
      <w:pPr>
        <w:tabs>
          <w:tab w:val="left" w:pos="1230"/>
        </w:tabs>
        <w:ind w:left="0" w:firstLine="510"/>
      </w:pPr>
      <w:rPr>
        <w:rFonts w:ascii="Arial" w:hAnsi="Arial" w:hint="default"/>
        <w:b w:val="0"/>
        <w:i w:val="0"/>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0000012"/>
    <w:multiLevelType w:val="multilevel"/>
    <w:tmpl w:val="00000012"/>
    <w:lvl w:ilvl="0">
      <w:start w:val="1"/>
      <w:numFmt w:val="bullet"/>
      <w:pStyle w:val="ItemList"/>
      <w:lvlText w:val=""/>
      <w:lvlJc w:val="left"/>
      <w:pPr>
        <w:tabs>
          <w:tab w:val="left" w:pos="1644"/>
        </w:tabs>
        <w:ind w:left="1644" w:hanging="510"/>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color w:val="auto"/>
        <w:sz w:val="13"/>
        <w:u w:val="none"/>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nsid w:val="00000013"/>
    <w:multiLevelType w:val="singleLevel"/>
    <w:tmpl w:val="00000013"/>
    <w:lvl w:ilvl="0">
      <w:start w:val="1"/>
      <w:numFmt w:val="decimal"/>
      <w:pStyle w:val="2"/>
      <w:lvlText w:val="%1."/>
      <w:lvlJc w:val="left"/>
      <w:pPr>
        <w:tabs>
          <w:tab w:val="left" w:pos="425"/>
        </w:tabs>
        <w:ind w:left="425" w:hanging="425"/>
      </w:pPr>
      <w:rPr>
        <w:rFonts w:hint="default"/>
      </w:rPr>
    </w:lvl>
  </w:abstractNum>
  <w:abstractNum w:abstractNumId="9">
    <w:nsid w:val="00000014"/>
    <w:multiLevelType w:val="singleLevel"/>
    <w:tmpl w:val="00000014"/>
    <w:lvl w:ilvl="0">
      <w:start w:val="1"/>
      <w:numFmt w:val="bullet"/>
      <w:pStyle w:val="20"/>
      <w:lvlText w:val=""/>
      <w:lvlJc w:val="left"/>
      <w:pPr>
        <w:tabs>
          <w:tab w:val="left" w:pos="780"/>
        </w:tabs>
        <w:ind w:left="780" w:hanging="360"/>
      </w:pPr>
      <w:rPr>
        <w:rFonts w:ascii="Wingdings" w:hAnsi="Wingdings" w:hint="default"/>
      </w:rPr>
    </w:lvl>
  </w:abstractNum>
  <w:abstractNum w:abstractNumId="10">
    <w:nsid w:val="00000016"/>
    <w:multiLevelType w:val="singleLevel"/>
    <w:tmpl w:val="00000016"/>
    <w:lvl w:ilvl="0">
      <w:start w:val="1"/>
      <w:numFmt w:val="decimal"/>
      <w:pStyle w:val="a2"/>
      <w:lvlText w:val="%1)"/>
      <w:lvlJc w:val="left"/>
      <w:pPr>
        <w:tabs>
          <w:tab w:val="left" w:pos="425"/>
        </w:tabs>
        <w:ind w:left="425" w:hanging="425"/>
      </w:pPr>
      <w:rPr>
        <w:rFonts w:hint="eastAsia"/>
      </w:rPr>
    </w:lvl>
  </w:abstractNum>
  <w:abstractNum w:abstractNumId="11">
    <w:nsid w:val="00000017"/>
    <w:multiLevelType w:val="multilevel"/>
    <w:tmpl w:val="00000017"/>
    <w:lvl w:ilvl="0">
      <w:start w:val="1"/>
      <w:numFmt w:val="chineseCountingThousand"/>
      <w:pStyle w:val="21"/>
      <w:lvlText w:val="%1、"/>
      <w:lvlJc w:val="left"/>
      <w:pPr>
        <w:tabs>
          <w:tab w:val="left" w:pos="7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8"/>
  </w:num>
  <w:num w:numId="2">
    <w:abstractNumId w:val="3"/>
  </w:num>
  <w:num w:numId="3">
    <w:abstractNumId w:val="9"/>
  </w:num>
  <w:num w:numId="4">
    <w:abstractNumId w:val="2"/>
  </w:num>
  <w:num w:numId="5">
    <w:abstractNumId w:val="6"/>
  </w:num>
  <w:num w:numId="6">
    <w:abstractNumId w:val="0"/>
  </w:num>
  <w:num w:numId="7">
    <w:abstractNumId w:val="10"/>
  </w:num>
  <w:num w:numId="8">
    <w:abstractNumId w:val="4"/>
  </w:num>
  <w:num w:numId="9">
    <w:abstractNumId w:val="7"/>
  </w:num>
  <w:num w:numId="10">
    <w:abstractNumId w:val="5"/>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U2MDAzNDI3YzJlNGI4YmVhZTIzNzgyNTU2MDI3ZmMifQ=="/>
  </w:docVars>
  <w:rsids>
    <w:rsidRoot w:val="000637E3"/>
    <w:rsid w:val="00016130"/>
    <w:rsid w:val="000637E3"/>
    <w:rsid w:val="000C440C"/>
    <w:rsid w:val="000C7CAF"/>
    <w:rsid w:val="000D4876"/>
    <w:rsid w:val="000E1FAB"/>
    <w:rsid w:val="000E38B7"/>
    <w:rsid w:val="000E7DCB"/>
    <w:rsid w:val="000F5293"/>
    <w:rsid w:val="000F530B"/>
    <w:rsid w:val="001050C6"/>
    <w:rsid w:val="00106092"/>
    <w:rsid w:val="0012531B"/>
    <w:rsid w:val="00130D63"/>
    <w:rsid w:val="00136AE2"/>
    <w:rsid w:val="0016570B"/>
    <w:rsid w:val="00192A4E"/>
    <w:rsid w:val="001B23C4"/>
    <w:rsid w:val="001B71AA"/>
    <w:rsid w:val="001D1DA9"/>
    <w:rsid w:val="001E26A9"/>
    <w:rsid w:val="001E40EB"/>
    <w:rsid w:val="001F09EE"/>
    <w:rsid w:val="00233CB3"/>
    <w:rsid w:val="00236962"/>
    <w:rsid w:val="00245CCD"/>
    <w:rsid w:val="00276783"/>
    <w:rsid w:val="00280FD4"/>
    <w:rsid w:val="002A4C59"/>
    <w:rsid w:val="002E3D68"/>
    <w:rsid w:val="00303DE0"/>
    <w:rsid w:val="003244B3"/>
    <w:rsid w:val="00382159"/>
    <w:rsid w:val="0039239E"/>
    <w:rsid w:val="00392AB3"/>
    <w:rsid w:val="00392D40"/>
    <w:rsid w:val="00395E50"/>
    <w:rsid w:val="003B3612"/>
    <w:rsid w:val="003B5A13"/>
    <w:rsid w:val="003B5CCC"/>
    <w:rsid w:val="003C292E"/>
    <w:rsid w:val="003C6D8C"/>
    <w:rsid w:val="003D3FC4"/>
    <w:rsid w:val="003E6BFE"/>
    <w:rsid w:val="003F3E9A"/>
    <w:rsid w:val="00412C9A"/>
    <w:rsid w:val="00412CE7"/>
    <w:rsid w:val="00421840"/>
    <w:rsid w:val="00423739"/>
    <w:rsid w:val="00424290"/>
    <w:rsid w:val="00432E66"/>
    <w:rsid w:val="004435CA"/>
    <w:rsid w:val="004447DF"/>
    <w:rsid w:val="00452FED"/>
    <w:rsid w:val="00453A34"/>
    <w:rsid w:val="00482161"/>
    <w:rsid w:val="004955E3"/>
    <w:rsid w:val="004C0ABA"/>
    <w:rsid w:val="004D5465"/>
    <w:rsid w:val="004E07EE"/>
    <w:rsid w:val="004E19A4"/>
    <w:rsid w:val="005159E1"/>
    <w:rsid w:val="0052618F"/>
    <w:rsid w:val="00550715"/>
    <w:rsid w:val="00563C02"/>
    <w:rsid w:val="00570599"/>
    <w:rsid w:val="00596F73"/>
    <w:rsid w:val="005A5E51"/>
    <w:rsid w:val="005B0A78"/>
    <w:rsid w:val="005B1614"/>
    <w:rsid w:val="005B55B7"/>
    <w:rsid w:val="005C7F00"/>
    <w:rsid w:val="005D1EEB"/>
    <w:rsid w:val="005F01A1"/>
    <w:rsid w:val="005F43D6"/>
    <w:rsid w:val="005F632C"/>
    <w:rsid w:val="0061031D"/>
    <w:rsid w:val="0065206F"/>
    <w:rsid w:val="0066416B"/>
    <w:rsid w:val="006754FB"/>
    <w:rsid w:val="00680E1B"/>
    <w:rsid w:val="00690690"/>
    <w:rsid w:val="006B4E47"/>
    <w:rsid w:val="006B6523"/>
    <w:rsid w:val="006D2488"/>
    <w:rsid w:val="006F1CA8"/>
    <w:rsid w:val="007166A7"/>
    <w:rsid w:val="00716FE6"/>
    <w:rsid w:val="0075183E"/>
    <w:rsid w:val="00786DEA"/>
    <w:rsid w:val="007947B4"/>
    <w:rsid w:val="00795229"/>
    <w:rsid w:val="007A17EC"/>
    <w:rsid w:val="007D3371"/>
    <w:rsid w:val="007F7389"/>
    <w:rsid w:val="00801007"/>
    <w:rsid w:val="0080464D"/>
    <w:rsid w:val="00806101"/>
    <w:rsid w:val="00812149"/>
    <w:rsid w:val="00824729"/>
    <w:rsid w:val="00845644"/>
    <w:rsid w:val="00855EC3"/>
    <w:rsid w:val="00864B59"/>
    <w:rsid w:val="0088321C"/>
    <w:rsid w:val="00883B3E"/>
    <w:rsid w:val="00887689"/>
    <w:rsid w:val="0089160F"/>
    <w:rsid w:val="008A5827"/>
    <w:rsid w:val="008A6DA8"/>
    <w:rsid w:val="008B2F01"/>
    <w:rsid w:val="008B32F3"/>
    <w:rsid w:val="008C0F29"/>
    <w:rsid w:val="008C22F6"/>
    <w:rsid w:val="008D3603"/>
    <w:rsid w:val="008E1254"/>
    <w:rsid w:val="008E4348"/>
    <w:rsid w:val="008F64B9"/>
    <w:rsid w:val="00926BF0"/>
    <w:rsid w:val="009432E4"/>
    <w:rsid w:val="00947E94"/>
    <w:rsid w:val="009573D6"/>
    <w:rsid w:val="009600C0"/>
    <w:rsid w:val="00964F54"/>
    <w:rsid w:val="009821C9"/>
    <w:rsid w:val="009A6DF1"/>
    <w:rsid w:val="009B5E38"/>
    <w:rsid w:val="009D2D57"/>
    <w:rsid w:val="009D5399"/>
    <w:rsid w:val="00A008D9"/>
    <w:rsid w:val="00A13DD1"/>
    <w:rsid w:val="00A16083"/>
    <w:rsid w:val="00A34752"/>
    <w:rsid w:val="00A62D7D"/>
    <w:rsid w:val="00A75860"/>
    <w:rsid w:val="00A77046"/>
    <w:rsid w:val="00A81871"/>
    <w:rsid w:val="00A93183"/>
    <w:rsid w:val="00AA152F"/>
    <w:rsid w:val="00AE7197"/>
    <w:rsid w:val="00AF536E"/>
    <w:rsid w:val="00B10DAC"/>
    <w:rsid w:val="00B177FF"/>
    <w:rsid w:val="00B40787"/>
    <w:rsid w:val="00B47972"/>
    <w:rsid w:val="00B501CF"/>
    <w:rsid w:val="00B74E59"/>
    <w:rsid w:val="00B77D0D"/>
    <w:rsid w:val="00B81750"/>
    <w:rsid w:val="00B858CF"/>
    <w:rsid w:val="00B87E38"/>
    <w:rsid w:val="00B929F2"/>
    <w:rsid w:val="00B9451A"/>
    <w:rsid w:val="00BA722A"/>
    <w:rsid w:val="00BB21F5"/>
    <w:rsid w:val="00BD58E5"/>
    <w:rsid w:val="00BF260A"/>
    <w:rsid w:val="00C05018"/>
    <w:rsid w:val="00C35F76"/>
    <w:rsid w:val="00C608D9"/>
    <w:rsid w:val="00C77201"/>
    <w:rsid w:val="00CA6CCF"/>
    <w:rsid w:val="00CB00B4"/>
    <w:rsid w:val="00CC7904"/>
    <w:rsid w:val="00CD222E"/>
    <w:rsid w:val="00CD5872"/>
    <w:rsid w:val="00D124BF"/>
    <w:rsid w:val="00D343C3"/>
    <w:rsid w:val="00D34D9C"/>
    <w:rsid w:val="00D40304"/>
    <w:rsid w:val="00D4080C"/>
    <w:rsid w:val="00D545B7"/>
    <w:rsid w:val="00D5546E"/>
    <w:rsid w:val="00D563DE"/>
    <w:rsid w:val="00D9488C"/>
    <w:rsid w:val="00E10E79"/>
    <w:rsid w:val="00E15674"/>
    <w:rsid w:val="00E17D51"/>
    <w:rsid w:val="00E27B97"/>
    <w:rsid w:val="00E30AD9"/>
    <w:rsid w:val="00E435C7"/>
    <w:rsid w:val="00E44048"/>
    <w:rsid w:val="00E448FF"/>
    <w:rsid w:val="00E527B3"/>
    <w:rsid w:val="00E60C29"/>
    <w:rsid w:val="00E66742"/>
    <w:rsid w:val="00E72A00"/>
    <w:rsid w:val="00E94CCE"/>
    <w:rsid w:val="00EC42AF"/>
    <w:rsid w:val="00EC4EFF"/>
    <w:rsid w:val="00ED5B4F"/>
    <w:rsid w:val="00ED6472"/>
    <w:rsid w:val="00EE3F9E"/>
    <w:rsid w:val="00EF7C9A"/>
    <w:rsid w:val="00F02B9D"/>
    <w:rsid w:val="00F062AB"/>
    <w:rsid w:val="00F10812"/>
    <w:rsid w:val="00F1420D"/>
    <w:rsid w:val="00F14765"/>
    <w:rsid w:val="00F215CC"/>
    <w:rsid w:val="00F316F3"/>
    <w:rsid w:val="00F4267F"/>
    <w:rsid w:val="00F664CF"/>
    <w:rsid w:val="00F8356A"/>
    <w:rsid w:val="00FC31AA"/>
    <w:rsid w:val="00FC5843"/>
    <w:rsid w:val="00FF3F56"/>
    <w:rsid w:val="00FF49F1"/>
    <w:rsid w:val="00FF4F18"/>
    <w:rsid w:val="00FF6F34"/>
    <w:rsid w:val="43B307FA"/>
    <w:rsid w:val="59CA6F63"/>
    <w:rsid w:val="62A34CC8"/>
    <w:rsid w:val="7EB97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52E15A40-07AD-41F3-B6FB-DF0E7025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semiHidden="1" w:unhideWhenUsed="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uiPriority="0" w:qFormat="1"/>
    <w:lsdException w:name="List Continue 2" w:uiPriority="0" w:qFormat="1"/>
    <w:lsdException w:name="List Continue 3" w:uiPriority="0" w:qFormat="1"/>
    <w:lsdException w:name="List Continue 4" w:uiPriority="0" w:qFormat="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next w:val="23"/>
    <w:qFormat/>
    <w:pPr>
      <w:widowControl w:val="0"/>
      <w:jc w:val="both"/>
    </w:pPr>
    <w:rPr>
      <w:rFonts w:ascii="Calibri" w:eastAsia="宋体" w:hAnsi="Calibri" w:cs="Times New Roman"/>
      <w:kern w:val="2"/>
      <w:sz w:val="28"/>
    </w:rPr>
  </w:style>
  <w:style w:type="paragraph" w:styleId="1">
    <w:name w:val="heading 1"/>
    <w:basedOn w:val="a3"/>
    <w:next w:val="a3"/>
    <w:link w:val="1Char"/>
    <w:qFormat/>
    <w:pPr>
      <w:keepNext/>
      <w:snapToGrid w:val="0"/>
      <w:spacing w:line="360" w:lineRule="atLeast"/>
      <w:outlineLvl w:val="0"/>
    </w:pPr>
    <w:rPr>
      <w:rFonts w:ascii="宋体"/>
    </w:rPr>
  </w:style>
  <w:style w:type="paragraph" w:styleId="23">
    <w:name w:val="heading 2"/>
    <w:basedOn w:val="a3"/>
    <w:next w:val="a3"/>
    <w:link w:val="2Char"/>
    <w:qFormat/>
    <w:pPr>
      <w:keepNext/>
      <w:keepLines/>
      <w:spacing w:before="260" w:after="260" w:line="413" w:lineRule="auto"/>
      <w:outlineLvl w:val="1"/>
    </w:pPr>
    <w:rPr>
      <w:rFonts w:ascii="Arial" w:eastAsia="黑体" w:hAnsi="Arial"/>
      <w:b/>
      <w:sz w:val="32"/>
    </w:rPr>
  </w:style>
  <w:style w:type="paragraph" w:styleId="30">
    <w:name w:val="heading 3"/>
    <w:basedOn w:val="a3"/>
    <w:next w:val="a3"/>
    <w:link w:val="3Char"/>
    <w:qFormat/>
    <w:pPr>
      <w:keepNext/>
      <w:keepLines/>
      <w:spacing w:before="260" w:after="260" w:line="413" w:lineRule="auto"/>
      <w:outlineLvl w:val="2"/>
    </w:pPr>
    <w:rPr>
      <w:b/>
      <w:sz w:val="32"/>
    </w:rPr>
  </w:style>
  <w:style w:type="paragraph" w:styleId="4">
    <w:name w:val="heading 4"/>
    <w:basedOn w:val="a3"/>
    <w:next w:val="a3"/>
    <w:link w:val="4Char"/>
    <w:qFormat/>
    <w:pPr>
      <w:keepNext/>
      <w:keepLines/>
      <w:spacing w:before="280" w:after="290" w:line="372" w:lineRule="auto"/>
      <w:outlineLvl w:val="3"/>
    </w:pPr>
    <w:rPr>
      <w:rFonts w:ascii="Arial" w:eastAsia="黑体" w:hAnsi="Arial"/>
      <w:b/>
    </w:rPr>
  </w:style>
  <w:style w:type="paragraph" w:styleId="5">
    <w:name w:val="heading 5"/>
    <w:basedOn w:val="a3"/>
    <w:next w:val="a3"/>
    <w:link w:val="5Char"/>
    <w:qFormat/>
    <w:pPr>
      <w:keepNext/>
      <w:keepLines/>
      <w:tabs>
        <w:tab w:val="left" w:pos="2551"/>
      </w:tabs>
      <w:spacing w:before="280" w:after="290" w:line="372" w:lineRule="auto"/>
      <w:ind w:left="2551" w:hanging="850"/>
      <w:outlineLvl w:val="4"/>
    </w:pPr>
    <w:rPr>
      <w:b/>
    </w:rPr>
  </w:style>
  <w:style w:type="paragraph" w:styleId="6">
    <w:name w:val="heading 6"/>
    <w:basedOn w:val="a3"/>
    <w:next w:val="a3"/>
    <w:link w:val="6Char"/>
    <w:qFormat/>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3"/>
    <w:next w:val="a3"/>
    <w:link w:val="7Char"/>
    <w:qFormat/>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3"/>
    <w:next w:val="a3"/>
    <w:link w:val="8Char"/>
    <w:qFormat/>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3"/>
    <w:next w:val="a3"/>
    <w:link w:val="9Char"/>
    <w:qFormat/>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31">
    <w:name w:val="List 3"/>
    <w:basedOn w:val="a3"/>
    <w:qFormat/>
    <w:pPr>
      <w:adjustRightInd w:val="0"/>
      <w:snapToGrid w:val="0"/>
      <w:spacing w:line="360" w:lineRule="auto"/>
      <w:ind w:leftChars="400" w:left="100" w:hangingChars="200" w:hanging="200"/>
    </w:pPr>
    <w:rPr>
      <w:sz w:val="24"/>
    </w:rPr>
  </w:style>
  <w:style w:type="paragraph" w:styleId="70">
    <w:name w:val="toc 7"/>
    <w:basedOn w:val="a3"/>
    <w:next w:val="a3"/>
    <w:qFormat/>
    <w:pPr>
      <w:ind w:leftChars="1200" w:left="2520"/>
    </w:pPr>
  </w:style>
  <w:style w:type="paragraph" w:styleId="2">
    <w:name w:val="List Number 2"/>
    <w:basedOn w:val="a3"/>
    <w:qFormat/>
    <w:pPr>
      <w:numPr>
        <w:numId w:val="1"/>
      </w:numPr>
      <w:tabs>
        <w:tab w:val="clear" w:pos="425"/>
        <w:tab w:val="left" w:pos="780"/>
      </w:tabs>
      <w:spacing w:line="360" w:lineRule="auto"/>
    </w:pPr>
    <w:rPr>
      <w:sz w:val="24"/>
    </w:rPr>
  </w:style>
  <w:style w:type="paragraph" w:styleId="40">
    <w:name w:val="List Bullet 4"/>
    <w:basedOn w:val="a3"/>
    <w:qFormat/>
    <w:pPr>
      <w:widowControl/>
      <w:tabs>
        <w:tab w:val="left" w:pos="1134"/>
      </w:tabs>
      <w:adjustRightInd w:val="0"/>
      <w:snapToGrid w:val="0"/>
      <w:spacing w:before="120" w:line="280" w:lineRule="atLeast"/>
      <w:ind w:left="1418" w:hanging="284"/>
      <w:jc w:val="left"/>
    </w:pPr>
    <w:rPr>
      <w:rFonts w:ascii="宋体"/>
      <w:kern w:val="0"/>
      <w:sz w:val="22"/>
    </w:rPr>
  </w:style>
  <w:style w:type="paragraph" w:styleId="a7">
    <w:name w:val="Normal Indent"/>
    <w:basedOn w:val="a3"/>
    <w:qFormat/>
    <w:pPr>
      <w:adjustRightInd w:val="0"/>
      <w:snapToGrid w:val="0"/>
      <w:spacing w:line="360" w:lineRule="auto"/>
      <w:ind w:firstLine="420"/>
    </w:pPr>
    <w:rPr>
      <w:sz w:val="24"/>
    </w:rPr>
  </w:style>
  <w:style w:type="paragraph" w:styleId="a8">
    <w:name w:val="caption"/>
    <w:basedOn w:val="a3"/>
    <w:next w:val="a3"/>
    <w:qFormat/>
    <w:pPr>
      <w:widowControl/>
      <w:tabs>
        <w:tab w:val="left" w:pos="1134"/>
      </w:tabs>
      <w:adjustRightInd w:val="0"/>
      <w:snapToGrid w:val="0"/>
      <w:spacing w:line="280" w:lineRule="atLeast"/>
      <w:jc w:val="left"/>
    </w:pPr>
    <w:rPr>
      <w:rFonts w:eastAsia="PMingLiU"/>
      <w:b/>
      <w:kern w:val="0"/>
      <w:sz w:val="24"/>
      <w:lang w:eastAsia="zh-TW"/>
    </w:rPr>
  </w:style>
  <w:style w:type="paragraph" w:styleId="a9">
    <w:name w:val="Document Map"/>
    <w:basedOn w:val="a3"/>
    <w:link w:val="Char"/>
    <w:qFormat/>
    <w:pPr>
      <w:shd w:val="clear" w:color="auto" w:fill="000080"/>
    </w:pPr>
  </w:style>
  <w:style w:type="paragraph" w:styleId="aa">
    <w:name w:val="toa heading"/>
    <w:basedOn w:val="a3"/>
    <w:next w:val="a3"/>
    <w:qFormat/>
    <w:pPr>
      <w:spacing w:before="120"/>
    </w:pPr>
    <w:rPr>
      <w:rFonts w:ascii="Arial" w:hAnsi="Arial"/>
      <w:sz w:val="24"/>
    </w:rPr>
  </w:style>
  <w:style w:type="paragraph" w:styleId="ab">
    <w:name w:val="annotation text"/>
    <w:basedOn w:val="a3"/>
    <w:link w:val="Char0"/>
    <w:qFormat/>
    <w:pPr>
      <w:adjustRightInd w:val="0"/>
      <w:spacing w:line="360" w:lineRule="atLeast"/>
      <w:jc w:val="left"/>
      <w:textAlignment w:val="baseline"/>
    </w:pPr>
    <w:rPr>
      <w:kern w:val="0"/>
      <w:sz w:val="24"/>
    </w:rPr>
  </w:style>
  <w:style w:type="paragraph" w:styleId="32">
    <w:name w:val="Body Text 3"/>
    <w:basedOn w:val="a3"/>
    <w:link w:val="3Char0"/>
    <w:qFormat/>
    <w:pPr>
      <w:adjustRightInd w:val="0"/>
      <w:snapToGrid w:val="0"/>
      <w:spacing w:after="120" w:line="360" w:lineRule="auto"/>
    </w:pPr>
    <w:rPr>
      <w:sz w:val="16"/>
    </w:rPr>
  </w:style>
  <w:style w:type="paragraph" w:styleId="3">
    <w:name w:val="List Bullet 3"/>
    <w:basedOn w:val="a3"/>
    <w:qFormat/>
    <w:pPr>
      <w:numPr>
        <w:numId w:val="2"/>
      </w:numPr>
      <w:adjustRightInd w:val="0"/>
      <w:snapToGrid w:val="0"/>
      <w:spacing w:line="360" w:lineRule="auto"/>
    </w:pPr>
    <w:rPr>
      <w:sz w:val="24"/>
    </w:rPr>
  </w:style>
  <w:style w:type="paragraph" w:styleId="ac">
    <w:name w:val="Body Text"/>
    <w:basedOn w:val="a3"/>
    <w:link w:val="Char1"/>
    <w:qFormat/>
    <w:rPr>
      <w:rFonts w:ascii="仿宋_GB2312" w:eastAsia="仿宋_GB2312"/>
      <w:sz w:val="32"/>
    </w:rPr>
  </w:style>
  <w:style w:type="paragraph" w:styleId="ad">
    <w:name w:val="Body Text Indent"/>
    <w:basedOn w:val="a3"/>
    <w:link w:val="Char2"/>
    <w:qFormat/>
    <w:pPr>
      <w:spacing w:line="700" w:lineRule="exact"/>
      <w:ind w:left="960"/>
    </w:pPr>
    <w:rPr>
      <w:sz w:val="44"/>
    </w:rPr>
  </w:style>
  <w:style w:type="paragraph" w:styleId="33">
    <w:name w:val="List Number 3"/>
    <w:basedOn w:val="a3"/>
    <w:qFormat/>
    <w:pPr>
      <w:tabs>
        <w:tab w:val="left" w:pos="2120"/>
      </w:tabs>
      <w:adjustRightInd w:val="0"/>
      <w:snapToGrid w:val="0"/>
      <w:spacing w:line="360" w:lineRule="auto"/>
      <w:ind w:left="2120" w:hanging="720"/>
    </w:pPr>
    <w:rPr>
      <w:sz w:val="24"/>
    </w:rPr>
  </w:style>
  <w:style w:type="paragraph" w:styleId="24">
    <w:name w:val="List 2"/>
    <w:basedOn w:val="a3"/>
    <w:qFormat/>
    <w:pPr>
      <w:adjustRightInd w:val="0"/>
      <w:snapToGrid w:val="0"/>
      <w:spacing w:line="360" w:lineRule="auto"/>
      <w:ind w:leftChars="200" w:left="100" w:hangingChars="200" w:hanging="200"/>
    </w:pPr>
    <w:rPr>
      <w:sz w:val="24"/>
    </w:rPr>
  </w:style>
  <w:style w:type="paragraph" w:styleId="ae">
    <w:name w:val="List Continue"/>
    <w:basedOn w:val="a3"/>
    <w:qFormat/>
    <w:pPr>
      <w:adjustRightInd w:val="0"/>
      <w:snapToGrid w:val="0"/>
      <w:spacing w:after="120" w:line="360" w:lineRule="auto"/>
      <w:ind w:leftChars="200" w:left="420"/>
    </w:pPr>
    <w:rPr>
      <w:sz w:val="24"/>
    </w:rPr>
  </w:style>
  <w:style w:type="paragraph" w:styleId="20">
    <w:name w:val="List Bullet 2"/>
    <w:basedOn w:val="a3"/>
    <w:qFormat/>
    <w:pPr>
      <w:numPr>
        <w:numId w:val="3"/>
      </w:numPr>
      <w:adjustRightInd w:val="0"/>
      <w:snapToGrid w:val="0"/>
      <w:spacing w:line="360" w:lineRule="auto"/>
    </w:pPr>
    <w:rPr>
      <w:sz w:val="24"/>
    </w:rPr>
  </w:style>
  <w:style w:type="paragraph" w:styleId="50">
    <w:name w:val="toc 5"/>
    <w:basedOn w:val="a3"/>
    <w:next w:val="a3"/>
    <w:qFormat/>
    <w:pPr>
      <w:ind w:leftChars="800" w:left="1680"/>
    </w:pPr>
  </w:style>
  <w:style w:type="paragraph" w:styleId="34">
    <w:name w:val="toc 3"/>
    <w:basedOn w:val="a3"/>
    <w:next w:val="a3"/>
    <w:uiPriority w:val="39"/>
    <w:qFormat/>
    <w:pPr>
      <w:ind w:leftChars="400" w:left="840"/>
    </w:pPr>
  </w:style>
  <w:style w:type="paragraph" w:styleId="af">
    <w:name w:val="Plain Text"/>
    <w:basedOn w:val="a3"/>
    <w:link w:val="Char3"/>
    <w:qFormat/>
    <w:rPr>
      <w:rFonts w:ascii="宋体" w:hAnsi="Courier New"/>
      <w:sz w:val="21"/>
    </w:rPr>
  </w:style>
  <w:style w:type="paragraph" w:styleId="80">
    <w:name w:val="toc 8"/>
    <w:basedOn w:val="a3"/>
    <w:next w:val="a3"/>
    <w:qFormat/>
    <w:pPr>
      <w:ind w:leftChars="1400" w:left="2940"/>
    </w:pPr>
  </w:style>
  <w:style w:type="paragraph" w:styleId="af0">
    <w:name w:val="Date"/>
    <w:basedOn w:val="a3"/>
    <w:next w:val="a3"/>
    <w:link w:val="Char4"/>
    <w:qFormat/>
  </w:style>
  <w:style w:type="paragraph" w:styleId="25">
    <w:name w:val="Body Text Indent 2"/>
    <w:basedOn w:val="a3"/>
    <w:link w:val="2Char0"/>
    <w:qFormat/>
    <w:pPr>
      <w:snapToGrid w:val="0"/>
      <w:spacing w:line="560" w:lineRule="atLeast"/>
      <w:ind w:firstLine="540"/>
    </w:pPr>
  </w:style>
  <w:style w:type="paragraph" w:styleId="af1">
    <w:name w:val="Balloon Text"/>
    <w:basedOn w:val="a3"/>
    <w:link w:val="Char5"/>
    <w:qFormat/>
    <w:rPr>
      <w:sz w:val="18"/>
    </w:rPr>
  </w:style>
  <w:style w:type="paragraph" w:styleId="af2">
    <w:name w:val="footer"/>
    <w:basedOn w:val="a3"/>
    <w:link w:val="Char6"/>
    <w:uiPriority w:val="99"/>
    <w:unhideWhenUsed/>
    <w:qFormat/>
    <w:pPr>
      <w:tabs>
        <w:tab w:val="center" w:pos="4153"/>
        <w:tab w:val="right" w:pos="8306"/>
      </w:tabs>
      <w:snapToGrid w:val="0"/>
      <w:jc w:val="left"/>
    </w:pPr>
    <w:rPr>
      <w:sz w:val="18"/>
      <w:szCs w:val="18"/>
    </w:rPr>
  </w:style>
  <w:style w:type="paragraph" w:styleId="af3">
    <w:name w:val="header"/>
    <w:basedOn w:val="a3"/>
    <w:link w:val="Char7"/>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3"/>
    <w:next w:val="a3"/>
    <w:qFormat/>
    <w:pPr>
      <w:spacing w:line="180" w:lineRule="auto"/>
      <w:jc w:val="center"/>
    </w:pPr>
    <w:rPr>
      <w:sz w:val="30"/>
    </w:rPr>
  </w:style>
  <w:style w:type="paragraph" w:styleId="41">
    <w:name w:val="List Continue 4"/>
    <w:basedOn w:val="a3"/>
    <w:qFormat/>
    <w:pPr>
      <w:adjustRightInd w:val="0"/>
      <w:snapToGrid w:val="0"/>
      <w:spacing w:after="120" w:line="360" w:lineRule="auto"/>
      <w:ind w:leftChars="800" w:left="1680"/>
    </w:pPr>
    <w:rPr>
      <w:sz w:val="24"/>
    </w:rPr>
  </w:style>
  <w:style w:type="paragraph" w:styleId="42">
    <w:name w:val="toc 4"/>
    <w:basedOn w:val="a3"/>
    <w:next w:val="a3"/>
    <w:qFormat/>
    <w:pPr>
      <w:ind w:leftChars="600" w:left="1260"/>
    </w:pPr>
  </w:style>
  <w:style w:type="paragraph" w:styleId="af4">
    <w:name w:val="footnote text"/>
    <w:basedOn w:val="a3"/>
    <w:link w:val="Char8"/>
    <w:qFormat/>
    <w:pPr>
      <w:spacing w:line="360" w:lineRule="auto"/>
    </w:pPr>
    <w:rPr>
      <w:sz w:val="18"/>
    </w:rPr>
  </w:style>
  <w:style w:type="paragraph" w:styleId="60">
    <w:name w:val="toc 6"/>
    <w:basedOn w:val="a3"/>
    <w:next w:val="a3"/>
    <w:qFormat/>
    <w:pPr>
      <w:ind w:leftChars="1000" w:left="2100"/>
    </w:pPr>
  </w:style>
  <w:style w:type="paragraph" w:styleId="51">
    <w:name w:val="List 5"/>
    <w:basedOn w:val="a3"/>
    <w:qFormat/>
    <w:pPr>
      <w:adjustRightInd w:val="0"/>
      <w:snapToGrid w:val="0"/>
      <w:spacing w:line="360" w:lineRule="auto"/>
      <w:ind w:leftChars="800" w:left="100" w:hangingChars="200" w:hanging="200"/>
    </w:pPr>
    <w:rPr>
      <w:sz w:val="24"/>
    </w:rPr>
  </w:style>
  <w:style w:type="paragraph" w:styleId="35">
    <w:name w:val="Body Text Indent 3"/>
    <w:basedOn w:val="a3"/>
    <w:link w:val="3Char1"/>
    <w:qFormat/>
    <w:pPr>
      <w:spacing w:line="360" w:lineRule="auto"/>
      <w:ind w:firstLine="632"/>
    </w:pPr>
    <w:rPr>
      <w:rFonts w:ascii="黑体" w:eastAsia="黑体"/>
    </w:rPr>
  </w:style>
  <w:style w:type="paragraph" w:styleId="af5">
    <w:name w:val="table of figures"/>
    <w:basedOn w:val="a3"/>
    <w:next w:val="a3"/>
    <w:qFormat/>
    <w:pPr>
      <w:tabs>
        <w:tab w:val="right" w:leader="dot" w:pos="8640"/>
      </w:tabs>
      <w:spacing w:line="360" w:lineRule="auto"/>
      <w:ind w:left="400" w:hanging="400"/>
    </w:pPr>
    <w:rPr>
      <w:sz w:val="24"/>
    </w:rPr>
  </w:style>
  <w:style w:type="paragraph" w:styleId="26">
    <w:name w:val="toc 2"/>
    <w:basedOn w:val="a3"/>
    <w:next w:val="a3"/>
    <w:uiPriority w:val="39"/>
    <w:qFormat/>
    <w:pPr>
      <w:ind w:leftChars="200" w:left="420"/>
    </w:pPr>
  </w:style>
  <w:style w:type="paragraph" w:styleId="90">
    <w:name w:val="toc 9"/>
    <w:basedOn w:val="a3"/>
    <w:next w:val="a3"/>
    <w:qFormat/>
    <w:pPr>
      <w:ind w:leftChars="1600" w:left="3360"/>
    </w:pPr>
  </w:style>
  <w:style w:type="paragraph" w:styleId="27">
    <w:name w:val="Body Text 2"/>
    <w:basedOn w:val="a3"/>
    <w:link w:val="2Char1"/>
    <w:qFormat/>
    <w:pPr>
      <w:adjustRightInd w:val="0"/>
      <w:snapToGrid w:val="0"/>
      <w:spacing w:after="120" w:line="480" w:lineRule="auto"/>
    </w:pPr>
    <w:rPr>
      <w:sz w:val="24"/>
    </w:rPr>
  </w:style>
  <w:style w:type="paragraph" w:styleId="43">
    <w:name w:val="List 4"/>
    <w:basedOn w:val="a3"/>
    <w:qFormat/>
    <w:pPr>
      <w:adjustRightInd w:val="0"/>
      <w:snapToGrid w:val="0"/>
      <w:spacing w:line="360" w:lineRule="auto"/>
      <w:ind w:leftChars="600" w:left="100" w:hangingChars="200" w:hanging="200"/>
    </w:pPr>
    <w:rPr>
      <w:sz w:val="24"/>
    </w:rPr>
  </w:style>
  <w:style w:type="paragraph" w:styleId="28">
    <w:name w:val="List Continue 2"/>
    <w:basedOn w:val="a3"/>
    <w:qFormat/>
    <w:pPr>
      <w:adjustRightInd w:val="0"/>
      <w:snapToGrid w:val="0"/>
      <w:spacing w:after="120" w:line="360" w:lineRule="auto"/>
      <w:ind w:leftChars="400" w:left="840"/>
    </w:pPr>
    <w:rPr>
      <w:sz w:val="24"/>
    </w:rPr>
  </w:style>
  <w:style w:type="paragraph" w:styleId="af6">
    <w:name w:val="Normal (Web)"/>
    <w:basedOn w:val="a3"/>
    <w:qFormat/>
    <w:pPr>
      <w:widowControl/>
      <w:spacing w:before="100" w:beforeAutospacing="1" w:after="100" w:afterAutospacing="1"/>
      <w:jc w:val="left"/>
    </w:pPr>
    <w:rPr>
      <w:rFonts w:ascii="宋体" w:hAnsi="宋体"/>
      <w:kern w:val="0"/>
      <w:sz w:val="24"/>
    </w:rPr>
  </w:style>
  <w:style w:type="paragraph" w:styleId="36">
    <w:name w:val="List Continue 3"/>
    <w:basedOn w:val="a3"/>
    <w:qFormat/>
    <w:pPr>
      <w:adjustRightInd w:val="0"/>
      <w:snapToGrid w:val="0"/>
      <w:spacing w:after="120" w:line="360" w:lineRule="auto"/>
      <w:ind w:leftChars="600" w:left="1260"/>
    </w:pPr>
    <w:rPr>
      <w:sz w:val="24"/>
    </w:rPr>
  </w:style>
  <w:style w:type="paragraph" w:styleId="11">
    <w:name w:val="index 1"/>
    <w:basedOn w:val="a3"/>
    <w:next w:val="a3"/>
    <w:qFormat/>
    <w:pPr>
      <w:adjustRightInd w:val="0"/>
      <w:spacing w:line="240" w:lineRule="atLeast"/>
      <w:textAlignment w:val="baseline"/>
    </w:pPr>
    <w:rPr>
      <w:rFonts w:ascii="宋体"/>
      <w:kern w:val="0"/>
      <w:sz w:val="21"/>
    </w:rPr>
  </w:style>
  <w:style w:type="paragraph" w:styleId="af7">
    <w:name w:val="Title"/>
    <w:basedOn w:val="a3"/>
    <w:link w:val="Char9"/>
    <w:qFormat/>
    <w:pPr>
      <w:widowControl/>
      <w:spacing w:after="240" w:line="360" w:lineRule="auto"/>
      <w:jc w:val="center"/>
    </w:pPr>
    <w:rPr>
      <w:rFonts w:ascii="Arial" w:hAnsi="Arial"/>
      <w:b/>
      <w:smallCaps/>
      <w:kern w:val="28"/>
      <w:sz w:val="36"/>
      <w:lang w:eastAsia="en-US"/>
    </w:rPr>
  </w:style>
  <w:style w:type="paragraph" w:styleId="af8">
    <w:name w:val="annotation subject"/>
    <w:basedOn w:val="ab"/>
    <w:next w:val="ab"/>
    <w:link w:val="Chara"/>
    <w:qFormat/>
    <w:pPr>
      <w:adjustRightInd/>
      <w:spacing w:line="240" w:lineRule="auto"/>
      <w:textAlignment w:val="auto"/>
    </w:pPr>
  </w:style>
  <w:style w:type="paragraph" w:styleId="af9">
    <w:name w:val="Body Text First Indent"/>
    <w:basedOn w:val="ac"/>
    <w:link w:val="Charb"/>
    <w:qFormat/>
    <w:pPr>
      <w:spacing w:line="360" w:lineRule="auto"/>
      <w:ind w:firstLine="420"/>
    </w:pPr>
    <w:rPr>
      <w:rFonts w:ascii="宋体" w:hAnsi="宋体"/>
      <w:sz w:val="24"/>
    </w:rPr>
  </w:style>
  <w:style w:type="paragraph" w:styleId="29">
    <w:name w:val="Body Text First Indent 2"/>
    <w:basedOn w:val="ad"/>
    <w:link w:val="2Char2"/>
    <w:qFormat/>
    <w:pPr>
      <w:spacing w:after="120" w:line="240" w:lineRule="auto"/>
      <w:ind w:leftChars="200" w:left="420" w:firstLineChars="200" w:firstLine="420"/>
    </w:pPr>
  </w:style>
  <w:style w:type="table" w:styleId="afa">
    <w:name w:val="Table Grid"/>
    <w:basedOn w:val="a5"/>
    <w:uiPriority w:val="99"/>
    <w:unhideWhenUsed/>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uiPriority w:val="22"/>
    <w:qFormat/>
    <w:rPr>
      <w:b/>
    </w:rPr>
  </w:style>
  <w:style w:type="character" w:styleId="afc">
    <w:name w:val="page number"/>
    <w:qFormat/>
  </w:style>
  <w:style w:type="character" w:styleId="afd">
    <w:name w:val="FollowedHyperlink"/>
    <w:qFormat/>
    <w:rPr>
      <w:color w:val="800080"/>
      <w:u w:val="single"/>
    </w:rPr>
  </w:style>
  <w:style w:type="character" w:styleId="afe">
    <w:name w:val="Emphasis"/>
    <w:qFormat/>
    <w:rPr>
      <w:i/>
    </w:rPr>
  </w:style>
  <w:style w:type="character" w:styleId="aff">
    <w:name w:val="Hyperlink"/>
    <w:uiPriority w:val="99"/>
    <w:qFormat/>
    <w:rPr>
      <w:color w:val="0000FF"/>
      <w:u w:val="single"/>
    </w:rPr>
  </w:style>
  <w:style w:type="character" w:styleId="aff0">
    <w:name w:val="annotation reference"/>
    <w:qFormat/>
    <w:rPr>
      <w:sz w:val="21"/>
      <w:szCs w:val="21"/>
    </w:rPr>
  </w:style>
  <w:style w:type="character" w:styleId="aff1">
    <w:name w:val="footnote reference"/>
    <w:qFormat/>
    <w:rPr>
      <w:position w:val="6"/>
      <w:sz w:val="14"/>
      <w:vertAlign w:val="superscript"/>
    </w:rPr>
  </w:style>
  <w:style w:type="character" w:customStyle="1" w:styleId="Char7">
    <w:name w:val="页眉 Char"/>
    <w:basedOn w:val="a4"/>
    <w:link w:val="af3"/>
    <w:qFormat/>
    <w:rPr>
      <w:sz w:val="18"/>
      <w:szCs w:val="18"/>
    </w:rPr>
  </w:style>
  <w:style w:type="character" w:customStyle="1" w:styleId="Char6">
    <w:name w:val="页脚 Char"/>
    <w:basedOn w:val="a4"/>
    <w:link w:val="af2"/>
    <w:uiPriority w:val="99"/>
    <w:semiHidden/>
    <w:qFormat/>
    <w:rPr>
      <w:sz w:val="18"/>
      <w:szCs w:val="18"/>
    </w:rPr>
  </w:style>
  <w:style w:type="character" w:customStyle="1" w:styleId="1Char">
    <w:name w:val="标题 1 Char"/>
    <w:basedOn w:val="a4"/>
    <w:link w:val="1"/>
    <w:qFormat/>
    <w:rPr>
      <w:rFonts w:ascii="宋体" w:eastAsia="宋体" w:hAnsi="Calibri" w:cs="Times New Roman"/>
      <w:sz w:val="28"/>
      <w:szCs w:val="20"/>
    </w:rPr>
  </w:style>
  <w:style w:type="character" w:customStyle="1" w:styleId="2Char">
    <w:name w:val="标题 2 Char"/>
    <w:basedOn w:val="a4"/>
    <w:link w:val="23"/>
    <w:qFormat/>
    <w:rPr>
      <w:rFonts w:ascii="Arial" w:eastAsia="黑体" w:hAnsi="Arial" w:cs="Times New Roman"/>
      <w:b/>
      <w:sz w:val="32"/>
      <w:szCs w:val="20"/>
    </w:rPr>
  </w:style>
  <w:style w:type="character" w:customStyle="1" w:styleId="3Char">
    <w:name w:val="标题 3 Char"/>
    <w:basedOn w:val="a4"/>
    <w:link w:val="30"/>
    <w:qFormat/>
    <w:rPr>
      <w:rFonts w:ascii="Calibri" w:eastAsia="宋体" w:hAnsi="Calibri" w:cs="Times New Roman"/>
      <w:b/>
      <w:sz w:val="32"/>
      <w:szCs w:val="20"/>
    </w:rPr>
  </w:style>
  <w:style w:type="character" w:customStyle="1" w:styleId="4Char">
    <w:name w:val="标题 4 Char"/>
    <w:basedOn w:val="a4"/>
    <w:link w:val="4"/>
    <w:qFormat/>
    <w:rPr>
      <w:rFonts w:ascii="Arial" w:eastAsia="黑体" w:hAnsi="Arial" w:cs="Times New Roman"/>
      <w:b/>
      <w:sz w:val="28"/>
      <w:szCs w:val="20"/>
    </w:rPr>
  </w:style>
  <w:style w:type="character" w:customStyle="1" w:styleId="5Char">
    <w:name w:val="标题 5 Char"/>
    <w:basedOn w:val="a4"/>
    <w:link w:val="5"/>
    <w:qFormat/>
    <w:rPr>
      <w:rFonts w:ascii="Calibri" w:eastAsia="宋体" w:hAnsi="Calibri" w:cs="Times New Roman"/>
      <w:b/>
      <w:sz w:val="28"/>
      <w:szCs w:val="20"/>
    </w:rPr>
  </w:style>
  <w:style w:type="character" w:customStyle="1" w:styleId="6Char">
    <w:name w:val="标题 6 Char"/>
    <w:basedOn w:val="a4"/>
    <w:link w:val="6"/>
    <w:qFormat/>
    <w:rPr>
      <w:rFonts w:ascii="Arial" w:eastAsia="黑体" w:hAnsi="Arial" w:cs="Times New Roman"/>
      <w:b/>
      <w:sz w:val="24"/>
      <w:szCs w:val="20"/>
    </w:rPr>
  </w:style>
  <w:style w:type="character" w:customStyle="1" w:styleId="7Char">
    <w:name w:val="标题 7 Char"/>
    <w:basedOn w:val="a4"/>
    <w:link w:val="7"/>
    <w:qFormat/>
    <w:rPr>
      <w:rFonts w:ascii="Arial" w:eastAsia="黑体" w:hAnsi="Arial" w:cs="Times New Roman"/>
      <w:b/>
      <w:sz w:val="24"/>
      <w:szCs w:val="20"/>
    </w:rPr>
  </w:style>
  <w:style w:type="character" w:customStyle="1" w:styleId="8Char">
    <w:name w:val="标题 8 Char"/>
    <w:basedOn w:val="a4"/>
    <w:link w:val="8"/>
    <w:qFormat/>
    <w:rPr>
      <w:rFonts w:ascii="Arial" w:eastAsia="黑体" w:hAnsi="Arial" w:cs="Times New Roman"/>
      <w:b/>
      <w:sz w:val="24"/>
      <w:szCs w:val="20"/>
    </w:rPr>
  </w:style>
  <w:style w:type="character" w:customStyle="1" w:styleId="9Char">
    <w:name w:val="标题 9 Char"/>
    <w:basedOn w:val="a4"/>
    <w:link w:val="9"/>
    <w:qFormat/>
    <w:rPr>
      <w:rFonts w:ascii="Arial" w:eastAsia="黑体" w:hAnsi="Arial" w:cs="Times New Roman"/>
      <w:b/>
      <w:sz w:val="24"/>
      <w:szCs w:val="20"/>
    </w:rPr>
  </w:style>
  <w:style w:type="character" w:customStyle="1" w:styleId="Char">
    <w:name w:val="文档结构图 Char"/>
    <w:basedOn w:val="a4"/>
    <w:link w:val="a9"/>
    <w:qFormat/>
    <w:rPr>
      <w:rFonts w:ascii="Calibri" w:eastAsia="宋体" w:hAnsi="Calibri" w:cs="Times New Roman"/>
      <w:sz w:val="28"/>
      <w:szCs w:val="20"/>
      <w:shd w:val="clear" w:color="auto" w:fill="000080"/>
    </w:rPr>
  </w:style>
  <w:style w:type="character" w:customStyle="1" w:styleId="Char0">
    <w:name w:val="批注文字 Char"/>
    <w:basedOn w:val="a4"/>
    <w:link w:val="ab"/>
    <w:qFormat/>
    <w:rPr>
      <w:rFonts w:ascii="Calibri" w:eastAsia="宋体" w:hAnsi="Calibri" w:cs="Times New Roman"/>
      <w:kern w:val="0"/>
      <w:sz w:val="24"/>
      <w:szCs w:val="20"/>
    </w:rPr>
  </w:style>
  <w:style w:type="character" w:customStyle="1" w:styleId="3Char0">
    <w:name w:val="正文文本 3 Char"/>
    <w:basedOn w:val="a4"/>
    <w:link w:val="32"/>
    <w:qFormat/>
    <w:rPr>
      <w:rFonts w:ascii="Calibri" w:eastAsia="宋体" w:hAnsi="Calibri" w:cs="Times New Roman"/>
      <w:sz w:val="16"/>
      <w:szCs w:val="20"/>
    </w:rPr>
  </w:style>
  <w:style w:type="character" w:customStyle="1" w:styleId="Char1">
    <w:name w:val="正文文本 Char"/>
    <w:basedOn w:val="a4"/>
    <w:link w:val="ac"/>
    <w:qFormat/>
    <w:rPr>
      <w:rFonts w:ascii="仿宋_GB2312" w:eastAsia="仿宋_GB2312" w:hAnsi="Calibri" w:cs="Times New Roman"/>
      <w:sz w:val="32"/>
      <w:szCs w:val="20"/>
    </w:rPr>
  </w:style>
  <w:style w:type="character" w:customStyle="1" w:styleId="Char2">
    <w:name w:val="正文文本缩进 Char"/>
    <w:basedOn w:val="a4"/>
    <w:link w:val="ad"/>
    <w:qFormat/>
    <w:rPr>
      <w:rFonts w:ascii="Calibri" w:eastAsia="宋体" w:hAnsi="Calibri" w:cs="Times New Roman"/>
      <w:sz w:val="44"/>
      <w:szCs w:val="20"/>
    </w:rPr>
  </w:style>
  <w:style w:type="character" w:customStyle="1" w:styleId="Char3">
    <w:name w:val="纯文本 Char"/>
    <w:basedOn w:val="a4"/>
    <w:link w:val="af"/>
    <w:qFormat/>
    <w:rPr>
      <w:rFonts w:ascii="宋体" w:eastAsia="宋体" w:hAnsi="Courier New" w:cs="Times New Roman"/>
      <w:szCs w:val="20"/>
    </w:rPr>
  </w:style>
  <w:style w:type="character" w:customStyle="1" w:styleId="Char4">
    <w:name w:val="日期 Char"/>
    <w:basedOn w:val="a4"/>
    <w:link w:val="af0"/>
    <w:qFormat/>
    <w:rPr>
      <w:rFonts w:ascii="Calibri" w:eastAsia="宋体" w:hAnsi="Calibri" w:cs="Times New Roman"/>
      <w:sz w:val="28"/>
      <w:szCs w:val="20"/>
    </w:rPr>
  </w:style>
  <w:style w:type="character" w:customStyle="1" w:styleId="2Char0">
    <w:name w:val="正文文本缩进 2 Char"/>
    <w:basedOn w:val="a4"/>
    <w:link w:val="25"/>
    <w:qFormat/>
    <w:rPr>
      <w:rFonts w:ascii="Calibri" w:eastAsia="宋体" w:hAnsi="Calibri" w:cs="Times New Roman"/>
      <w:sz w:val="28"/>
      <w:szCs w:val="20"/>
    </w:rPr>
  </w:style>
  <w:style w:type="character" w:customStyle="1" w:styleId="Char5">
    <w:name w:val="批注框文本 Char"/>
    <w:basedOn w:val="a4"/>
    <w:link w:val="af1"/>
    <w:qFormat/>
    <w:rPr>
      <w:rFonts w:ascii="Calibri" w:eastAsia="宋体" w:hAnsi="Calibri" w:cs="Times New Roman"/>
      <w:sz w:val="18"/>
      <w:szCs w:val="20"/>
    </w:rPr>
  </w:style>
  <w:style w:type="character" w:customStyle="1" w:styleId="Char8">
    <w:name w:val="脚注文本 Char"/>
    <w:basedOn w:val="a4"/>
    <w:link w:val="af4"/>
    <w:qFormat/>
    <w:rPr>
      <w:rFonts w:ascii="Calibri" w:eastAsia="宋体" w:hAnsi="Calibri" w:cs="Times New Roman"/>
      <w:sz w:val="18"/>
      <w:szCs w:val="20"/>
    </w:rPr>
  </w:style>
  <w:style w:type="character" w:customStyle="1" w:styleId="3Char1">
    <w:name w:val="正文文本缩进 3 Char"/>
    <w:basedOn w:val="a4"/>
    <w:link w:val="35"/>
    <w:qFormat/>
    <w:rPr>
      <w:rFonts w:ascii="黑体" w:eastAsia="黑体" w:hAnsi="Calibri" w:cs="Times New Roman"/>
      <w:sz w:val="28"/>
      <w:szCs w:val="20"/>
    </w:rPr>
  </w:style>
  <w:style w:type="character" w:customStyle="1" w:styleId="2Char1">
    <w:name w:val="正文文本 2 Char"/>
    <w:basedOn w:val="a4"/>
    <w:link w:val="27"/>
    <w:qFormat/>
    <w:rPr>
      <w:rFonts w:ascii="Calibri" w:eastAsia="宋体" w:hAnsi="Calibri" w:cs="Times New Roman"/>
      <w:sz w:val="24"/>
      <w:szCs w:val="20"/>
    </w:rPr>
  </w:style>
  <w:style w:type="character" w:customStyle="1" w:styleId="Char9">
    <w:name w:val="标题 Char"/>
    <w:basedOn w:val="a4"/>
    <w:link w:val="af7"/>
    <w:qFormat/>
    <w:rPr>
      <w:rFonts w:ascii="Arial" w:eastAsia="宋体" w:hAnsi="Arial" w:cs="Times New Roman"/>
      <w:b/>
      <w:smallCaps/>
      <w:kern w:val="28"/>
      <w:sz w:val="36"/>
      <w:szCs w:val="20"/>
      <w:lang w:eastAsia="en-US"/>
    </w:rPr>
  </w:style>
  <w:style w:type="character" w:customStyle="1" w:styleId="Chara">
    <w:name w:val="批注主题 Char"/>
    <w:basedOn w:val="Char0"/>
    <w:link w:val="af8"/>
    <w:qFormat/>
    <w:rPr>
      <w:rFonts w:ascii="Calibri" w:eastAsia="宋体" w:hAnsi="Calibri" w:cs="Times New Roman"/>
      <w:kern w:val="0"/>
      <w:sz w:val="24"/>
      <w:szCs w:val="20"/>
    </w:rPr>
  </w:style>
  <w:style w:type="character" w:customStyle="1" w:styleId="Charb">
    <w:name w:val="正文首行缩进 Char"/>
    <w:basedOn w:val="Char1"/>
    <w:link w:val="af9"/>
    <w:qFormat/>
    <w:rPr>
      <w:rFonts w:ascii="宋体" w:eastAsia="仿宋_GB2312" w:hAnsi="宋体" w:cs="Times New Roman"/>
      <w:sz w:val="24"/>
      <w:szCs w:val="20"/>
    </w:rPr>
  </w:style>
  <w:style w:type="character" w:customStyle="1" w:styleId="2Char2">
    <w:name w:val="正文首行缩进 2 Char"/>
    <w:basedOn w:val="Char2"/>
    <w:link w:val="29"/>
    <w:qFormat/>
    <w:rPr>
      <w:rFonts w:ascii="Calibri" w:eastAsia="宋体" w:hAnsi="Calibri" w:cs="Times New Roman"/>
      <w:sz w:val="44"/>
      <w:szCs w:val="20"/>
    </w:rPr>
  </w:style>
  <w:style w:type="character" w:customStyle="1" w:styleId="CharChar7">
    <w:name w:val="Char Char7"/>
    <w:qFormat/>
    <w:rPr>
      <w:rFonts w:ascii="宋体" w:eastAsia="宋体" w:hAnsi="宋体"/>
      <w:kern w:val="2"/>
      <w:sz w:val="28"/>
    </w:rPr>
  </w:style>
  <w:style w:type="character" w:customStyle="1" w:styleId="Charc">
    <w:name w:val="文字 Char"/>
    <w:link w:val="aff2"/>
    <w:qFormat/>
    <w:rPr>
      <w:rFonts w:ascii="宋体"/>
      <w:sz w:val="28"/>
    </w:rPr>
  </w:style>
  <w:style w:type="paragraph" w:customStyle="1" w:styleId="aff2">
    <w:name w:val="文字"/>
    <w:basedOn w:val="a3"/>
    <w:link w:val="Charc"/>
    <w:qFormat/>
    <w:pPr>
      <w:tabs>
        <w:tab w:val="left" w:pos="8520"/>
      </w:tabs>
      <w:spacing w:line="312" w:lineRule="auto"/>
      <w:ind w:right="-210" w:firstLine="556"/>
    </w:pPr>
    <w:rPr>
      <w:rFonts w:ascii="宋体" w:eastAsiaTheme="minorEastAsia" w:hAnsiTheme="minorHAnsi" w:cstheme="minorBidi"/>
      <w:szCs w:val="22"/>
    </w:rPr>
  </w:style>
  <w:style w:type="character" w:customStyle="1" w:styleId="CharChar3">
    <w:name w:val="Char Char3"/>
    <w:qFormat/>
    <w:rPr>
      <w:rFonts w:eastAsia="宋体"/>
      <w:kern w:val="2"/>
      <w:sz w:val="18"/>
      <w:lang w:val="en-US" w:eastAsia="zh-CN"/>
    </w:rPr>
  </w:style>
  <w:style w:type="character" w:customStyle="1" w:styleId="crowed11">
    <w:name w:val="crowed11"/>
    <w:qFormat/>
    <w:rPr>
      <w:rFonts w:hint="default"/>
      <w:sz w:val="24"/>
    </w:rPr>
  </w:style>
  <w:style w:type="character" w:customStyle="1" w:styleId="v151">
    <w:name w:val="v151"/>
    <w:qFormat/>
    <w:rPr>
      <w:sz w:val="18"/>
    </w:rPr>
  </w:style>
  <w:style w:type="character" w:customStyle="1" w:styleId="CharChar2">
    <w:name w:val="Char Char2"/>
    <w:qFormat/>
    <w:rPr>
      <w:rFonts w:eastAsia="宋体"/>
      <w:kern w:val="2"/>
      <w:sz w:val="18"/>
      <w:lang w:val="en-US" w:eastAsia="zh-CN"/>
    </w:rPr>
  </w:style>
  <w:style w:type="character" w:customStyle="1" w:styleId="CharChar6">
    <w:name w:val="Char Char6"/>
    <w:qFormat/>
    <w:rPr>
      <w:rFonts w:ascii="仿宋_GB2312" w:eastAsia="仿宋_GB2312"/>
      <w:kern w:val="2"/>
      <w:sz w:val="32"/>
    </w:rPr>
  </w:style>
  <w:style w:type="character" w:customStyle="1" w:styleId="font1">
    <w:name w:val="font1"/>
    <w:qFormat/>
    <w:rPr>
      <w:color w:val="000000"/>
      <w:sz w:val="18"/>
    </w:rPr>
  </w:style>
  <w:style w:type="character" w:customStyle="1" w:styleId="CharChar11">
    <w:name w:val="Char Char11"/>
    <w:qFormat/>
    <w:rPr>
      <w:rFonts w:ascii="宋体"/>
      <w:kern w:val="2"/>
      <w:sz w:val="28"/>
    </w:rPr>
  </w:style>
  <w:style w:type="character" w:customStyle="1" w:styleId="TableTextCharCharCharChar">
    <w:name w:val="Table Text Char Char Char Char"/>
    <w:link w:val="TableTextCharCharChar"/>
    <w:qFormat/>
    <w:rPr>
      <w:rFonts w:ascii="Arial" w:hAnsi="Arial"/>
      <w:sz w:val="18"/>
    </w:rPr>
  </w:style>
  <w:style w:type="paragraph" w:customStyle="1" w:styleId="TableTextCharCharChar">
    <w:name w:val="Table Text Char Char Char"/>
    <w:link w:val="TableTextCharCharCharChar"/>
    <w:qFormat/>
    <w:pPr>
      <w:snapToGrid w:val="0"/>
      <w:spacing w:before="80" w:after="80"/>
    </w:pPr>
    <w:rPr>
      <w:rFonts w:ascii="Arial" w:hAnsi="Arial"/>
      <w:kern w:val="2"/>
      <w:sz w:val="18"/>
      <w:szCs w:val="22"/>
    </w:rPr>
  </w:style>
  <w:style w:type="character" w:customStyle="1" w:styleId="titleemph1">
    <w:name w:val="title_emph1"/>
    <w:qFormat/>
    <w:rPr>
      <w:rFonts w:ascii="Arial" w:hAnsi="Arial" w:hint="default"/>
      <w:b/>
      <w:sz w:val="20"/>
    </w:rPr>
  </w:style>
  <w:style w:type="character" w:customStyle="1" w:styleId="content-white1">
    <w:name w:val="content-white1"/>
    <w:qFormat/>
    <w:rPr>
      <w:color w:val="auto"/>
      <w:sz w:val="18"/>
      <w:u w:val="none"/>
    </w:rPr>
  </w:style>
  <w:style w:type="character" w:customStyle="1" w:styleId="CharChar4">
    <w:name w:val="Char Char4"/>
    <w:qFormat/>
    <w:rPr>
      <w:rFonts w:eastAsia="宋体"/>
      <w:b/>
      <w:kern w:val="2"/>
      <w:sz w:val="21"/>
      <w:lang w:val="en-US" w:eastAsia="zh-CN"/>
    </w:rPr>
  </w:style>
  <w:style w:type="character" w:customStyle="1" w:styleId="Chard">
    <w:name w:val="小 Char"/>
    <w:qFormat/>
    <w:rPr>
      <w:rFonts w:ascii="宋体" w:eastAsia="宋体" w:hAnsi="Courier New"/>
      <w:kern w:val="2"/>
      <w:sz w:val="21"/>
      <w:lang w:val="en-US" w:eastAsia="zh-CN" w:bidi="ar-SA"/>
    </w:rPr>
  </w:style>
  <w:style w:type="character" w:customStyle="1" w:styleId="TableTextChar">
    <w:name w:val="Table Text Char"/>
    <w:link w:val="TableText"/>
    <w:qFormat/>
    <w:rPr>
      <w:rFonts w:ascii="Arial" w:hAnsi="Arial"/>
      <w:sz w:val="18"/>
    </w:rPr>
  </w:style>
  <w:style w:type="paragraph" w:customStyle="1" w:styleId="TableText">
    <w:name w:val="Table Text"/>
    <w:link w:val="TableTextChar"/>
    <w:qFormat/>
    <w:pPr>
      <w:snapToGrid w:val="0"/>
      <w:spacing w:before="80" w:after="80"/>
    </w:pPr>
    <w:rPr>
      <w:rFonts w:ascii="Arial" w:hAnsi="Arial"/>
      <w:kern w:val="2"/>
      <w:sz w:val="18"/>
      <w:szCs w:val="22"/>
    </w:rPr>
  </w:style>
  <w:style w:type="character" w:customStyle="1" w:styleId="110">
    <w:name w:val="未命名11"/>
    <w:qFormat/>
    <w:rPr>
      <w:color w:val="77FFFF"/>
      <w:sz w:val="24"/>
    </w:rPr>
  </w:style>
  <w:style w:type="character" w:customStyle="1" w:styleId="aff3">
    <w:name w:val="样式 宋体"/>
    <w:qFormat/>
    <w:rPr>
      <w:rFonts w:ascii="宋体" w:eastAsia="宋体" w:hAnsi="宋体"/>
      <w:sz w:val="28"/>
    </w:rPr>
  </w:style>
  <w:style w:type="character" w:customStyle="1" w:styleId="TableHeadingCharChar">
    <w:name w:val="Table Heading Char Char"/>
    <w:qFormat/>
    <w:rPr>
      <w:rFonts w:ascii="Arial" w:eastAsia="黑体" w:hAnsi="Arial"/>
      <w:kern w:val="2"/>
      <w:sz w:val="18"/>
      <w:lang w:val="en-US" w:eastAsia="zh-CN"/>
    </w:rPr>
  </w:style>
  <w:style w:type="character" w:customStyle="1" w:styleId="top-det1">
    <w:name w:val="top-det1"/>
    <w:qFormat/>
    <w:rPr>
      <w:b/>
      <w:color w:val="000000"/>
    </w:rPr>
  </w:style>
  <w:style w:type="character" w:customStyle="1" w:styleId="TableTextChar1Char">
    <w:name w:val="Table Text Char1 Char"/>
    <w:qFormat/>
    <w:rPr>
      <w:rFonts w:ascii="Arial" w:hAnsi="Arial"/>
      <w:kern w:val="2"/>
      <w:sz w:val="18"/>
      <w:lang w:val="en-US" w:eastAsia="zh-CN" w:bidi="ar-SA"/>
    </w:rPr>
  </w:style>
  <w:style w:type="character" w:customStyle="1" w:styleId="Chare">
    <w:name w:val="正文 + 三号 Char"/>
    <w:qFormat/>
    <w:rPr>
      <w:rFonts w:eastAsia="宋体"/>
      <w:kern w:val="2"/>
      <w:sz w:val="21"/>
      <w:lang w:val="en-US" w:eastAsia="zh-CN"/>
    </w:rPr>
  </w:style>
  <w:style w:type="character" w:customStyle="1" w:styleId="CharChar5">
    <w:name w:val="Char Char5"/>
    <w:qFormat/>
    <w:rPr>
      <w:rFonts w:ascii="Arial" w:eastAsia="宋体" w:hAnsi="Arial"/>
      <w:b/>
      <w:smallCaps/>
      <w:kern w:val="28"/>
      <w:sz w:val="36"/>
      <w:lang w:val="en-US" w:eastAsia="en-US"/>
    </w:rPr>
  </w:style>
  <w:style w:type="character" w:customStyle="1" w:styleId="CharChar">
    <w:name w:val="Char Char"/>
    <w:qFormat/>
    <w:rPr>
      <w:rFonts w:ascii="宋体" w:eastAsia="宋体" w:hAnsi="宋体"/>
      <w:kern w:val="2"/>
      <w:sz w:val="24"/>
      <w:lang w:val="en-US" w:eastAsia="zh-CN" w:bidi="ar-SA"/>
    </w:rPr>
  </w:style>
  <w:style w:type="character" w:customStyle="1" w:styleId="H2Char">
    <w:name w:val="H2 Char"/>
    <w:qFormat/>
    <w:rPr>
      <w:rFonts w:ascii="Arial" w:eastAsia="宋体" w:hAnsi="Arial"/>
      <w:kern w:val="2"/>
      <w:sz w:val="28"/>
      <w:lang w:val="en-US" w:eastAsia="zh-CN"/>
    </w:rPr>
  </w:style>
  <w:style w:type="character" w:customStyle="1" w:styleId="074Char1">
    <w:name w:val="标书正文:  0.74 厘米 Char1"/>
    <w:qFormat/>
    <w:rPr>
      <w:rFonts w:eastAsia="宋体"/>
      <w:kern w:val="2"/>
      <w:sz w:val="24"/>
      <w:lang w:val="en-US" w:eastAsia="zh-CN"/>
    </w:rPr>
  </w:style>
  <w:style w:type="paragraph" w:customStyle="1" w:styleId="CharCharCharCharChar">
    <w:name w:val="文档正文 Char Char Char Char Char"/>
    <w:basedOn w:val="a3"/>
    <w:qFormat/>
    <w:pPr>
      <w:adjustRightInd w:val="0"/>
      <w:spacing w:line="440" w:lineRule="exact"/>
      <w:ind w:firstLine="420"/>
      <w:textAlignment w:val="baseline"/>
    </w:pPr>
    <w:rPr>
      <w:rFonts w:ascii="Arial Narrow" w:hAnsi="Arial Narrow"/>
      <w:kern w:val="0"/>
      <w:sz w:val="24"/>
    </w:rPr>
  </w:style>
  <w:style w:type="paragraph" w:customStyle="1" w:styleId="aff4">
    <w:name w:val="表头文本"/>
    <w:qFormat/>
    <w:pPr>
      <w:jc w:val="center"/>
    </w:pPr>
    <w:rPr>
      <w:rFonts w:ascii="Arial" w:eastAsia="宋体" w:hAnsi="Arial" w:cs="Times New Roman"/>
      <w:b/>
      <w:sz w:val="21"/>
    </w:rPr>
  </w:style>
  <w:style w:type="paragraph" w:customStyle="1" w:styleId="Charf">
    <w:name w:val="Char"/>
    <w:basedOn w:val="a3"/>
    <w:qFormat/>
    <w:pPr>
      <w:spacing w:line="240" w:lineRule="atLeast"/>
      <w:ind w:left="420" w:firstLine="420"/>
    </w:pPr>
    <w:rPr>
      <w:kern w:val="0"/>
      <w:sz w:val="21"/>
    </w:rPr>
  </w:style>
  <w:style w:type="paragraph" w:customStyle="1" w:styleId="12">
    <w:name w:val="修订1"/>
    <w:qFormat/>
    <w:rPr>
      <w:rFonts w:ascii="Calibri" w:eastAsia="宋体" w:hAnsi="Calibri" w:cs="Times New Roman"/>
      <w:kern w:val="2"/>
      <w:sz w:val="21"/>
    </w:rPr>
  </w:style>
  <w:style w:type="paragraph" w:customStyle="1" w:styleId="CharCharCharCharCharChar1Char">
    <w:name w:val="Char Char Char Char Char Char1 Char"/>
    <w:basedOn w:val="a3"/>
    <w:qFormat/>
    <w:pPr>
      <w:widowControl/>
      <w:spacing w:after="160" w:line="240" w:lineRule="exact"/>
      <w:jc w:val="left"/>
    </w:pPr>
    <w:rPr>
      <w:rFonts w:ascii="Verdana" w:hAnsi="Verdana"/>
      <w:kern w:val="0"/>
      <w:sz w:val="21"/>
      <w:lang w:eastAsia="en-US"/>
    </w:rPr>
  </w:style>
  <w:style w:type="paragraph" w:customStyle="1" w:styleId="13">
    <w:name w:val="附录1"/>
    <w:basedOn w:val="a3"/>
    <w:next w:val="a3"/>
    <w:qFormat/>
    <w:pPr>
      <w:tabs>
        <w:tab w:val="left" w:pos="1304"/>
      </w:tabs>
      <w:ind w:left="425" w:hanging="425"/>
      <w:outlineLvl w:val="0"/>
    </w:pPr>
    <w:rPr>
      <w:rFonts w:ascii="黑体" w:eastAsia="黑体" w:hAnsi="黑体"/>
      <w:b/>
      <w:sz w:val="44"/>
    </w:rPr>
  </w:style>
  <w:style w:type="paragraph" w:customStyle="1" w:styleId="CharCharCharCharCharCharCharCharCharCharCharCharCharCharCharChar">
    <w:name w:val="Char Char Char Char Char Char Char Char Char Char Char Char Char Char Char Char"/>
    <w:basedOn w:val="a3"/>
    <w:qFormat/>
    <w:pPr>
      <w:tabs>
        <w:tab w:val="left" w:pos="360"/>
      </w:tabs>
    </w:pPr>
    <w:rPr>
      <w:sz w:val="24"/>
    </w:rPr>
  </w:style>
  <w:style w:type="paragraph" w:customStyle="1" w:styleId="CharCharCharCharChar0">
    <w:name w:val="Char Char Char Char Char"/>
    <w:basedOn w:val="a3"/>
    <w:qFormat/>
    <w:pPr>
      <w:tabs>
        <w:tab w:val="left" w:pos="425"/>
      </w:tabs>
      <w:ind w:left="1620" w:hanging="360"/>
    </w:pPr>
    <w:rPr>
      <w:rFonts w:ascii="Tahoma" w:hAnsi="Tahoma"/>
      <w:sz w:val="24"/>
    </w:rPr>
  </w:style>
  <w:style w:type="paragraph" w:customStyle="1" w:styleId="aff5">
    <w:name w:val="内容标题"/>
    <w:basedOn w:val="a9"/>
    <w:qFormat/>
    <w:rPr>
      <w:rFonts w:ascii="Tahoma" w:hAnsi="Tahoma"/>
      <w:sz w:val="24"/>
    </w:rPr>
  </w:style>
  <w:style w:type="paragraph" w:customStyle="1" w:styleId="20257">
    <w:name w:val="样式 样式 正文首行缩进 2 + 左  0 字符 + 首行缩进:  2.57 字符"/>
    <w:basedOn w:val="a3"/>
    <w:next w:val="a3"/>
    <w:qFormat/>
    <w:pPr>
      <w:adjustRightInd w:val="0"/>
      <w:snapToGrid w:val="0"/>
      <w:spacing w:after="120"/>
      <w:ind w:firstLineChars="257" w:firstLine="540"/>
    </w:pPr>
    <w:rPr>
      <w:sz w:val="21"/>
    </w:rPr>
  </w:style>
  <w:style w:type="paragraph" w:customStyle="1" w:styleId="074">
    <w:name w:val="样式 首行缩进:  0.74 厘米"/>
    <w:basedOn w:val="a3"/>
    <w:qFormat/>
    <w:pPr>
      <w:spacing w:line="360" w:lineRule="auto"/>
      <w:ind w:firstLine="420"/>
    </w:pPr>
    <w:rPr>
      <w:sz w:val="24"/>
    </w:rPr>
  </w:style>
  <w:style w:type="paragraph" w:customStyle="1" w:styleId="14">
    <w:name w:val="1.正文"/>
    <w:basedOn w:val="a3"/>
    <w:qFormat/>
    <w:pPr>
      <w:spacing w:line="360" w:lineRule="auto"/>
      <w:ind w:leftChars="225" w:left="540" w:firstLineChars="225" w:firstLine="540"/>
    </w:pPr>
    <w:rPr>
      <w:sz w:val="24"/>
    </w:rPr>
  </w:style>
  <w:style w:type="paragraph" w:customStyle="1" w:styleId="00">
    <w:name w:val="00"/>
    <w:basedOn w:val="a3"/>
    <w:qFormat/>
    <w:pPr>
      <w:autoSpaceDE w:val="0"/>
      <w:autoSpaceDN w:val="0"/>
      <w:adjustRightInd w:val="0"/>
      <w:jc w:val="left"/>
    </w:pPr>
    <w:rPr>
      <w:rFonts w:ascii="黑体" w:eastAsia="黑体"/>
      <w:b/>
      <w:kern w:val="0"/>
      <w:sz w:val="20"/>
    </w:rPr>
  </w:style>
  <w:style w:type="paragraph" w:customStyle="1" w:styleId="aff6">
    <w:name w:val="文档正文"/>
    <w:basedOn w:val="a3"/>
    <w:qFormat/>
    <w:pPr>
      <w:adjustRightInd w:val="0"/>
      <w:snapToGrid w:val="0"/>
      <w:spacing w:line="440" w:lineRule="exact"/>
      <w:ind w:firstLine="567"/>
      <w:textAlignment w:val="baseline"/>
    </w:pPr>
    <w:rPr>
      <w:rFonts w:ascii="Arial Narrow" w:hAnsi="Arial Narrow"/>
      <w:kern w:val="0"/>
      <w:sz w:val="24"/>
    </w:rPr>
  </w:style>
  <w:style w:type="paragraph" w:customStyle="1" w:styleId="a0">
    <w:name w:val="表号"/>
    <w:basedOn w:val="a3"/>
    <w:qFormat/>
    <w:pPr>
      <w:numPr>
        <w:numId w:val="4"/>
      </w:numPr>
      <w:tabs>
        <w:tab w:val="clear" w:pos="360"/>
        <w:tab w:val="left" w:pos="648"/>
      </w:tabs>
      <w:autoSpaceDE w:val="0"/>
      <w:autoSpaceDN w:val="0"/>
      <w:adjustRightInd w:val="0"/>
      <w:spacing w:before="210" w:after="210"/>
      <w:ind w:left="425" w:hanging="137"/>
      <w:jc w:val="center"/>
    </w:pPr>
    <w:rPr>
      <w:kern w:val="0"/>
      <w:sz w:val="21"/>
      <w:lang w:eastAsia="en-US"/>
    </w:rPr>
  </w:style>
  <w:style w:type="paragraph" w:customStyle="1" w:styleId="INFeature">
    <w:name w:val="IN Feature"/>
    <w:next w:val="INStep"/>
    <w:qFormat/>
    <w:pPr>
      <w:keepNext/>
      <w:keepLines/>
      <w:spacing w:before="240" w:after="240"/>
      <w:outlineLvl w:val="7"/>
    </w:pPr>
    <w:rPr>
      <w:rFonts w:ascii="Arial" w:eastAsia="黑体" w:hAnsi="Arial" w:cs="Times New Roman"/>
      <w:sz w:val="21"/>
    </w:rPr>
  </w:style>
  <w:style w:type="paragraph" w:customStyle="1" w:styleId="INStep">
    <w:name w:val="IN Step"/>
    <w:basedOn w:val="a3"/>
    <w:qFormat/>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aff7">
    <w:name w:val="简单回函地址"/>
    <w:basedOn w:val="a3"/>
    <w:qFormat/>
    <w:pPr>
      <w:adjustRightInd w:val="0"/>
      <w:snapToGrid w:val="0"/>
      <w:spacing w:line="360" w:lineRule="auto"/>
    </w:pPr>
    <w:rPr>
      <w:sz w:val="24"/>
    </w:rPr>
  </w:style>
  <w:style w:type="paragraph" w:customStyle="1" w:styleId="TableHeading">
    <w:name w:val="Table Heading"/>
    <w:qFormat/>
    <w:pPr>
      <w:keepNext/>
      <w:snapToGrid w:val="0"/>
      <w:spacing w:before="80" w:after="80"/>
      <w:jc w:val="center"/>
    </w:pPr>
    <w:rPr>
      <w:rFonts w:ascii="Arial" w:eastAsia="黑体" w:hAnsi="Arial" w:cs="Times New Roman"/>
      <w:sz w:val="18"/>
    </w:rPr>
  </w:style>
  <w:style w:type="paragraph" w:customStyle="1" w:styleId="style1">
    <w:name w:val="style1"/>
    <w:basedOn w:val="a3"/>
    <w:qFormat/>
    <w:pPr>
      <w:widowControl/>
      <w:spacing w:before="100" w:beforeAutospacing="1" w:after="100" w:afterAutospacing="1"/>
      <w:jc w:val="left"/>
    </w:pPr>
    <w:rPr>
      <w:rFonts w:ascii="宋体" w:hAnsi="宋体"/>
      <w:kern w:val="0"/>
      <w:sz w:val="21"/>
    </w:rPr>
  </w:style>
  <w:style w:type="paragraph" w:customStyle="1" w:styleId="220">
    <w:name w:val="样式 样式 首行缩进:  2 字符 + 首行缩进:  2 字符"/>
    <w:basedOn w:val="a3"/>
    <w:qFormat/>
    <w:pPr>
      <w:numPr>
        <w:numId w:val="5"/>
      </w:numPr>
      <w:tabs>
        <w:tab w:val="clear" w:pos="1230"/>
      </w:tabs>
      <w:spacing w:line="360" w:lineRule="auto"/>
      <w:ind w:firstLineChars="200" w:firstLine="480"/>
    </w:pPr>
    <w:rPr>
      <w:sz w:val="24"/>
    </w:rPr>
  </w:style>
  <w:style w:type="paragraph" w:customStyle="1" w:styleId="aff8">
    <w:name w:val="编号正文"/>
    <w:basedOn w:val="aff6"/>
    <w:qFormat/>
    <w:pPr>
      <w:snapToGrid/>
      <w:spacing w:line="360" w:lineRule="auto"/>
      <w:ind w:left="1407" w:hanging="1047"/>
      <w:jc w:val="left"/>
    </w:pPr>
    <w:rPr>
      <w:rFonts w:eastAsia="仿宋_GB2312"/>
    </w:rPr>
  </w:style>
  <w:style w:type="paragraph" w:customStyle="1" w:styleId="aff9">
    <w:name w:val="正文（首行不缩进）"/>
    <w:basedOn w:val="a3"/>
    <w:qFormat/>
    <w:pPr>
      <w:autoSpaceDE w:val="0"/>
      <w:autoSpaceDN w:val="0"/>
      <w:adjustRightInd w:val="0"/>
      <w:spacing w:line="360" w:lineRule="auto"/>
      <w:jc w:val="left"/>
    </w:pPr>
    <w:rPr>
      <w:kern w:val="0"/>
      <w:sz w:val="21"/>
    </w:rPr>
  </w:style>
  <w:style w:type="paragraph" w:customStyle="1" w:styleId="affa">
    <w:name w:val="普通正文"/>
    <w:basedOn w:val="a3"/>
    <w:qFormat/>
    <w:pPr>
      <w:adjustRightInd w:val="0"/>
      <w:spacing w:before="120" w:after="120" w:line="360" w:lineRule="auto"/>
      <w:ind w:firstLine="480"/>
      <w:jc w:val="left"/>
      <w:textAlignment w:val="baseline"/>
    </w:pPr>
    <w:rPr>
      <w:rFonts w:ascii="Arial" w:hAnsi="Arial"/>
      <w:kern w:val="0"/>
      <w:sz w:val="24"/>
    </w:rPr>
  </w:style>
  <w:style w:type="paragraph" w:customStyle="1" w:styleId="44">
    <w:name w:val="样式4"/>
    <w:basedOn w:val="4"/>
    <w:qFormat/>
    <w:pPr>
      <w:adjustRightInd w:val="0"/>
      <w:snapToGrid w:val="0"/>
    </w:pPr>
  </w:style>
  <w:style w:type="paragraph" w:customStyle="1" w:styleId="affb">
    <w:name w:val="一级条标题"/>
    <w:basedOn w:val="a"/>
    <w:next w:val="affc"/>
    <w:qFormat/>
    <w:pPr>
      <w:numPr>
        <w:numId w:val="0"/>
      </w:numPr>
      <w:spacing w:beforeLines="0" w:afterLines="0"/>
      <w:ind w:left="525"/>
      <w:outlineLvl w:val="2"/>
    </w:pPr>
    <w:rPr>
      <w:sz w:val="21"/>
    </w:rPr>
  </w:style>
  <w:style w:type="paragraph" w:customStyle="1" w:styleId="a">
    <w:name w:val="章标题"/>
    <w:next w:val="a3"/>
    <w:qFormat/>
    <w:pPr>
      <w:numPr>
        <w:ilvl w:val="1"/>
        <w:numId w:val="6"/>
      </w:numPr>
      <w:spacing w:beforeLines="50" w:afterLines="50"/>
      <w:ind w:left="0"/>
      <w:jc w:val="both"/>
      <w:outlineLvl w:val="1"/>
    </w:pPr>
    <w:rPr>
      <w:rFonts w:ascii="黑体" w:eastAsia="黑体" w:hAnsi="Calibri" w:cs="Times New Roman"/>
      <w:sz w:val="24"/>
    </w:rPr>
  </w:style>
  <w:style w:type="paragraph" w:customStyle="1" w:styleId="affc">
    <w:name w:val="段"/>
    <w:qFormat/>
    <w:pPr>
      <w:autoSpaceDE w:val="0"/>
      <w:autoSpaceDN w:val="0"/>
      <w:ind w:firstLineChars="200" w:firstLine="200"/>
      <w:jc w:val="both"/>
    </w:pPr>
    <w:rPr>
      <w:rFonts w:ascii="宋体" w:eastAsia="宋体" w:hAnsi="Calibri" w:cs="Times New Roman"/>
      <w:sz w:val="21"/>
    </w:rPr>
  </w:style>
  <w:style w:type="paragraph" w:customStyle="1" w:styleId="affd">
    <w:name w:val="文章正文"/>
    <w:basedOn w:val="a3"/>
    <w:qFormat/>
    <w:pPr>
      <w:ind w:firstLineChars="200" w:firstLine="560"/>
    </w:pPr>
    <w:rPr>
      <w:rFonts w:ascii="仿宋_GB2312" w:eastAsia="仿宋_GB2312" w:hAnsi="宋体"/>
      <w:color w:val="000000"/>
    </w:rPr>
  </w:style>
  <w:style w:type="paragraph" w:customStyle="1" w:styleId="ItemStep">
    <w:name w:val="Item Step"/>
    <w:qFormat/>
    <w:pPr>
      <w:tabs>
        <w:tab w:val="left" w:pos="1644"/>
      </w:tabs>
      <w:ind w:left="1644" w:hanging="510"/>
      <w:outlineLvl w:val="4"/>
    </w:pPr>
    <w:rPr>
      <w:rFonts w:ascii="Arial" w:eastAsia="宋体" w:hAnsi="Arial" w:cs="Times New Roman"/>
      <w:sz w:val="21"/>
    </w:rPr>
  </w:style>
  <w:style w:type="paragraph" w:customStyle="1" w:styleId="Title-Date">
    <w:name w:val="Title - Date"/>
    <w:basedOn w:val="af7"/>
    <w:next w:val="a3"/>
    <w:qFormat/>
    <w:pPr>
      <w:spacing w:before="240" w:after="720"/>
    </w:pPr>
    <w:rPr>
      <w:sz w:val="28"/>
    </w:rPr>
  </w:style>
  <w:style w:type="paragraph" w:customStyle="1" w:styleId="CharCharChar1CharCharCharCharCharCharCharCharCharCharCharCharChar">
    <w:name w:val="Char Char Char1 Char Char Char Char Char Char Char Char Char Char Char Char Char"/>
    <w:basedOn w:val="a3"/>
    <w:qFormat/>
    <w:pPr>
      <w:widowControl/>
      <w:spacing w:after="160" w:line="240" w:lineRule="exact"/>
      <w:jc w:val="left"/>
    </w:pPr>
    <w:rPr>
      <w:rFonts w:ascii="Verdana" w:hAnsi="Verdana"/>
      <w:kern w:val="0"/>
      <w:sz w:val="18"/>
      <w:lang w:eastAsia="en-US"/>
    </w:rPr>
  </w:style>
  <w:style w:type="paragraph" w:customStyle="1" w:styleId="affe">
    <w:name w:val="正文表格"/>
    <w:basedOn w:val="a3"/>
    <w:qFormat/>
    <w:pPr>
      <w:adjustRightInd w:val="0"/>
      <w:spacing w:before="40" w:after="40"/>
    </w:pPr>
    <w:rPr>
      <w:sz w:val="24"/>
    </w:rPr>
  </w:style>
  <w:style w:type="paragraph" w:customStyle="1" w:styleId="Title-Revision">
    <w:name w:val="Title - Revision"/>
    <w:basedOn w:val="af7"/>
    <w:qFormat/>
    <w:pPr>
      <w:spacing w:before="720"/>
    </w:pPr>
  </w:style>
  <w:style w:type="paragraph" w:customStyle="1" w:styleId="CharCharCharCharCharCharChar">
    <w:name w:val="Char Char Char Char Char Char Char"/>
    <w:basedOn w:val="a9"/>
    <w:qFormat/>
    <w:rPr>
      <w:rFonts w:ascii="宋体" w:hAnsi="Tahoma"/>
    </w:rPr>
  </w:style>
  <w:style w:type="paragraph" w:customStyle="1" w:styleId="a2">
    <w:name w:val="操作步骤"/>
    <w:basedOn w:val="a3"/>
    <w:qFormat/>
    <w:pPr>
      <w:numPr>
        <w:numId w:val="7"/>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210">
    <w:name w:val="正文文本 21"/>
    <w:basedOn w:val="a3"/>
    <w:qFormat/>
    <w:pPr>
      <w:adjustRightInd w:val="0"/>
      <w:spacing w:before="120" w:line="360" w:lineRule="auto"/>
      <w:ind w:firstLine="480"/>
      <w:textAlignment w:val="baseline"/>
    </w:pPr>
    <w:rPr>
      <w:sz w:val="24"/>
    </w:rPr>
  </w:style>
  <w:style w:type="paragraph" w:customStyle="1" w:styleId="a1">
    <w:name w:val="首行缩进"/>
    <w:basedOn w:val="a3"/>
    <w:qFormat/>
    <w:pPr>
      <w:numPr>
        <w:numId w:val="8"/>
      </w:numPr>
      <w:spacing w:line="360" w:lineRule="auto"/>
    </w:pPr>
    <w:rPr>
      <w:rFonts w:eastAsia="仿宋_GB2312"/>
    </w:rPr>
  </w:style>
  <w:style w:type="paragraph" w:customStyle="1" w:styleId="412">
    <w:name w:val="样式 正文缩进正文（首行缩进两字）表正文正文非缩进特点标题4段1 + 首行缩进:  2 字符"/>
    <w:basedOn w:val="a7"/>
    <w:qFormat/>
    <w:pPr>
      <w:ind w:firstLineChars="200" w:firstLine="480"/>
    </w:pPr>
  </w:style>
  <w:style w:type="paragraph" w:customStyle="1" w:styleId="afff">
    <w:name w:val="_"/>
    <w:basedOn w:val="a3"/>
    <w:qFormat/>
    <w:pPr>
      <w:adjustRightInd w:val="0"/>
      <w:spacing w:line="360" w:lineRule="auto"/>
      <w:ind w:left="480" w:firstLineChars="200" w:firstLine="200"/>
      <w:textAlignment w:val="baseline"/>
    </w:pPr>
    <w:rPr>
      <w:kern w:val="0"/>
      <w:sz w:val="24"/>
    </w:rPr>
  </w:style>
  <w:style w:type="paragraph" w:customStyle="1" w:styleId="CharChar1Char">
    <w:name w:val="Char Char1 Char"/>
    <w:basedOn w:val="a3"/>
    <w:qFormat/>
    <w:rPr>
      <w:rFonts w:ascii="Tahoma" w:hAnsi="Tahoma"/>
      <w:sz w:val="24"/>
      <w:szCs w:val="24"/>
    </w:rPr>
  </w:style>
  <w:style w:type="paragraph" w:customStyle="1" w:styleId="afff0">
    <w:name w:val="项目"/>
    <w:basedOn w:val="a3"/>
    <w:qFormat/>
    <w:pPr>
      <w:tabs>
        <w:tab w:val="left" w:pos="1280"/>
      </w:tabs>
      <w:spacing w:before="120" w:after="120" w:line="360" w:lineRule="auto"/>
      <w:ind w:left="-7" w:firstLine="567"/>
      <w:jc w:val="left"/>
      <w:textAlignment w:val="baseline"/>
    </w:pPr>
    <w:rPr>
      <w:rFonts w:ascii="宋体"/>
      <w:kern w:val="0"/>
      <w:sz w:val="24"/>
    </w:rPr>
  </w:style>
  <w:style w:type="paragraph" w:customStyle="1" w:styleId="afff1">
    <w:name w:val="标题无"/>
    <w:basedOn w:val="a3"/>
    <w:qFormat/>
    <w:pPr>
      <w:spacing w:line="360" w:lineRule="auto"/>
    </w:pPr>
    <w:rPr>
      <w:sz w:val="24"/>
    </w:rPr>
  </w:style>
  <w:style w:type="paragraph" w:customStyle="1" w:styleId="PullQuote">
    <w:name w:val="Pull Quote"/>
    <w:basedOn w:val="a3"/>
    <w:qFormat/>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ItemList">
    <w:name w:val="Item List"/>
    <w:qFormat/>
    <w:pPr>
      <w:numPr>
        <w:numId w:val="9"/>
      </w:numPr>
      <w:spacing w:line="300" w:lineRule="auto"/>
      <w:jc w:val="both"/>
    </w:pPr>
    <w:rPr>
      <w:rFonts w:ascii="Arial" w:eastAsia="宋体" w:hAnsi="Arial" w:cs="Times New Roman"/>
      <w:sz w:val="21"/>
    </w:rPr>
  </w:style>
  <w:style w:type="paragraph" w:customStyle="1" w:styleId="afff2">
    <w:name w:val="正文 + 三号"/>
    <w:basedOn w:val="a3"/>
    <w:qFormat/>
    <w:rPr>
      <w:sz w:val="21"/>
    </w:rPr>
  </w:style>
  <w:style w:type="paragraph" w:customStyle="1" w:styleId="1Heading0SectionHeadPIM1H1h11stlevell11H1">
    <w:name w:val="样式 标题 1章标题Heading 0Section HeadPIM 1H1h11st levell11H1..."/>
    <w:basedOn w:val="1"/>
    <w:qFormat/>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151">
    <w:name w:val="样式 行距: 1.5 倍行距1"/>
    <w:basedOn w:val="a3"/>
    <w:qFormat/>
    <w:pPr>
      <w:snapToGrid w:val="0"/>
    </w:pPr>
    <w:rPr>
      <w:sz w:val="21"/>
    </w:rPr>
  </w:style>
  <w:style w:type="paragraph" w:customStyle="1" w:styleId="2a">
    <w:name w:val="标题2"/>
    <w:basedOn w:val="23"/>
    <w:qFormat/>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ParaCharCharCharCharCharCharCharCharChar1CharCharCharChar">
    <w:name w:val="默认段落字体 Para Char Char Char Char Char Char Char Char Char1 Char Char Char Char"/>
    <w:basedOn w:val="a3"/>
    <w:qFormat/>
    <w:rPr>
      <w:rFonts w:ascii="Tahoma" w:hAnsi="Tahoma"/>
      <w:sz w:val="24"/>
    </w:rPr>
  </w:style>
  <w:style w:type="paragraph" w:customStyle="1" w:styleId="320">
    <w:name w:val="标题3——2"/>
    <w:basedOn w:val="30"/>
    <w:next w:val="af9"/>
    <w:qFormat/>
    <w:pPr>
      <w:tabs>
        <w:tab w:val="left" w:pos="1280"/>
        <w:tab w:val="right" w:leader="dot" w:pos="8777"/>
      </w:tabs>
      <w:spacing w:beforeLines="100" w:after="0" w:line="240" w:lineRule="auto"/>
      <w:ind w:left="851" w:hanging="851"/>
      <w:outlineLvl w:val="9"/>
    </w:pPr>
    <w:rPr>
      <w:rFonts w:ascii="黑体" w:eastAsia="黑体" w:hAnsi="宋体"/>
      <w:sz w:val="30"/>
    </w:rPr>
  </w:style>
  <w:style w:type="paragraph" w:customStyle="1" w:styleId="CharCharCharCharCharCharChar1">
    <w:name w:val="Char Char Char Char Char Char Char1"/>
    <w:basedOn w:val="a3"/>
    <w:qFormat/>
    <w:rPr>
      <w:rFonts w:ascii="Tahoma" w:hAnsi="Tahoma"/>
      <w:sz w:val="24"/>
    </w:rPr>
  </w:style>
  <w:style w:type="paragraph" w:customStyle="1" w:styleId="afff3">
    <w:name w:val="样式 宋体 五号 两端对齐 行距: 单倍行距"/>
    <w:basedOn w:val="a3"/>
    <w:qFormat/>
    <w:pPr>
      <w:adjustRightInd w:val="0"/>
      <w:textAlignment w:val="baseline"/>
    </w:pPr>
    <w:rPr>
      <w:rFonts w:ascii="宋体" w:hAnsi="宋体"/>
      <w:kern w:val="0"/>
      <w:sz w:val="21"/>
    </w:rPr>
  </w:style>
  <w:style w:type="paragraph" w:customStyle="1" w:styleId="ParaCharCharCharCharCharCharChar">
    <w:name w:val="默认段落字体 Para Char Char Char Char Char Char Char"/>
    <w:basedOn w:val="a3"/>
    <w:qFormat/>
    <w:rPr>
      <w:rFonts w:ascii="Tahoma" w:hAnsi="Tahoma"/>
      <w:sz w:val="24"/>
    </w:rPr>
  </w:style>
  <w:style w:type="paragraph" w:customStyle="1" w:styleId="45">
    <w:name w:val="正文4"/>
    <w:basedOn w:val="a3"/>
    <w:qFormat/>
    <w:pPr>
      <w:tabs>
        <w:tab w:val="left" w:pos="1275"/>
      </w:tabs>
      <w:spacing w:before="60" w:after="60" w:line="360" w:lineRule="auto"/>
      <w:ind w:leftChars="400" w:left="820" w:hanging="705"/>
    </w:pPr>
    <w:rPr>
      <w:sz w:val="24"/>
    </w:rPr>
  </w:style>
  <w:style w:type="paragraph" w:customStyle="1" w:styleId="xl53">
    <w:name w:val="xl53"/>
    <w:basedOn w:val="a3"/>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StyleHeading3h3Heading3-oldLevel3HeadH3level3PIM3se">
    <w:name w:val="Style Heading 3h3Heading 3 - oldLevel 3 HeadH3level_3PIM 3se..."/>
    <w:basedOn w:val="30"/>
    <w:qFormat/>
    <w:pPr>
      <w:numPr>
        <w:ilvl w:val="2"/>
        <w:numId w:val="10"/>
      </w:numPr>
      <w:tabs>
        <w:tab w:val="left" w:pos="709"/>
      </w:tabs>
    </w:pPr>
  </w:style>
  <w:style w:type="paragraph" w:customStyle="1" w:styleId="afff4">
    <w:name w:val="表头"/>
    <w:basedOn w:val="afff5"/>
    <w:qFormat/>
    <w:pPr>
      <w:jc w:val="center"/>
    </w:pPr>
    <w:rPr>
      <w:b/>
      <w:bCs/>
    </w:rPr>
  </w:style>
  <w:style w:type="paragraph" w:customStyle="1" w:styleId="afff5">
    <w:name w:val="表格正文"/>
    <w:basedOn w:val="a3"/>
    <w:qFormat/>
    <w:rPr>
      <w:rFonts w:eastAsia="仿宋" w:cs="宋体"/>
      <w:sz w:val="24"/>
    </w:rPr>
  </w:style>
  <w:style w:type="paragraph" w:customStyle="1" w:styleId="605">
    <w:name w:val="样式 标题 6第五层条 + 三号 段前: 0.5 行"/>
    <w:basedOn w:val="6"/>
    <w:qFormat/>
    <w:pPr>
      <w:widowControl/>
      <w:adjustRightInd/>
      <w:snapToGrid/>
      <w:spacing w:beforeLines="50"/>
      <w:jc w:val="left"/>
    </w:pPr>
    <w:rPr>
      <w:snapToGrid w:val="0"/>
      <w:kern w:val="24"/>
      <w:sz w:val="28"/>
    </w:rPr>
  </w:style>
  <w:style w:type="paragraph" w:customStyle="1" w:styleId="22">
    <w:name w:val="样式 正文首行缩进 2 + 首行缩进:  2 字符"/>
    <w:basedOn w:val="a3"/>
    <w:qFormat/>
    <w:pPr>
      <w:numPr>
        <w:numId w:val="11"/>
      </w:numPr>
      <w:adjustRightInd w:val="0"/>
      <w:snapToGrid w:val="0"/>
      <w:spacing w:line="360" w:lineRule="auto"/>
    </w:pPr>
    <w:rPr>
      <w:rFonts w:ascii="Arial" w:hAnsi="Arial"/>
      <w:b/>
      <w:sz w:val="24"/>
    </w:rPr>
  </w:style>
  <w:style w:type="paragraph" w:customStyle="1" w:styleId="FigureDescription">
    <w:name w:val="Figure Description"/>
    <w:next w:val="a3"/>
    <w:qFormat/>
    <w:pPr>
      <w:snapToGrid w:val="0"/>
      <w:spacing w:before="80" w:after="320"/>
      <w:ind w:left="1134"/>
      <w:jc w:val="center"/>
    </w:pPr>
    <w:rPr>
      <w:rFonts w:ascii="Arial" w:eastAsia="黑体" w:hAnsi="Arial" w:cs="Times New Roman"/>
      <w:sz w:val="18"/>
    </w:rPr>
  </w:style>
  <w:style w:type="paragraph" w:customStyle="1" w:styleId="afff6">
    <w:name w:val="af"/>
    <w:basedOn w:val="a3"/>
    <w:qFormat/>
    <w:pPr>
      <w:widowControl/>
      <w:spacing w:line="300" w:lineRule="atLeast"/>
      <w:jc w:val="left"/>
    </w:pPr>
    <w:rPr>
      <w:rFonts w:ascii="宋体" w:hAnsi="宋体"/>
      <w:kern w:val="0"/>
      <w:sz w:val="18"/>
    </w:rPr>
  </w:style>
  <w:style w:type="paragraph" w:customStyle="1" w:styleId="afff7">
    <w:name w:val="二级条标题"/>
    <w:basedOn w:val="affb"/>
    <w:next w:val="affc"/>
    <w:qFormat/>
    <w:pPr>
      <w:ind w:left="840"/>
      <w:outlineLvl w:val="3"/>
    </w:pPr>
  </w:style>
  <w:style w:type="paragraph" w:customStyle="1" w:styleId="0740">
    <w:name w:val="标书正文:  0.74 厘米"/>
    <w:basedOn w:val="a3"/>
    <w:qFormat/>
    <w:pPr>
      <w:snapToGrid w:val="0"/>
      <w:spacing w:line="360" w:lineRule="auto"/>
      <w:ind w:firstLine="420"/>
    </w:pPr>
    <w:rPr>
      <w:sz w:val="24"/>
    </w:rPr>
  </w:style>
  <w:style w:type="paragraph" w:customStyle="1" w:styleId="ItemStepinTable">
    <w:name w:val="Item Step in Table"/>
    <w:qFormat/>
    <w:pPr>
      <w:numPr>
        <w:numId w:val="6"/>
      </w:numPr>
      <w:tabs>
        <w:tab w:val="left" w:pos="397"/>
      </w:tabs>
      <w:spacing w:before="40" w:after="40"/>
      <w:jc w:val="both"/>
    </w:pPr>
    <w:rPr>
      <w:rFonts w:ascii="Arial" w:eastAsia="宋体" w:hAnsi="Arial" w:cs="Times New Roman"/>
      <w:sz w:val="18"/>
    </w:rPr>
  </w:style>
  <w:style w:type="paragraph" w:customStyle="1" w:styleId="afff8">
    <w:name w:val="表头样式"/>
    <w:basedOn w:val="a3"/>
    <w:qFormat/>
    <w:pPr>
      <w:autoSpaceDE w:val="0"/>
      <w:autoSpaceDN w:val="0"/>
      <w:adjustRightInd w:val="0"/>
      <w:spacing w:line="360" w:lineRule="auto"/>
      <w:jc w:val="left"/>
    </w:pPr>
    <w:rPr>
      <w:b/>
      <w:kern w:val="0"/>
      <w:sz w:val="21"/>
    </w:rPr>
  </w:style>
  <w:style w:type="paragraph" w:customStyle="1" w:styleId="15">
    <w:name w:val="首行缩进 1"/>
    <w:basedOn w:val="a3"/>
    <w:qFormat/>
    <w:pPr>
      <w:spacing w:after="120" w:line="360" w:lineRule="auto"/>
      <w:ind w:firstLineChars="200" w:firstLine="200"/>
    </w:pPr>
    <w:rPr>
      <w:sz w:val="24"/>
    </w:rPr>
  </w:style>
  <w:style w:type="paragraph" w:customStyle="1" w:styleId="CharCharChar">
    <w:name w:val="Char Char Char"/>
    <w:basedOn w:val="a3"/>
    <w:qFormat/>
    <w:rPr>
      <w:rFonts w:ascii="Tahoma" w:hAnsi="Tahoma"/>
      <w:sz w:val="24"/>
    </w:rPr>
  </w:style>
  <w:style w:type="paragraph" w:customStyle="1" w:styleId="1xz">
    <w:name w:val="样式1xz"/>
    <w:basedOn w:val="a3"/>
    <w:qFormat/>
    <w:pPr>
      <w:tabs>
        <w:tab w:val="left" w:pos="1050"/>
        <w:tab w:val="right" w:leader="dot" w:pos="8296"/>
      </w:tabs>
    </w:pPr>
    <w:rPr>
      <w:caps/>
      <w:spacing w:val="20"/>
      <w:sz w:val="24"/>
    </w:rPr>
  </w:style>
  <w:style w:type="paragraph" w:customStyle="1" w:styleId="Char20">
    <w:name w:val="Char2"/>
    <w:basedOn w:val="a3"/>
    <w:qFormat/>
    <w:pPr>
      <w:spacing w:line="240" w:lineRule="atLeast"/>
      <w:ind w:left="420" w:firstLine="420"/>
    </w:pPr>
    <w:rPr>
      <w:kern w:val="0"/>
      <w:sz w:val="21"/>
    </w:rPr>
  </w:style>
  <w:style w:type="paragraph" w:customStyle="1" w:styleId="37">
    <w:name w:val="附录3"/>
    <w:basedOn w:val="a3"/>
    <w:next w:val="a3"/>
    <w:qFormat/>
    <w:pPr>
      <w:tabs>
        <w:tab w:val="left" w:pos="851"/>
      </w:tabs>
      <w:ind w:left="425" w:hanging="425"/>
      <w:outlineLvl w:val="2"/>
    </w:pPr>
    <w:rPr>
      <w:rFonts w:eastAsia="黑体"/>
      <w:b/>
      <w:sz w:val="32"/>
    </w:rPr>
  </w:style>
  <w:style w:type="paragraph" w:customStyle="1" w:styleId="CharCharCharChar">
    <w:name w:val="Char Char Char Char"/>
    <w:basedOn w:val="a3"/>
    <w:qFormat/>
    <w:pPr>
      <w:pageBreakBefore/>
      <w:widowControl/>
      <w:spacing w:after="160" w:line="240" w:lineRule="exact"/>
      <w:jc w:val="left"/>
    </w:pPr>
    <w:rPr>
      <w:rFonts w:ascii="Verdana" w:hAnsi="Verdana"/>
      <w:kern w:val="0"/>
      <w:sz w:val="20"/>
      <w:lang w:eastAsia="en-US"/>
    </w:rPr>
  </w:style>
  <w:style w:type="paragraph" w:customStyle="1" w:styleId="TableContents">
    <w:name w:val="Table Contents"/>
    <w:basedOn w:val="ac"/>
    <w:qFormat/>
    <w:pPr>
      <w:suppressAutoHyphens/>
      <w:jc w:val="left"/>
    </w:pPr>
    <w:rPr>
      <w:rFonts w:ascii="Times New Roman" w:eastAsia="Times New Roman"/>
      <w:kern w:val="0"/>
      <w:sz w:val="24"/>
    </w:rPr>
  </w:style>
  <w:style w:type="paragraph" w:customStyle="1" w:styleId="afff9">
    <w:name w:val="图片文字"/>
    <w:basedOn w:val="a3"/>
    <w:qFormat/>
    <w:pPr>
      <w:spacing w:line="240" w:lineRule="atLeast"/>
      <w:jc w:val="center"/>
    </w:pPr>
    <w:rPr>
      <w:sz w:val="21"/>
    </w:rPr>
  </w:style>
  <w:style w:type="paragraph" w:customStyle="1" w:styleId="CharChar1CharCharCharCharCharCharCharCharCharCharCharCharCharChar">
    <w:name w:val="Char Char1 Char Char Char Char Char Char Char Char Char Char Char Char Char Char"/>
    <w:basedOn w:val="a3"/>
    <w:qFormat/>
    <w:pPr>
      <w:widowControl/>
      <w:spacing w:after="160" w:line="240" w:lineRule="exact"/>
      <w:jc w:val="left"/>
    </w:pPr>
    <w:rPr>
      <w:rFonts w:ascii="Verdana" w:hAnsi="Verdana"/>
      <w:kern w:val="0"/>
      <w:sz w:val="20"/>
      <w:lang w:eastAsia="en-US"/>
    </w:rPr>
  </w:style>
  <w:style w:type="paragraph" w:customStyle="1" w:styleId="afffa">
    <w:name w:val="司法正文"/>
    <w:qFormat/>
    <w:pPr>
      <w:widowControl w:val="0"/>
      <w:ind w:firstLineChars="200" w:firstLine="200"/>
      <w:jc w:val="both"/>
    </w:pPr>
    <w:rPr>
      <w:rFonts w:ascii="Calibri" w:eastAsia="仿宋_GB2312" w:hAnsi="Calibri" w:cs="Times New Roman"/>
      <w:sz w:val="32"/>
    </w:rPr>
  </w:style>
  <w:style w:type="paragraph" w:customStyle="1" w:styleId="afffb">
    <w:name w:val="图标"/>
    <w:basedOn w:val="a3"/>
    <w:next w:val="a3"/>
    <w:qFormat/>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afffc">
    <w:name w:val="没有缩进（为图形使用）"/>
    <w:basedOn w:val="a3"/>
    <w:qFormat/>
    <w:pPr>
      <w:spacing w:before="120" w:after="120" w:line="360" w:lineRule="auto"/>
    </w:pPr>
    <w:rPr>
      <w:sz w:val="24"/>
    </w:rPr>
  </w:style>
  <w:style w:type="paragraph" w:customStyle="1" w:styleId="Charf0">
    <w:name w:val="正文格式 Char"/>
    <w:basedOn w:val="a3"/>
    <w:qFormat/>
    <w:pPr>
      <w:widowControl/>
      <w:adjustRightInd w:val="0"/>
      <w:spacing w:line="440" w:lineRule="atLeast"/>
      <w:ind w:firstLine="510"/>
      <w:textAlignment w:val="baseline"/>
    </w:pPr>
    <w:rPr>
      <w:kern w:val="0"/>
      <w:sz w:val="24"/>
    </w:rPr>
  </w:style>
  <w:style w:type="paragraph" w:customStyle="1" w:styleId="afffd">
    <w:name w:val="È±Ê¡ÎÄ±¾"/>
    <w:basedOn w:val="a3"/>
    <w:qFormat/>
    <w:pPr>
      <w:widowControl/>
      <w:overflowPunct w:val="0"/>
      <w:autoSpaceDE w:val="0"/>
      <w:autoSpaceDN w:val="0"/>
      <w:adjustRightInd w:val="0"/>
      <w:jc w:val="left"/>
      <w:textAlignment w:val="baseline"/>
    </w:pPr>
    <w:rPr>
      <w:kern w:val="0"/>
      <w:sz w:val="24"/>
    </w:rPr>
  </w:style>
  <w:style w:type="paragraph" w:customStyle="1" w:styleId="afffe">
    <w:name w:val="二级列表"/>
    <w:basedOn w:val="affff"/>
    <w:next w:val="affff"/>
    <w:qFormat/>
    <w:pPr>
      <w:tabs>
        <w:tab w:val="left" w:pos="2120"/>
      </w:tabs>
      <w:ind w:firstLineChars="0" w:firstLine="0"/>
    </w:pPr>
    <w:rPr>
      <w:b/>
    </w:rPr>
  </w:style>
  <w:style w:type="paragraph" w:customStyle="1" w:styleId="affff">
    <w:name w:val="段落正文"/>
    <w:basedOn w:val="a3"/>
    <w:qFormat/>
    <w:pPr>
      <w:spacing w:beforeLines="50" w:line="360" w:lineRule="auto"/>
      <w:ind w:firstLineChars="200" w:firstLine="200"/>
    </w:pPr>
    <w:rPr>
      <w:spacing w:val="2"/>
      <w:sz w:val="24"/>
    </w:rPr>
  </w:style>
  <w:style w:type="paragraph" w:customStyle="1" w:styleId="16">
    <w:name w:val="正文1"/>
    <w:basedOn w:val="a3"/>
    <w:qFormat/>
    <w:pPr>
      <w:spacing w:line="300" w:lineRule="auto"/>
      <w:ind w:firstLineChars="200" w:firstLine="200"/>
    </w:pPr>
    <w:rPr>
      <w:sz w:val="24"/>
    </w:rPr>
  </w:style>
  <w:style w:type="paragraph" w:customStyle="1" w:styleId="xl27">
    <w:name w:val="xl27"/>
    <w:basedOn w:val="a3"/>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customStyle="1" w:styleId="affff0">
    <w:name w:val="样式 宋体 五号 行距: 单倍行距"/>
    <w:basedOn w:val="a3"/>
    <w:qFormat/>
    <w:pPr>
      <w:adjustRightInd w:val="0"/>
      <w:jc w:val="left"/>
    </w:pPr>
    <w:rPr>
      <w:rFonts w:ascii="宋体" w:hAnsi="宋体"/>
      <w:kern w:val="0"/>
      <w:sz w:val="21"/>
    </w:rPr>
  </w:style>
  <w:style w:type="paragraph" w:customStyle="1" w:styleId="AANumbering">
    <w:name w:val="AA Numbering"/>
    <w:basedOn w:val="a3"/>
    <w:qFormat/>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TableTextChar1">
    <w:name w:val="Table Text Char1"/>
    <w:qFormat/>
    <w:pPr>
      <w:snapToGrid w:val="0"/>
      <w:spacing w:before="80" w:after="80"/>
    </w:pPr>
    <w:rPr>
      <w:rFonts w:ascii="Arial" w:eastAsia="宋体" w:hAnsi="Arial" w:cs="Times New Roman"/>
      <w:kern w:val="2"/>
      <w:sz w:val="18"/>
    </w:rPr>
  </w:style>
  <w:style w:type="paragraph" w:customStyle="1" w:styleId="211">
    <w:name w:val="正文文本缩进 21"/>
    <w:basedOn w:val="a3"/>
    <w:qFormat/>
    <w:pPr>
      <w:adjustRightInd w:val="0"/>
      <w:spacing w:before="120"/>
      <w:ind w:firstLine="420"/>
      <w:textAlignment w:val="baseline"/>
    </w:pPr>
    <w:rPr>
      <w:sz w:val="24"/>
    </w:rPr>
  </w:style>
  <w:style w:type="paragraph" w:customStyle="1" w:styleId="affff1">
    <w:name w:val="摘要"/>
    <w:basedOn w:val="a3"/>
    <w:next w:val="23"/>
    <w:qFormat/>
    <w:pPr>
      <w:spacing w:line="360" w:lineRule="auto"/>
    </w:pPr>
    <w:rPr>
      <w:rFonts w:eastAsia="黑体"/>
      <w:sz w:val="20"/>
    </w:rPr>
  </w:style>
  <w:style w:type="paragraph" w:customStyle="1" w:styleId="affff2">
    <w:name w:val="可研正文"/>
    <w:basedOn w:val="ac"/>
    <w:qFormat/>
    <w:pPr>
      <w:adjustRightInd w:val="0"/>
      <w:snapToGrid w:val="0"/>
      <w:spacing w:line="440" w:lineRule="exact"/>
      <w:ind w:firstLine="567"/>
    </w:pPr>
    <w:rPr>
      <w:sz w:val="28"/>
    </w:rPr>
  </w:style>
  <w:style w:type="paragraph" w:customStyle="1" w:styleId="2b">
    <w:name w:val="附录2"/>
    <w:basedOn w:val="a3"/>
    <w:next w:val="a3"/>
    <w:qFormat/>
    <w:pPr>
      <w:tabs>
        <w:tab w:val="left" w:pos="420"/>
        <w:tab w:val="left" w:pos="624"/>
      </w:tabs>
      <w:ind w:left="420" w:hanging="420"/>
      <w:outlineLvl w:val="1"/>
    </w:pPr>
    <w:rPr>
      <w:rFonts w:ascii="黑体" w:eastAsia="黑体" w:hAnsi="黑体"/>
      <w:b/>
      <w:sz w:val="32"/>
    </w:rPr>
  </w:style>
  <w:style w:type="paragraph" w:customStyle="1" w:styleId="affff3">
    <w:name w:val="缺省文本"/>
    <w:basedOn w:val="a3"/>
    <w:qFormat/>
    <w:pPr>
      <w:tabs>
        <w:tab w:val="left" w:pos="1260"/>
      </w:tabs>
      <w:autoSpaceDE w:val="0"/>
      <w:autoSpaceDN w:val="0"/>
      <w:adjustRightInd w:val="0"/>
      <w:spacing w:line="360" w:lineRule="auto"/>
      <w:jc w:val="left"/>
    </w:pPr>
    <w:rPr>
      <w:kern w:val="0"/>
      <w:sz w:val="24"/>
    </w:rPr>
  </w:style>
  <w:style w:type="paragraph" w:customStyle="1" w:styleId="CharChar1">
    <w:name w:val="Char Char1"/>
    <w:basedOn w:val="a3"/>
    <w:qFormat/>
    <w:pPr>
      <w:widowControl/>
      <w:spacing w:after="160" w:line="240" w:lineRule="exact"/>
      <w:jc w:val="left"/>
    </w:pPr>
    <w:rPr>
      <w:rFonts w:ascii="Verdana" w:hAnsi="Verdana"/>
      <w:kern w:val="0"/>
      <w:sz w:val="20"/>
      <w:lang w:eastAsia="en-US"/>
    </w:rPr>
  </w:style>
  <w:style w:type="paragraph" w:customStyle="1" w:styleId="Charf1">
    <w:name w:val="段 Char"/>
    <w:qFormat/>
    <w:pPr>
      <w:autoSpaceDE w:val="0"/>
      <w:autoSpaceDN w:val="0"/>
      <w:ind w:firstLineChars="200" w:firstLine="200"/>
      <w:jc w:val="both"/>
    </w:pPr>
    <w:rPr>
      <w:rFonts w:ascii="宋体" w:eastAsia="宋体" w:hAnsi="Calibri" w:cs="Times New Roman"/>
      <w:sz w:val="21"/>
    </w:rPr>
  </w:style>
  <w:style w:type="paragraph" w:customStyle="1" w:styleId="CSS1Char">
    <w:name w:val="CSS1级正文 Char"/>
    <w:basedOn w:val="ac"/>
    <w:qFormat/>
    <w:pPr>
      <w:adjustRightInd w:val="0"/>
      <w:snapToGrid w:val="0"/>
      <w:spacing w:line="360" w:lineRule="auto"/>
      <w:ind w:firstLine="480"/>
    </w:pPr>
    <w:rPr>
      <w:rFonts w:ascii="Times New Roman" w:eastAsia="宋体"/>
      <w:sz w:val="24"/>
    </w:rPr>
  </w:style>
  <w:style w:type="paragraph" w:customStyle="1" w:styleId="Char10">
    <w:name w:val="Char1"/>
    <w:basedOn w:val="a3"/>
    <w:qFormat/>
    <w:rPr>
      <w:sz w:val="21"/>
    </w:rPr>
  </w:style>
  <w:style w:type="paragraph" w:customStyle="1" w:styleId="CharCharCharCharCharChar">
    <w:name w:val="Char Char 字元 字元 字元 Char Char Char Char"/>
    <w:basedOn w:val="a3"/>
    <w:pPr>
      <w:adjustRightInd w:val="0"/>
      <w:spacing w:line="360" w:lineRule="auto"/>
    </w:pPr>
    <w:rPr>
      <w:kern w:val="0"/>
      <w:sz w:val="24"/>
    </w:rPr>
  </w:style>
  <w:style w:type="paragraph" w:customStyle="1" w:styleId="16615">
    <w:name w:val="样式 标题 1 + 居中 段前: 6 磅 段后: 6 磅 行距: 1.5 倍行距"/>
    <w:basedOn w:val="1"/>
    <w:qFormat/>
    <w:pPr>
      <w:keepLines/>
      <w:adjustRightInd w:val="0"/>
      <w:spacing w:before="120" w:after="120" w:line="360" w:lineRule="auto"/>
      <w:jc w:val="center"/>
    </w:pPr>
    <w:rPr>
      <w:rFonts w:ascii="Times New Roman"/>
      <w:b/>
      <w:kern w:val="44"/>
      <w:sz w:val="32"/>
    </w:rPr>
  </w:style>
  <w:style w:type="paragraph" w:customStyle="1" w:styleId="affff4">
    <w:name w:val="表格内文字"/>
    <w:basedOn w:val="af"/>
    <w:pPr>
      <w:adjustRightInd w:val="0"/>
    </w:pPr>
    <w:rPr>
      <w:color w:val="000000"/>
      <w:lang w:val="en-GB"/>
    </w:rPr>
  </w:style>
  <w:style w:type="paragraph" w:customStyle="1" w:styleId="2c">
    <w:name w:val="正文字缩2字"/>
    <w:basedOn w:val="a3"/>
    <w:qFormat/>
    <w:pPr>
      <w:spacing w:before="60" w:after="60" w:line="360" w:lineRule="auto"/>
      <w:ind w:leftChars="200" w:left="200" w:firstLineChars="200" w:firstLine="200"/>
    </w:pPr>
    <w:rPr>
      <w:sz w:val="24"/>
    </w:rPr>
  </w:style>
  <w:style w:type="paragraph" w:customStyle="1" w:styleId="affff5">
    <w:name w:val="图例"/>
    <w:basedOn w:val="a3"/>
    <w:qFormat/>
    <w:pPr>
      <w:spacing w:before="120" w:after="120" w:line="360" w:lineRule="auto"/>
      <w:jc w:val="center"/>
    </w:pPr>
    <w:rPr>
      <w:rFonts w:eastAsia="仿宋_GB2312"/>
      <w:b/>
      <w:sz w:val="24"/>
    </w:rPr>
  </w:style>
  <w:style w:type="paragraph" w:customStyle="1" w:styleId="17">
    <w:name w:val="表格1"/>
    <w:basedOn w:val="a3"/>
    <w:next w:val="a3"/>
    <w:qFormat/>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affff6">
    <w:name w:val="列表项目"/>
    <w:basedOn w:val="a3"/>
    <w:qFormat/>
    <w:pPr>
      <w:tabs>
        <w:tab w:val="left" w:pos="420"/>
      </w:tabs>
      <w:spacing w:line="288" w:lineRule="auto"/>
      <w:ind w:leftChars="200" w:left="840" w:hangingChars="200" w:hanging="420"/>
    </w:pPr>
    <w:rPr>
      <w:sz w:val="21"/>
    </w:rPr>
  </w:style>
  <w:style w:type="paragraph" w:customStyle="1" w:styleId="18">
    <w:name w:val="文本1"/>
    <w:basedOn w:val="a3"/>
    <w:qFormat/>
    <w:pPr>
      <w:adjustRightInd w:val="0"/>
      <w:spacing w:line="312" w:lineRule="atLeast"/>
      <w:jc w:val="center"/>
      <w:textAlignment w:val="baseline"/>
    </w:pPr>
    <w:rPr>
      <w:kern w:val="0"/>
      <w:sz w:val="18"/>
    </w:rPr>
  </w:style>
  <w:style w:type="paragraph" w:customStyle="1" w:styleId="19">
    <w:name w:val="文本框样式1"/>
    <w:basedOn w:val="a3"/>
    <w:qFormat/>
    <w:pPr>
      <w:adjustRightInd w:val="0"/>
      <w:snapToGrid w:val="0"/>
      <w:spacing w:before="60" w:line="180" w:lineRule="exact"/>
      <w:jc w:val="center"/>
    </w:pPr>
    <w:rPr>
      <w:sz w:val="21"/>
    </w:rPr>
  </w:style>
  <w:style w:type="paragraph" w:customStyle="1" w:styleId="xl23">
    <w:name w:val="xl23"/>
    <w:basedOn w:val="a3"/>
    <w:qFormat/>
    <w:pPr>
      <w:widowControl/>
      <w:spacing w:before="100" w:beforeAutospacing="1" w:after="100" w:afterAutospacing="1" w:line="360" w:lineRule="auto"/>
      <w:textAlignment w:val="top"/>
    </w:pPr>
    <w:rPr>
      <w:kern w:val="0"/>
      <w:sz w:val="24"/>
    </w:rPr>
  </w:style>
  <w:style w:type="paragraph" w:customStyle="1" w:styleId="content">
    <w:name w:val="content"/>
    <w:basedOn w:val="a3"/>
    <w:qFormat/>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CharCharCharChar0">
    <w:name w:val="文档正文 Char Char Char Char"/>
    <w:basedOn w:val="a3"/>
    <w:qFormat/>
    <w:pPr>
      <w:adjustRightInd w:val="0"/>
      <w:spacing w:line="440" w:lineRule="exact"/>
      <w:ind w:firstLine="420"/>
      <w:textAlignment w:val="baseline"/>
    </w:pPr>
    <w:rPr>
      <w:rFonts w:ascii="Arial Narrow" w:hAnsi="Arial Narrow"/>
      <w:kern w:val="0"/>
      <w:sz w:val="24"/>
    </w:rPr>
  </w:style>
  <w:style w:type="paragraph" w:customStyle="1" w:styleId="1a">
    <w:name w:val="样式1"/>
    <w:basedOn w:val="4"/>
    <w:qFormat/>
    <w:pPr>
      <w:tabs>
        <w:tab w:val="left" w:pos="720"/>
      </w:tabs>
      <w:spacing w:before="500" w:after="260" w:line="560" w:lineRule="atLeast"/>
      <w:ind w:left="420" w:hanging="420"/>
    </w:pPr>
  </w:style>
  <w:style w:type="paragraph" w:customStyle="1" w:styleId="CharChar14CharChar">
    <w:name w:val="Char Char14 Char Char"/>
    <w:basedOn w:val="a3"/>
    <w:qFormat/>
    <w:rPr>
      <w:sz w:val="21"/>
      <w:szCs w:val="24"/>
    </w:rPr>
  </w:style>
  <w:style w:type="paragraph" w:customStyle="1" w:styleId="TableDescription">
    <w:name w:val="Table Description"/>
    <w:next w:val="a3"/>
    <w:qFormat/>
    <w:pPr>
      <w:keepNext/>
      <w:snapToGrid w:val="0"/>
      <w:spacing w:before="160" w:after="80"/>
      <w:ind w:left="1134"/>
      <w:jc w:val="center"/>
    </w:pPr>
    <w:rPr>
      <w:rFonts w:ascii="Arial" w:eastAsia="黑体" w:hAnsi="Arial" w:cs="Times New Roman"/>
      <w:sz w:val="18"/>
    </w:rPr>
  </w:style>
  <w:style w:type="paragraph" w:customStyle="1" w:styleId="Char2CharCharCharCharCharChar">
    <w:name w:val="Char2 Char Char Char Char Char Char"/>
    <w:basedOn w:val="a3"/>
    <w:qFormat/>
    <w:rPr>
      <w:rFonts w:ascii="仿宋_GB2312"/>
      <w:b/>
      <w:sz w:val="30"/>
    </w:rPr>
  </w:style>
  <w:style w:type="paragraph" w:customStyle="1" w:styleId="affff7">
    <w:name w:val="标准正文"/>
    <w:basedOn w:val="ad"/>
    <w:qFormat/>
    <w:pPr>
      <w:spacing w:before="60" w:after="60" w:line="360" w:lineRule="auto"/>
      <w:ind w:left="0" w:firstLine="482"/>
    </w:pPr>
    <w:rPr>
      <w:rFonts w:ascii="Arial" w:hAnsi="Arial"/>
      <w:sz w:val="24"/>
    </w:rPr>
  </w:style>
  <w:style w:type="paragraph" w:customStyle="1" w:styleId="affff8">
    <w:name w:val="正文格式"/>
    <w:basedOn w:val="a3"/>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bt">
    <w:name w:val="bt"/>
    <w:basedOn w:val="a3"/>
    <w:next w:val="ac"/>
    <w:qFormat/>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affff9">
    <w:name w:val="表文字"/>
    <w:rPr>
      <w:rFonts w:ascii="宋体" w:eastAsia="宋体" w:hAnsi="Calibri" w:cs="Times New Roman"/>
      <w:kern w:val="2"/>
    </w:rPr>
  </w:style>
  <w:style w:type="paragraph" w:customStyle="1" w:styleId="38">
    <w:name w:val="样式3"/>
    <w:basedOn w:val="1"/>
    <w:next w:val="1"/>
    <w:qFormat/>
    <w:pPr>
      <w:keepLines/>
      <w:adjustRightInd w:val="0"/>
      <w:spacing w:before="340" w:after="330" w:line="576" w:lineRule="auto"/>
    </w:pPr>
    <w:rPr>
      <w:rFonts w:ascii="Times New Roman" w:eastAsia="黑体"/>
      <w:b/>
      <w:kern w:val="44"/>
      <w:sz w:val="44"/>
    </w:rPr>
  </w:style>
  <w:style w:type="paragraph" w:customStyle="1" w:styleId="Char1CharCharChar">
    <w:name w:val="Char1 Char Char Char"/>
    <w:basedOn w:val="a3"/>
    <w:qFormat/>
    <w:rPr>
      <w:rFonts w:ascii="Tahoma" w:hAnsi="Tahoma"/>
      <w:sz w:val="24"/>
    </w:rPr>
  </w:style>
  <w:style w:type="paragraph" w:customStyle="1" w:styleId="1b">
    <w:name w:val="1"/>
    <w:basedOn w:val="a3"/>
    <w:next w:val="af"/>
    <w:qFormat/>
    <w:rPr>
      <w:rFonts w:ascii="宋体" w:hAnsi="Courier New"/>
      <w:sz w:val="21"/>
    </w:rPr>
  </w:style>
  <w:style w:type="paragraph" w:customStyle="1" w:styleId="1c">
    <w:name w:val="小标题 1"/>
    <w:basedOn w:val="a3"/>
    <w:qFormat/>
    <w:pPr>
      <w:autoSpaceDE w:val="0"/>
      <w:autoSpaceDN w:val="0"/>
      <w:adjustRightInd w:val="0"/>
      <w:spacing w:line="360" w:lineRule="atLeast"/>
    </w:pPr>
    <w:rPr>
      <w:rFonts w:ascii="文鼎粗黑" w:eastAsia="文鼎粗黑"/>
      <w:kern w:val="0"/>
      <w:sz w:val="22"/>
    </w:rPr>
  </w:style>
  <w:style w:type="paragraph" w:customStyle="1" w:styleId="21">
    <w:name w:val="样式2"/>
    <w:basedOn w:val="4"/>
    <w:qFormat/>
    <w:pPr>
      <w:numPr>
        <w:numId w:val="12"/>
      </w:numPr>
      <w:spacing w:before="560" w:line="400" w:lineRule="exact"/>
      <w:jc w:val="center"/>
      <w:outlineLvl w:val="0"/>
    </w:pPr>
    <w:rPr>
      <w:b w:val="0"/>
      <w:sz w:val="44"/>
    </w:rPr>
  </w:style>
  <w:style w:type="paragraph" w:customStyle="1" w:styleId="affffa">
    <w:name w:val="表格文本"/>
    <w:qFormat/>
    <w:pPr>
      <w:tabs>
        <w:tab w:val="decimal" w:pos="0"/>
      </w:tabs>
    </w:pPr>
    <w:rPr>
      <w:rFonts w:ascii="Arial" w:eastAsia="宋体" w:hAnsi="Arial" w:cs="Times New Roman"/>
      <w:sz w:val="21"/>
    </w:rPr>
  </w:style>
  <w:style w:type="paragraph" w:customStyle="1" w:styleId="46">
    <w:name w:val="附录4"/>
    <w:basedOn w:val="a3"/>
    <w:next w:val="a3"/>
    <w:qFormat/>
    <w:pPr>
      <w:widowControl/>
      <w:tabs>
        <w:tab w:val="left" w:pos="1134"/>
      </w:tabs>
      <w:spacing w:line="300" w:lineRule="auto"/>
      <w:ind w:left="1361" w:hanging="1361"/>
      <w:outlineLvl w:val="3"/>
    </w:pPr>
    <w:rPr>
      <w:rFonts w:ascii="Arial" w:eastAsia="黑体" w:hAnsi="Arial"/>
      <w:kern w:val="0"/>
    </w:rPr>
  </w:style>
  <w:style w:type="paragraph" w:customStyle="1" w:styleId="CharCharCharCharCharCharCharCharCharCharCharCharChar">
    <w:name w:val="Char Char Char Char Char Char Char Char Char Char Char Char Char"/>
    <w:basedOn w:val="a3"/>
    <w:qFormat/>
    <w:pPr>
      <w:widowControl/>
      <w:spacing w:after="160" w:line="240" w:lineRule="exact"/>
      <w:jc w:val="left"/>
    </w:pPr>
    <w:rPr>
      <w:rFonts w:ascii="Verdana" w:eastAsia="仿宋_GB2312" w:hAnsi="Verdana"/>
      <w:kern w:val="0"/>
      <w:sz w:val="24"/>
      <w:lang w:eastAsia="en-US"/>
    </w:rPr>
  </w:style>
  <w:style w:type="paragraph" w:customStyle="1" w:styleId="affffb">
    <w:name w:val="关键词"/>
    <w:basedOn w:val="a3"/>
    <w:next w:val="a3"/>
    <w:qFormat/>
    <w:pPr>
      <w:spacing w:line="360" w:lineRule="auto"/>
    </w:pPr>
    <w:rPr>
      <w:rFonts w:eastAsia="黑体"/>
      <w:sz w:val="20"/>
    </w:rPr>
  </w:style>
  <w:style w:type="paragraph" w:customStyle="1" w:styleId="52">
    <w:name w:val="标题5"/>
    <w:basedOn w:val="a3"/>
    <w:qFormat/>
    <w:pPr>
      <w:tabs>
        <w:tab w:val="left" w:pos="0"/>
      </w:tabs>
      <w:autoSpaceDE w:val="0"/>
      <w:autoSpaceDN w:val="0"/>
      <w:adjustRightInd w:val="0"/>
      <w:snapToGrid w:val="0"/>
      <w:spacing w:line="320" w:lineRule="atLeast"/>
    </w:pPr>
    <w:rPr>
      <w:rFonts w:ascii="宋体"/>
      <w:kern w:val="0"/>
      <w:sz w:val="21"/>
    </w:rPr>
  </w:style>
  <w:style w:type="paragraph" w:customStyle="1" w:styleId="Note">
    <w:name w:val="Note"/>
    <w:basedOn w:val="a3"/>
    <w:qFormat/>
    <w:pPr>
      <w:pBdr>
        <w:top w:val="single" w:sz="12" w:space="3" w:color="auto"/>
        <w:bottom w:val="single" w:sz="12" w:space="3" w:color="auto"/>
      </w:pBdr>
      <w:spacing w:line="360" w:lineRule="auto"/>
    </w:pPr>
    <w:rPr>
      <w:sz w:val="24"/>
    </w:rPr>
  </w:style>
  <w:style w:type="paragraph" w:customStyle="1" w:styleId="Default">
    <w:name w:val="Default"/>
    <w:qFormat/>
    <w:pPr>
      <w:widowControl w:val="0"/>
      <w:autoSpaceDE w:val="0"/>
      <w:autoSpaceDN w:val="0"/>
      <w:adjustRightInd w:val="0"/>
    </w:pPr>
    <w:rPr>
      <w:rFonts w:ascii="宋体" w:eastAsia="宋体" w:hAnsi="Calibri" w:cs="Times New Roman"/>
      <w:color w:val="000000"/>
      <w:sz w:val="24"/>
    </w:rPr>
  </w:style>
  <w:style w:type="paragraph" w:customStyle="1" w:styleId="TableTextCharChar">
    <w:name w:val="Table Text Char Char"/>
    <w:qFormat/>
    <w:pPr>
      <w:snapToGrid w:val="0"/>
      <w:spacing w:before="80" w:after="80"/>
    </w:pPr>
    <w:rPr>
      <w:rFonts w:ascii="Arial" w:eastAsia="宋体" w:hAnsi="Arial" w:cs="Times New Roman"/>
      <w:kern w:val="2"/>
      <w:sz w:val="18"/>
    </w:rPr>
  </w:style>
  <w:style w:type="paragraph" w:customStyle="1" w:styleId="Char1CharCharChar1">
    <w:name w:val="Char1 Char Char Char1"/>
    <w:basedOn w:val="a3"/>
    <w:qFormat/>
    <w:rPr>
      <w:rFonts w:ascii="Tahoma" w:hAnsi="Tahoma"/>
      <w:sz w:val="30"/>
    </w:rPr>
  </w:style>
  <w:style w:type="paragraph" w:customStyle="1" w:styleId="xl40">
    <w:name w:val="xl40"/>
    <w:basedOn w:val="a3"/>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tabletext0">
    <w:name w:val="tabletext"/>
    <w:basedOn w:val="a3"/>
    <w:qFormat/>
    <w:pPr>
      <w:widowControl/>
      <w:spacing w:before="100" w:beforeAutospacing="1" w:after="100" w:afterAutospacing="1"/>
      <w:jc w:val="left"/>
    </w:pPr>
    <w:rPr>
      <w:rFonts w:ascii="宋体" w:hAnsi="宋体" w:cs="宋体"/>
      <w:kern w:val="0"/>
      <w:sz w:val="24"/>
      <w:szCs w:val="24"/>
    </w:rPr>
  </w:style>
  <w:style w:type="paragraph" w:customStyle="1" w:styleId="GB23122">
    <w:name w:val="样式 仿宋_GB2312 首行缩进:  2 字符"/>
    <w:basedOn w:val="a3"/>
    <w:qFormat/>
    <w:pPr>
      <w:spacing w:line="600" w:lineRule="exact"/>
      <w:ind w:firstLineChars="150" w:firstLine="420"/>
      <w:jc w:val="left"/>
    </w:pPr>
    <w:rPr>
      <w:rFonts w:ascii="仿宋_GB2312" w:eastAsia="仿宋_GB2312" w:hAnsi="Arial"/>
      <w:color w:val="000000"/>
      <w:kern w:val="0"/>
      <w:lang w:val="zh-CN"/>
    </w:rPr>
  </w:style>
  <w:style w:type="paragraph" w:customStyle="1" w:styleId="affffc">
    <w:name w:val="文本"/>
    <w:basedOn w:val="a3"/>
    <w:qFormat/>
    <w:pPr>
      <w:spacing w:line="480" w:lineRule="exact"/>
      <w:ind w:firstLineChars="200" w:firstLine="480"/>
    </w:pPr>
    <w:rPr>
      <w:rFonts w:ascii="Times New Roman" w:hAnsi="Times New Roman" w:cs="宋体"/>
      <w:sz w:val="24"/>
    </w:rPr>
  </w:style>
  <w:style w:type="character" w:customStyle="1" w:styleId="CharChar61">
    <w:name w:val="Char Char61"/>
    <w:qFormat/>
    <w:rPr>
      <w:rFonts w:ascii="仿宋_GB2312" w:eastAsia="仿宋_GB2312"/>
      <w:kern w:val="2"/>
      <w:sz w:val="32"/>
    </w:rPr>
  </w:style>
  <w:style w:type="character" w:customStyle="1" w:styleId="CharChar111">
    <w:name w:val="Char Char111"/>
    <w:qFormat/>
    <w:rPr>
      <w:rFonts w:ascii="宋体"/>
      <w:kern w:val="2"/>
      <w:sz w:val="28"/>
    </w:rPr>
  </w:style>
  <w:style w:type="character" w:customStyle="1" w:styleId="CharChar71">
    <w:name w:val="Char Char71"/>
    <w:qFormat/>
    <w:rPr>
      <w:rFonts w:ascii="宋体" w:eastAsia="宋体" w:hAnsi="宋体"/>
      <w:kern w:val="2"/>
      <w:sz w:val="28"/>
    </w:rPr>
  </w:style>
  <w:style w:type="character" w:customStyle="1" w:styleId="CharChar21">
    <w:name w:val="Char Char21"/>
    <w:qFormat/>
    <w:rPr>
      <w:rFonts w:eastAsia="宋体"/>
      <w:kern w:val="2"/>
      <w:sz w:val="18"/>
      <w:lang w:val="en-US" w:eastAsia="zh-CN"/>
    </w:rPr>
  </w:style>
  <w:style w:type="character" w:customStyle="1" w:styleId="CharChar8">
    <w:name w:val="Char Char8"/>
    <w:qFormat/>
    <w:rPr>
      <w:rFonts w:ascii="宋体" w:eastAsia="宋体" w:hAnsi="宋体"/>
      <w:kern w:val="2"/>
      <w:sz w:val="24"/>
      <w:lang w:val="en-US" w:eastAsia="zh-CN" w:bidi="ar-SA"/>
    </w:rPr>
  </w:style>
  <w:style w:type="character" w:customStyle="1" w:styleId="CharChar51">
    <w:name w:val="Char Char51"/>
    <w:qFormat/>
    <w:rPr>
      <w:rFonts w:ascii="Arial" w:eastAsia="宋体" w:hAnsi="Arial"/>
      <w:b/>
      <w:smallCaps/>
      <w:kern w:val="28"/>
      <w:sz w:val="36"/>
      <w:lang w:val="en-US" w:eastAsia="en-US"/>
    </w:rPr>
  </w:style>
  <w:style w:type="character" w:customStyle="1" w:styleId="CharChar31">
    <w:name w:val="Char Char31"/>
    <w:qFormat/>
    <w:rPr>
      <w:rFonts w:eastAsia="宋体"/>
      <w:kern w:val="2"/>
      <w:sz w:val="18"/>
      <w:lang w:val="en-US" w:eastAsia="zh-CN"/>
    </w:rPr>
  </w:style>
  <w:style w:type="character" w:customStyle="1" w:styleId="CharChar41">
    <w:name w:val="Char Char41"/>
    <w:qFormat/>
    <w:rPr>
      <w:rFonts w:eastAsia="宋体"/>
      <w:b/>
      <w:kern w:val="2"/>
      <w:sz w:val="21"/>
      <w:lang w:val="en-US" w:eastAsia="zh-CN"/>
    </w:rPr>
  </w:style>
  <w:style w:type="paragraph" w:customStyle="1" w:styleId="CharCharCharCharCharChar1Char1">
    <w:name w:val="Char Char Char Char Char Char1 Char1"/>
    <w:basedOn w:val="a3"/>
    <w:qFormat/>
    <w:pPr>
      <w:widowControl/>
      <w:spacing w:after="160" w:line="240" w:lineRule="exact"/>
      <w:jc w:val="left"/>
    </w:pPr>
    <w:rPr>
      <w:rFonts w:ascii="Verdana" w:hAnsi="Verdana"/>
      <w:kern w:val="0"/>
      <w:sz w:val="21"/>
      <w:lang w:eastAsia="en-US"/>
    </w:rPr>
  </w:style>
  <w:style w:type="paragraph" w:customStyle="1" w:styleId="CharCharCharCharCharCharCharCharCharCharCharCharCharCharCharChar1">
    <w:name w:val="Char Char Char Char Char Char Char Char Char Char Char Char Char Char Char Char1"/>
    <w:basedOn w:val="a3"/>
    <w:qFormat/>
    <w:pPr>
      <w:tabs>
        <w:tab w:val="left" w:pos="360"/>
      </w:tabs>
    </w:pPr>
    <w:rPr>
      <w:sz w:val="24"/>
    </w:rPr>
  </w:style>
  <w:style w:type="paragraph" w:customStyle="1" w:styleId="CharCharCharCharChar1">
    <w:name w:val="Char Char Char Char Char1"/>
    <w:basedOn w:val="a3"/>
    <w:qFormat/>
    <w:pPr>
      <w:tabs>
        <w:tab w:val="left" w:pos="425"/>
      </w:tabs>
      <w:ind w:left="1620" w:hanging="360"/>
    </w:pPr>
    <w:rPr>
      <w:rFonts w:ascii="Tahoma" w:hAnsi="Tahoma"/>
      <w:sz w:val="24"/>
    </w:rPr>
  </w:style>
  <w:style w:type="paragraph" w:customStyle="1" w:styleId="CharCharChar1CharCharCharCharCharCharCharCharCharCharCharCharChar1">
    <w:name w:val="Char Char Char1 Char Char Char Char Char Char Char Char Char Char Char Char Char1"/>
    <w:basedOn w:val="a3"/>
    <w:qFormat/>
    <w:pPr>
      <w:widowControl/>
      <w:spacing w:after="160" w:line="240" w:lineRule="exact"/>
      <w:jc w:val="left"/>
    </w:pPr>
    <w:rPr>
      <w:rFonts w:ascii="Verdana" w:hAnsi="Verdana"/>
      <w:kern w:val="0"/>
      <w:sz w:val="18"/>
      <w:lang w:eastAsia="en-US"/>
    </w:rPr>
  </w:style>
  <w:style w:type="paragraph" w:customStyle="1" w:styleId="221">
    <w:name w:val="正文文本 22"/>
    <w:basedOn w:val="a3"/>
    <w:pPr>
      <w:adjustRightInd w:val="0"/>
      <w:spacing w:before="120" w:line="360" w:lineRule="auto"/>
      <w:ind w:firstLine="480"/>
      <w:textAlignment w:val="baseline"/>
    </w:pPr>
    <w:rPr>
      <w:sz w:val="24"/>
    </w:rPr>
  </w:style>
  <w:style w:type="paragraph" w:customStyle="1" w:styleId="CharChar1Char1">
    <w:name w:val="Char Char1 Char1"/>
    <w:basedOn w:val="a3"/>
    <w:qFormat/>
    <w:rPr>
      <w:rFonts w:ascii="Tahoma" w:hAnsi="Tahoma"/>
      <w:sz w:val="24"/>
      <w:szCs w:val="24"/>
    </w:rPr>
  </w:style>
  <w:style w:type="paragraph" w:customStyle="1" w:styleId="CharCharCharCharCharCharChar2">
    <w:name w:val="Char Char Char Char Char Char Char2"/>
    <w:basedOn w:val="a3"/>
    <w:qFormat/>
    <w:rPr>
      <w:rFonts w:ascii="Tahoma" w:hAnsi="Tahoma"/>
      <w:sz w:val="24"/>
    </w:rPr>
  </w:style>
  <w:style w:type="paragraph" w:customStyle="1" w:styleId="CharCharChar1">
    <w:name w:val="Char Char Char1"/>
    <w:basedOn w:val="a3"/>
    <w:qFormat/>
    <w:rPr>
      <w:rFonts w:ascii="Tahoma" w:hAnsi="Tahoma"/>
      <w:sz w:val="24"/>
    </w:rPr>
  </w:style>
  <w:style w:type="paragraph" w:customStyle="1" w:styleId="CharCharCharCharCharCharCharCharCharCharCharCharChar1">
    <w:name w:val="Char Char Char Char Char Char Char Char Char Char Char Char Char1"/>
    <w:basedOn w:val="a3"/>
    <w:pPr>
      <w:widowControl/>
      <w:spacing w:after="160" w:line="240" w:lineRule="exact"/>
      <w:jc w:val="left"/>
    </w:pPr>
    <w:rPr>
      <w:rFonts w:ascii="Verdana" w:eastAsia="仿宋_GB2312" w:hAnsi="Verdana"/>
      <w:kern w:val="0"/>
      <w:sz w:val="24"/>
      <w:lang w:eastAsia="en-US"/>
    </w:rPr>
  </w:style>
  <w:style w:type="paragraph" w:customStyle="1" w:styleId="Char30">
    <w:name w:val="Char3"/>
    <w:basedOn w:val="a3"/>
    <w:pPr>
      <w:spacing w:line="240" w:lineRule="atLeast"/>
      <w:ind w:left="420" w:firstLine="420"/>
    </w:pPr>
    <w:rPr>
      <w:kern w:val="0"/>
      <w:sz w:val="21"/>
    </w:rPr>
  </w:style>
  <w:style w:type="paragraph" w:customStyle="1" w:styleId="Char11">
    <w:name w:val="Char11"/>
    <w:basedOn w:val="a3"/>
    <w:qFormat/>
    <w:rPr>
      <w:sz w:val="21"/>
    </w:rPr>
  </w:style>
  <w:style w:type="paragraph" w:customStyle="1" w:styleId="CharChar1CharCharCharCharCharCharCharCharCharCharCharCharCharChar1">
    <w:name w:val="Char Char1 Char Char Char Char Char Char Char Char Char Char Char Char Char Char1"/>
    <w:basedOn w:val="a3"/>
    <w:qFormat/>
    <w:pPr>
      <w:widowControl/>
      <w:spacing w:after="160" w:line="240" w:lineRule="exact"/>
      <w:jc w:val="left"/>
    </w:pPr>
    <w:rPr>
      <w:rFonts w:ascii="Verdana" w:hAnsi="Verdana"/>
      <w:kern w:val="0"/>
      <w:sz w:val="20"/>
      <w:lang w:eastAsia="en-US"/>
    </w:rPr>
  </w:style>
  <w:style w:type="paragraph" w:customStyle="1" w:styleId="CharChar12">
    <w:name w:val="Char Char12"/>
    <w:basedOn w:val="a3"/>
    <w:qFormat/>
    <w:pPr>
      <w:widowControl/>
      <w:spacing w:after="160" w:line="240" w:lineRule="exact"/>
      <w:jc w:val="left"/>
    </w:pPr>
    <w:rPr>
      <w:rFonts w:ascii="Verdana" w:hAnsi="Verdana"/>
      <w:kern w:val="0"/>
      <w:sz w:val="20"/>
      <w:lang w:eastAsia="en-US"/>
    </w:rPr>
  </w:style>
  <w:style w:type="paragraph" w:customStyle="1" w:styleId="222">
    <w:name w:val="正文文本缩进 22"/>
    <w:basedOn w:val="a3"/>
    <w:qFormat/>
    <w:pPr>
      <w:adjustRightInd w:val="0"/>
      <w:spacing w:before="120"/>
      <w:ind w:firstLine="420"/>
      <w:textAlignment w:val="baseline"/>
    </w:pPr>
    <w:rPr>
      <w:sz w:val="24"/>
    </w:rPr>
  </w:style>
  <w:style w:type="paragraph" w:customStyle="1" w:styleId="CharCharCharCharCharChar1">
    <w:name w:val="Char Char 字元 字元 字元 Char Char Char Char1"/>
    <w:basedOn w:val="a3"/>
    <w:qFormat/>
    <w:pPr>
      <w:adjustRightInd w:val="0"/>
      <w:spacing w:line="360" w:lineRule="auto"/>
    </w:pPr>
    <w:rPr>
      <w:kern w:val="0"/>
      <w:sz w:val="24"/>
    </w:rPr>
  </w:style>
  <w:style w:type="paragraph" w:customStyle="1" w:styleId="CharChar14CharChar1">
    <w:name w:val="Char Char14 Char Char1"/>
    <w:basedOn w:val="a3"/>
    <w:qFormat/>
    <w:rPr>
      <w:sz w:val="21"/>
      <w:szCs w:val="24"/>
    </w:rPr>
  </w:style>
  <w:style w:type="paragraph" w:customStyle="1" w:styleId="Char2CharCharCharCharCharChar1">
    <w:name w:val="Char2 Char Char Char Char Char Char1"/>
    <w:basedOn w:val="a3"/>
    <w:qFormat/>
    <w:rPr>
      <w:rFonts w:ascii="仿宋_GB2312"/>
      <w:b/>
      <w:sz w:val="30"/>
    </w:rPr>
  </w:style>
  <w:style w:type="paragraph" w:customStyle="1" w:styleId="Char1CharCharChar2">
    <w:name w:val="Char1 Char Char Char2"/>
    <w:basedOn w:val="a3"/>
    <w:qFormat/>
    <w:rPr>
      <w:rFonts w:ascii="Tahoma" w:hAnsi="Tahoma"/>
      <w:sz w:val="24"/>
    </w:rPr>
  </w:style>
  <w:style w:type="character" w:customStyle="1" w:styleId="CharChar62">
    <w:name w:val="Char Char62"/>
    <w:qFormat/>
    <w:rPr>
      <w:rFonts w:ascii="仿宋_GB2312" w:eastAsia="仿宋_GB2312"/>
      <w:kern w:val="2"/>
      <w:sz w:val="32"/>
    </w:rPr>
  </w:style>
  <w:style w:type="character" w:customStyle="1" w:styleId="CharChar112">
    <w:name w:val="Char Char112"/>
    <w:qFormat/>
    <w:rPr>
      <w:rFonts w:ascii="宋体"/>
      <w:kern w:val="2"/>
      <w:sz w:val="28"/>
    </w:rPr>
  </w:style>
  <w:style w:type="character" w:customStyle="1" w:styleId="CharChar72">
    <w:name w:val="Char Char72"/>
    <w:qFormat/>
    <w:rPr>
      <w:rFonts w:ascii="宋体" w:eastAsia="宋体" w:hAnsi="宋体"/>
      <w:kern w:val="2"/>
      <w:sz w:val="28"/>
    </w:rPr>
  </w:style>
  <w:style w:type="character" w:customStyle="1" w:styleId="CharChar22">
    <w:name w:val="Char Char22"/>
    <w:qFormat/>
    <w:rPr>
      <w:rFonts w:eastAsia="宋体"/>
      <w:kern w:val="2"/>
      <w:sz w:val="18"/>
      <w:lang w:val="en-US" w:eastAsia="zh-CN"/>
    </w:rPr>
  </w:style>
  <w:style w:type="character" w:customStyle="1" w:styleId="CharChar9">
    <w:name w:val="Char Char9"/>
    <w:qFormat/>
    <w:rPr>
      <w:rFonts w:ascii="宋体" w:eastAsia="宋体" w:hAnsi="宋体"/>
      <w:kern w:val="2"/>
      <w:sz w:val="24"/>
      <w:lang w:val="en-US" w:eastAsia="zh-CN" w:bidi="ar-SA"/>
    </w:rPr>
  </w:style>
  <w:style w:type="character" w:customStyle="1" w:styleId="CharChar52">
    <w:name w:val="Char Char52"/>
    <w:qFormat/>
    <w:rPr>
      <w:rFonts w:ascii="Arial" w:eastAsia="宋体" w:hAnsi="Arial"/>
      <w:b/>
      <w:smallCaps/>
      <w:kern w:val="28"/>
      <w:sz w:val="36"/>
      <w:lang w:val="en-US" w:eastAsia="en-US"/>
    </w:rPr>
  </w:style>
  <w:style w:type="character" w:customStyle="1" w:styleId="CharChar32">
    <w:name w:val="Char Char32"/>
    <w:qFormat/>
    <w:rPr>
      <w:rFonts w:eastAsia="宋体"/>
      <w:kern w:val="2"/>
      <w:sz w:val="18"/>
      <w:lang w:val="en-US" w:eastAsia="zh-CN"/>
    </w:rPr>
  </w:style>
  <w:style w:type="character" w:customStyle="1" w:styleId="CharChar42">
    <w:name w:val="Char Char42"/>
    <w:qFormat/>
    <w:rPr>
      <w:rFonts w:eastAsia="宋体"/>
      <w:b/>
      <w:kern w:val="2"/>
      <w:sz w:val="21"/>
      <w:lang w:val="en-US" w:eastAsia="zh-CN"/>
    </w:rPr>
  </w:style>
  <w:style w:type="paragraph" w:customStyle="1" w:styleId="CharCharCharCharCharChar1Char2">
    <w:name w:val="Char Char Char Char Char Char1 Char2"/>
    <w:basedOn w:val="a3"/>
    <w:qFormat/>
    <w:pPr>
      <w:widowControl/>
      <w:spacing w:after="160" w:line="240" w:lineRule="exact"/>
      <w:jc w:val="left"/>
    </w:pPr>
    <w:rPr>
      <w:rFonts w:ascii="Verdana" w:hAnsi="Verdana"/>
      <w:kern w:val="0"/>
      <w:sz w:val="21"/>
      <w:lang w:eastAsia="en-US"/>
    </w:rPr>
  </w:style>
  <w:style w:type="paragraph" w:customStyle="1" w:styleId="CharCharCharCharCharCharCharCharCharCharCharCharCharCharCharChar2">
    <w:name w:val="Char Char Char Char Char Char Char Char Char Char Char Char Char Char Char Char2"/>
    <w:basedOn w:val="a3"/>
    <w:qFormat/>
    <w:pPr>
      <w:tabs>
        <w:tab w:val="left" w:pos="360"/>
      </w:tabs>
    </w:pPr>
    <w:rPr>
      <w:sz w:val="24"/>
    </w:rPr>
  </w:style>
  <w:style w:type="paragraph" w:customStyle="1" w:styleId="CharCharCharCharChar2">
    <w:name w:val="Char Char Char Char Char2"/>
    <w:basedOn w:val="a3"/>
    <w:qFormat/>
    <w:pPr>
      <w:tabs>
        <w:tab w:val="left" w:pos="425"/>
      </w:tabs>
      <w:ind w:left="1620" w:hanging="360"/>
    </w:pPr>
    <w:rPr>
      <w:rFonts w:ascii="Tahoma" w:hAnsi="Tahoma"/>
      <w:sz w:val="24"/>
    </w:rPr>
  </w:style>
  <w:style w:type="paragraph" w:customStyle="1" w:styleId="CharCharChar1CharCharCharCharCharCharCharCharCharCharCharCharChar2">
    <w:name w:val="Char Char Char1 Char Char Char Char Char Char Char Char Char Char Char Char Char2"/>
    <w:basedOn w:val="a3"/>
    <w:qFormat/>
    <w:pPr>
      <w:widowControl/>
      <w:spacing w:after="160" w:line="240" w:lineRule="exact"/>
      <w:jc w:val="left"/>
    </w:pPr>
    <w:rPr>
      <w:rFonts w:ascii="Verdana" w:hAnsi="Verdana"/>
      <w:kern w:val="0"/>
      <w:sz w:val="18"/>
      <w:lang w:eastAsia="en-US"/>
    </w:rPr>
  </w:style>
  <w:style w:type="paragraph" w:customStyle="1" w:styleId="230">
    <w:name w:val="正文文本 23"/>
    <w:basedOn w:val="a3"/>
    <w:qFormat/>
    <w:pPr>
      <w:adjustRightInd w:val="0"/>
      <w:spacing w:before="120" w:line="360" w:lineRule="auto"/>
      <w:ind w:firstLine="480"/>
      <w:textAlignment w:val="baseline"/>
    </w:pPr>
    <w:rPr>
      <w:sz w:val="24"/>
    </w:rPr>
  </w:style>
  <w:style w:type="paragraph" w:customStyle="1" w:styleId="CharChar1Char2">
    <w:name w:val="Char Char1 Char2"/>
    <w:basedOn w:val="a3"/>
    <w:qFormat/>
    <w:rPr>
      <w:rFonts w:ascii="Tahoma" w:hAnsi="Tahoma"/>
      <w:sz w:val="24"/>
      <w:szCs w:val="24"/>
    </w:rPr>
  </w:style>
  <w:style w:type="paragraph" w:customStyle="1" w:styleId="CharCharCharCharCharCharChar3">
    <w:name w:val="Char Char Char Char Char Char Char3"/>
    <w:basedOn w:val="a3"/>
    <w:qFormat/>
    <w:rPr>
      <w:rFonts w:ascii="Tahoma" w:hAnsi="Tahoma"/>
      <w:sz w:val="24"/>
    </w:rPr>
  </w:style>
  <w:style w:type="paragraph" w:customStyle="1" w:styleId="CharCharChar2">
    <w:name w:val="Char Char Char2"/>
    <w:basedOn w:val="a3"/>
    <w:rPr>
      <w:rFonts w:ascii="Tahoma" w:hAnsi="Tahoma"/>
      <w:sz w:val="24"/>
    </w:rPr>
  </w:style>
  <w:style w:type="paragraph" w:customStyle="1" w:styleId="CharCharCharCharCharCharCharCharCharCharCharCharChar2">
    <w:name w:val="Char Char Char Char Char Char Char Char Char Char Char Char Char2"/>
    <w:basedOn w:val="a3"/>
    <w:qFormat/>
    <w:pPr>
      <w:widowControl/>
      <w:spacing w:after="160" w:line="240" w:lineRule="exact"/>
      <w:jc w:val="left"/>
    </w:pPr>
    <w:rPr>
      <w:rFonts w:ascii="Verdana" w:eastAsia="仿宋_GB2312" w:hAnsi="Verdana"/>
      <w:kern w:val="0"/>
      <w:sz w:val="24"/>
      <w:lang w:eastAsia="en-US"/>
    </w:rPr>
  </w:style>
  <w:style w:type="paragraph" w:customStyle="1" w:styleId="Char40">
    <w:name w:val="Char4"/>
    <w:basedOn w:val="a3"/>
    <w:qFormat/>
    <w:pPr>
      <w:spacing w:line="240" w:lineRule="atLeast"/>
      <w:ind w:left="420" w:firstLine="420"/>
    </w:pPr>
    <w:rPr>
      <w:kern w:val="0"/>
      <w:sz w:val="21"/>
    </w:rPr>
  </w:style>
  <w:style w:type="paragraph" w:customStyle="1" w:styleId="Char12">
    <w:name w:val="Char12"/>
    <w:basedOn w:val="a3"/>
    <w:rPr>
      <w:sz w:val="21"/>
    </w:rPr>
  </w:style>
  <w:style w:type="paragraph" w:customStyle="1" w:styleId="CharChar1CharCharCharCharCharCharCharCharCharCharCharCharCharChar2">
    <w:name w:val="Char Char1 Char Char Char Char Char Char Char Char Char Char Char Char Char Char2"/>
    <w:basedOn w:val="a3"/>
    <w:qFormat/>
    <w:pPr>
      <w:widowControl/>
      <w:spacing w:after="160" w:line="240" w:lineRule="exact"/>
      <w:jc w:val="left"/>
    </w:pPr>
    <w:rPr>
      <w:rFonts w:ascii="Verdana" w:hAnsi="Verdana"/>
      <w:kern w:val="0"/>
      <w:sz w:val="20"/>
      <w:lang w:eastAsia="en-US"/>
    </w:rPr>
  </w:style>
  <w:style w:type="paragraph" w:customStyle="1" w:styleId="CharChar13">
    <w:name w:val="Char Char13"/>
    <w:basedOn w:val="a3"/>
    <w:qFormat/>
    <w:pPr>
      <w:widowControl/>
      <w:spacing w:after="160" w:line="240" w:lineRule="exact"/>
      <w:jc w:val="left"/>
    </w:pPr>
    <w:rPr>
      <w:rFonts w:ascii="Verdana" w:hAnsi="Verdana"/>
      <w:kern w:val="0"/>
      <w:sz w:val="20"/>
      <w:lang w:eastAsia="en-US"/>
    </w:rPr>
  </w:style>
  <w:style w:type="paragraph" w:customStyle="1" w:styleId="231">
    <w:name w:val="正文文本缩进 23"/>
    <w:basedOn w:val="a3"/>
    <w:qFormat/>
    <w:pPr>
      <w:adjustRightInd w:val="0"/>
      <w:spacing w:before="120"/>
      <w:ind w:firstLine="420"/>
      <w:textAlignment w:val="baseline"/>
    </w:pPr>
    <w:rPr>
      <w:sz w:val="24"/>
    </w:rPr>
  </w:style>
  <w:style w:type="paragraph" w:customStyle="1" w:styleId="CharCharCharCharCharChar2">
    <w:name w:val="Char Char 字元 字元 字元 Char Char Char Char2"/>
    <w:basedOn w:val="a3"/>
    <w:qFormat/>
    <w:pPr>
      <w:adjustRightInd w:val="0"/>
      <w:spacing w:line="360" w:lineRule="auto"/>
    </w:pPr>
    <w:rPr>
      <w:kern w:val="0"/>
      <w:sz w:val="24"/>
    </w:rPr>
  </w:style>
  <w:style w:type="paragraph" w:customStyle="1" w:styleId="CharChar14CharChar2">
    <w:name w:val="Char Char14 Char Char2"/>
    <w:basedOn w:val="a3"/>
    <w:rPr>
      <w:sz w:val="21"/>
      <w:szCs w:val="24"/>
    </w:rPr>
  </w:style>
  <w:style w:type="paragraph" w:customStyle="1" w:styleId="Char2CharCharCharCharCharChar2">
    <w:name w:val="Char2 Char Char Char Char Char Char2"/>
    <w:basedOn w:val="a3"/>
    <w:qFormat/>
    <w:rPr>
      <w:rFonts w:ascii="仿宋_GB2312"/>
      <w:b/>
      <w:sz w:val="30"/>
    </w:rPr>
  </w:style>
  <w:style w:type="paragraph" w:customStyle="1" w:styleId="Char1CharCharChar3">
    <w:name w:val="Char1 Char Char Char3"/>
    <w:basedOn w:val="a3"/>
    <w:rPr>
      <w:rFonts w:ascii="Tahoma" w:hAnsi="Tahoma"/>
      <w:sz w:val="24"/>
    </w:rPr>
  </w:style>
  <w:style w:type="character" w:customStyle="1" w:styleId="affffd">
    <w:name w:val="页脚 字符"/>
    <w:uiPriority w:val="99"/>
    <w:semiHidden/>
    <w:rsid w:val="00680E1B"/>
    <w:rPr>
      <w:rFonts w:ascii="Times New Roman" w:hAnsi="Times New Roman"/>
      <w:kern w:val="2"/>
      <w:sz w:val="18"/>
      <w:szCs w:val="18"/>
    </w:rPr>
  </w:style>
  <w:style w:type="character" w:customStyle="1" w:styleId="affffe">
    <w:name w:val="页眉 字符"/>
    <w:rsid w:val="00680E1B"/>
    <w:rPr>
      <w:rFonts w:ascii="Times New Roman" w:hAnsi="Times New Roman"/>
      <w:kern w:val="2"/>
      <w:sz w:val="18"/>
    </w:rPr>
  </w:style>
  <w:style w:type="character" w:customStyle="1" w:styleId="font11">
    <w:name w:val="font11"/>
    <w:basedOn w:val="a4"/>
    <w:qFormat/>
    <w:rsid w:val="00482161"/>
    <w:rPr>
      <w:rFonts w:ascii="微软雅黑 Light" w:eastAsia="微软雅黑 Light" w:hAnsi="微软雅黑 Light" w:cs="微软雅黑 Light" w:hint="default"/>
      <w:b/>
      <w:bCs/>
      <w:color w:val="000000"/>
      <w:sz w:val="21"/>
      <w:szCs w:val="21"/>
      <w:u w:val="none"/>
    </w:rPr>
  </w:style>
  <w:style w:type="character" w:customStyle="1" w:styleId="font01">
    <w:name w:val="font01"/>
    <w:basedOn w:val="a4"/>
    <w:qFormat/>
    <w:rsid w:val="00482161"/>
    <w:rPr>
      <w:rFonts w:ascii="微软雅黑 Light" w:eastAsia="微软雅黑 Light" w:hAnsi="微软雅黑 Light" w:cs="微软雅黑 Light" w:hint="default"/>
      <w:b/>
      <w:bCs/>
      <w:color w:val="000000"/>
      <w:sz w:val="21"/>
      <w:szCs w:val="21"/>
      <w:u w:val="none"/>
    </w:rPr>
  </w:style>
  <w:style w:type="character" w:customStyle="1" w:styleId="font51">
    <w:name w:val="font51"/>
    <w:basedOn w:val="a4"/>
    <w:qFormat/>
    <w:rsid w:val="00482161"/>
    <w:rPr>
      <w:rFonts w:ascii="微软雅黑 Light" w:eastAsia="微软雅黑 Light" w:hAnsi="微软雅黑 Light" w:cs="微软雅黑 Light" w:hint="default"/>
      <w:color w:val="000000"/>
      <w:sz w:val="21"/>
      <w:szCs w:val="21"/>
      <w:u w:val="none"/>
    </w:rPr>
  </w:style>
  <w:style w:type="character" w:customStyle="1" w:styleId="font61">
    <w:name w:val="font61"/>
    <w:basedOn w:val="a4"/>
    <w:qFormat/>
    <w:rsid w:val="00482161"/>
    <w:rPr>
      <w:rFonts w:ascii="Times New Roman" w:hAnsi="Times New Roman" w:cs="Times New Roman" w:hint="default"/>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7D7805-A48F-4499-84C5-89263656C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3362</TotalTime>
  <Pages>49</Pages>
  <Words>4257</Words>
  <Characters>24270</Characters>
  <Application>Microsoft Office Word</Application>
  <DocSecurity>0</DocSecurity>
  <Lines>202</Lines>
  <Paragraphs>56</Paragraphs>
  <ScaleCrop>false</ScaleCrop>
  <Company>HP Inc.</Company>
  <LinksUpToDate>false</LinksUpToDate>
  <CharactersWithSpaces>28471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yangmei</cp:lastModifiedBy>
  <cp:revision>36</cp:revision>
  <cp:lastPrinted>2021-10-21T06:30:00Z</cp:lastPrinted>
  <dcterms:created xsi:type="dcterms:W3CDTF">2021-10-19T07:06:00Z</dcterms:created>
  <dcterms:modified xsi:type="dcterms:W3CDTF">2023-12-08T08:17:00Z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16997844355240BB8E1EE4A006AE2028_12</vt:lpwstr>
  </property>
</Properties>
</file>