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E3" w:rsidRPr="00563C02" w:rsidRDefault="000637E3" w:rsidP="000637E3">
      <w:pPr>
        <w:spacing w:line="760" w:lineRule="exact"/>
        <w:jc w:val="center"/>
        <w:rPr>
          <w:rFonts w:ascii="宋体" w:hAnsi="宋体" w:cs="宋体"/>
          <w:color w:val="000000" w:themeColor="text1"/>
          <w:sz w:val="44"/>
          <w:szCs w:val="44"/>
        </w:rPr>
      </w:pPr>
      <w:r w:rsidRPr="00563C02">
        <w:rPr>
          <w:rFonts w:ascii="宋体" w:hAnsi="宋体" w:cs="宋体" w:hint="eastAsia"/>
          <w:noProof/>
          <w:color w:val="000000" w:themeColor="text1"/>
          <w:sz w:val="44"/>
          <w:szCs w:val="44"/>
        </w:rPr>
        <w:drawing>
          <wp:anchor distT="0" distB="0" distL="114300" distR="114300" simplePos="0" relativeHeight="251660288"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0637E3" w:rsidRPr="00563C02" w:rsidRDefault="000637E3" w:rsidP="000637E3">
      <w:pPr>
        <w:spacing w:line="760" w:lineRule="exact"/>
        <w:jc w:val="center"/>
        <w:rPr>
          <w:rFonts w:ascii="宋体" w:hAnsi="宋体" w:cs="宋体"/>
          <w:color w:val="000000" w:themeColor="text1"/>
          <w:sz w:val="44"/>
          <w:szCs w:val="44"/>
        </w:rPr>
      </w:pPr>
    </w:p>
    <w:p w:rsidR="000637E3" w:rsidRPr="00563C02" w:rsidRDefault="000637E3" w:rsidP="000637E3">
      <w:pPr>
        <w:spacing w:line="760" w:lineRule="exact"/>
        <w:jc w:val="center"/>
        <w:rPr>
          <w:rFonts w:ascii="宋体" w:hAnsi="宋体" w:cs="宋体"/>
          <w:color w:val="000000" w:themeColor="text1"/>
          <w:sz w:val="44"/>
          <w:szCs w:val="44"/>
        </w:rPr>
      </w:pPr>
    </w:p>
    <w:p w:rsidR="000637E3" w:rsidRPr="00563C02" w:rsidRDefault="000637E3" w:rsidP="000637E3">
      <w:pPr>
        <w:spacing w:line="760" w:lineRule="exact"/>
        <w:jc w:val="center"/>
        <w:rPr>
          <w:rFonts w:ascii="宋体" w:hAnsi="宋体" w:cs="宋体"/>
          <w:color w:val="000000" w:themeColor="text1"/>
          <w:sz w:val="44"/>
          <w:szCs w:val="44"/>
        </w:rPr>
      </w:pPr>
    </w:p>
    <w:p w:rsidR="000637E3" w:rsidRPr="00563C02" w:rsidRDefault="000637E3" w:rsidP="000637E3">
      <w:pPr>
        <w:spacing w:line="760" w:lineRule="exact"/>
        <w:jc w:val="center"/>
        <w:rPr>
          <w:rFonts w:ascii="宋体" w:hAnsi="宋体" w:cs="宋体"/>
          <w:color w:val="000000" w:themeColor="text1"/>
          <w:sz w:val="72"/>
          <w:szCs w:val="72"/>
        </w:rPr>
      </w:pPr>
      <w:r w:rsidRPr="00563C02">
        <w:rPr>
          <w:rFonts w:ascii="宋体" w:hAnsi="宋体" w:cs="宋体" w:hint="eastAsia"/>
          <w:color w:val="000000" w:themeColor="text1"/>
          <w:sz w:val="72"/>
          <w:szCs w:val="72"/>
        </w:rPr>
        <w:t>重庆医科大学</w:t>
      </w:r>
    </w:p>
    <w:p w:rsidR="000637E3" w:rsidRPr="00563C02" w:rsidRDefault="000637E3" w:rsidP="000637E3">
      <w:pPr>
        <w:spacing w:line="760" w:lineRule="exact"/>
        <w:jc w:val="center"/>
        <w:outlineLvl w:val="0"/>
        <w:rPr>
          <w:rFonts w:ascii="宋体" w:hAnsi="宋体" w:cs="宋体"/>
          <w:color w:val="000000" w:themeColor="text1"/>
          <w:sz w:val="72"/>
          <w:szCs w:val="72"/>
        </w:rPr>
      </w:pPr>
    </w:p>
    <w:p w:rsidR="000637E3" w:rsidRPr="00563C02" w:rsidRDefault="000637E3" w:rsidP="000637E3">
      <w:pPr>
        <w:spacing w:line="760" w:lineRule="exact"/>
        <w:jc w:val="center"/>
        <w:outlineLvl w:val="0"/>
        <w:rPr>
          <w:rFonts w:ascii="宋体" w:hAnsi="宋体" w:cs="宋体"/>
          <w:color w:val="000000" w:themeColor="text1"/>
          <w:sz w:val="72"/>
          <w:szCs w:val="72"/>
        </w:rPr>
      </w:pPr>
      <w:r w:rsidRPr="00563C02">
        <w:rPr>
          <w:rFonts w:ascii="宋体" w:hAnsi="宋体" w:cs="宋体" w:hint="eastAsia"/>
          <w:color w:val="000000" w:themeColor="text1"/>
          <w:sz w:val="72"/>
          <w:szCs w:val="72"/>
        </w:rPr>
        <w:t>竞争性谈判文件</w:t>
      </w:r>
    </w:p>
    <w:p w:rsidR="000637E3" w:rsidRPr="00563C02" w:rsidRDefault="000637E3" w:rsidP="000637E3">
      <w:pPr>
        <w:spacing w:line="760" w:lineRule="exact"/>
        <w:rPr>
          <w:rFonts w:ascii="宋体" w:hAnsi="宋体" w:cs="宋体"/>
          <w:color w:val="000000" w:themeColor="text1"/>
          <w:spacing w:val="80"/>
          <w:sz w:val="44"/>
          <w:szCs w:val="44"/>
        </w:rPr>
      </w:pPr>
    </w:p>
    <w:p w:rsidR="000637E3" w:rsidRPr="00563C02" w:rsidRDefault="000637E3" w:rsidP="000637E3">
      <w:pPr>
        <w:spacing w:line="760" w:lineRule="exact"/>
        <w:jc w:val="center"/>
        <w:rPr>
          <w:rFonts w:ascii="宋体" w:hAnsi="宋体" w:cs="宋体"/>
          <w:color w:val="000000" w:themeColor="text1"/>
          <w:spacing w:val="80"/>
          <w:sz w:val="44"/>
          <w:szCs w:val="44"/>
        </w:rPr>
      </w:pPr>
    </w:p>
    <w:p w:rsidR="000637E3" w:rsidRPr="00563C02" w:rsidRDefault="000637E3" w:rsidP="000637E3">
      <w:pPr>
        <w:spacing w:line="760" w:lineRule="exact"/>
        <w:rPr>
          <w:rFonts w:ascii="宋体" w:hAnsi="宋体" w:cs="宋体"/>
          <w:color w:val="000000" w:themeColor="text1"/>
          <w:sz w:val="44"/>
          <w:szCs w:val="44"/>
        </w:rPr>
      </w:pPr>
      <w:r w:rsidRPr="00563C02">
        <w:rPr>
          <w:rFonts w:ascii="宋体" w:hAnsi="宋体" w:cs="宋体" w:hint="eastAsia"/>
          <w:color w:val="000000" w:themeColor="text1"/>
          <w:sz w:val="44"/>
          <w:szCs w:val="44"/>
        </w:rPr>
        <w:t>采购计划编号：SYDWZX20210007</w:t>
      </w:r>
    </w:p>
    <w:p w:rsidR="000637E3" w:rsidRPr="00563C02" w:rsidRDefault="000637E3" w:rsidP="000637E3">
      <w:pPr>
        <w:spacing w:line="760" w:lineRule="exact"/>
        <w:ind w:left="3080" w:hangingChars="700" w:hanging="3080"/>
        <w:rPr>
          <w:rFonts w:ascii="宋体" w:hAnsi="宋体" w:cs="宋体"/>
          <w:color w:val="000000" w:themeColor="text1"/>
          <w:sz w:val="44"/>
          <w:szCs w:val="44"/>
        </w:rPr>
      </w:pPr>
      <w:r w:rsidRPr="00563C02">
        <w:rPr>
          <w:rFonts w:ascii="宋体" w:hAnsi="宋体" w:cs="宋体" w:hint="eastAsia"/>
          <w:color w:val="000000" w:themeColor="text1"/>
          <w:sz w:val="44"/>
          <w:szCs w:val="44"/>
        </w:rPr>
        <w:t>采购项目名称：实验动物中心辅三楼动物饮水设备(包1)及现有</w:t>
      </w:r>
      <w:r w:rsidR="0016570B" w:rsidRPr="00563C02">
        <w:rPr>
          <w:rFonts w:ascii="宋体" w:hAnsi="宋体" w:cs="宋体" w:hint="eastAsia"/>
          <w:color w:val="000000" w:themeColor="text1"/>
          <w:sz w:val="44"/>
          <w:szCs w:val="44"/>
        </w:rPr>
        <w:t>四</w:t>
      </w:r>
      <w:r w:rsidRPr="00563C02">
        <w:rPr>
          <w:rFonts w:ascii="宋体" w:hAnsi="宋体" w:cs="宋体" w:hint="eastAsia"/>
          <w:color w:val="000000" w:themeColor="text1"/>
          <w:sz w:val="44"/>
          <w:szCs w:val="44"/>
        </w:rPr>
        <w:t>台动物饮水机维保服务(包2)</w:t>
      </w:r>
    </w:p>
    <w:p w:rsidR="000637E3" w:rsidRPr="00563C02" w:rsidRDefault="000637E3" w:rsidP="000637E3">
      <w:pPr>
        <w:spacing w:line="760" w:lineRule="exact"/>
        <w:jc w:val="center"/>
        <w:rPr>
          <w:rFonts w:ascii="宋体" w:hAnsi="宋体" w:cs="宋体"/>
          <w:color w:val="000000" w:themeColor="text1"/>
          <w:sz w:val="44"/>
          <w:szCs w:val="44"/>
        </w:rPr>
      </w:pPr>
    </w:p>
    <w:p w:rsidR="000637E3" w:rsidRPr="00563C02" w:rsidRDefault="000637E3" w:rsidP="000637E3">
      <w:pPr>
        <w:spacing w:line="760" w:lineRule="exact"/>
        <w:jc w:val="center"/>
        <w:rPr>
          <w:rFonts w:ascii="宋体" w:hAnsi="宋体" w:cs="宋体"/>
          <w:color w:val="000000" w:themeColor="text1"/>
          <w:sz w:val="44"/>
          <w:szCs w:val="44"/>
        </w:rPr>
      </w:pPr>
    </w:p>
    <w:p w:rsidR="000637E3" w:rsidRPr="00563C02" w:rsidRDefault="000637E3" w:rsidP="000637E3">
      <w:pPr>
        <w:spacing w:line="760" w:lineRule="exact"/>
        <w:jc w:val="center"/>
        <w:rPr>
          <w:rFonts w:ascii="宋体" w:hAnsi="宋体" w:cs="宋体"/>
          <w:color w:val="000000" w:themeColor="text1"/>
          <w:sz w:val="44"/>
          <w:szCs w:val="44"/>
        </w:rPr>
      </w:pPr>
    </w:p>
    <w:p w:rsidR="000637E3" w:rsidRPr="00563C02" w:rsidRDefault="000637E3" w:rsidP="000637E3">
      <w:pPr>
        <w:spacing w:line="760" w:lineRule="exact"/>
        <w:jc w:val="center"/>
        <w:rPr>
          <w:rFonts w:ascii="宋体" w:hAnsi="宋体" w:cs="宋体"/>
          <w:color w:val="000000" w:themeColor="text1"/>
          <w:sz w:val="32"/>
          <w:szCs w:val="32"/>
        </w:rPr>
      </w:pPr>
      <w:r w:rsidRPr="00563C02">
        <w:rPr>
          <w:rFonts w:ascii="宋体" w:hAnsi="宋体" w:cs="宋体" w:hint="eastAsia"/>
          <w:color w:val="000000" w:themeColor="text1"/>
          <w:sz w:val="32"/>
          <w:szCs w:val="32"/>
        </w:rPr>
        <w:t>采购人：重庆医科大学</w:t>
      </w:r>
    </w:p>
    <w:p w:rsidR="000637E3" w:rsidRPr="00563C02" w:rsidRDefault="000637E3" w:rsidP="000637E3">
      <w:pPr>
        <w:spacing w:line="760" w:lineRule="exact"/>
        <w:jc w:val="center"/>
        <w:rPr>
          <w:rFonts w:ascii="宋体" w:hAnsi="宋体" w:cs="宋体"/>
          <w:color w:val="000000" w:themeColor="text1"/>
          <w:sz w:val="32"/>
          <w:szCs w:val="32"/>
        </w:rPr>
        <w:sectPr w:rsidR="000637E3" w:rsidRPr="00563C02">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563C02">
        <w:rPr>
          <w:rFonts w:ascii="宋体" w:hAnsi="宋体" w:cs="宋体" w:hint="eastAsia"/>
          <w:color w:val="000000" w:themeColor="text1"/>
          <w:sz w:val="32"/>
          <w:szCs w:val="32"/>
        </w:rPr>
        <w:t>二〇二一年十月</w:t>
      </w:r>
    </w:p>
    <w:p w:rsidR="000637E3" w:rsidRPr="00563C02" w:rsidRDefault="000637E3" w:rsidP="000637E3">
      <w:pPr>
        <w:spacing w:line="560" w:lineRule="exact"/>
        <w:jc w:val="center"/>
        <w:outlineLvl w:val="0"/>
        <w:rPr>
          <w:rFonts w:ascii="宋体" w:hAnsi="宋体" w:cs="宋体"/>
          <w:color w:val="000000" w:themeColor="text1"/>
          <w:szCs w:val="28"/>
        </w:rPr>
      </w:pPr>
      <w:r w:rsidRPr="00563C02">
        <w:rPr>
          <w:rFonts w:ascii="宋体" w:hAnsi="宋体" w:cs="宋体" w:hint="eastAsia"/>
          <w:color w:val="000000" w:themeColor="text1"/>
          <w:szCs w:val="28"/>
        </w:rPr>
        <w:lastRenderedPageBreak/>
        <w:t>目   录</w:t>
      </w:r>
    </w:p>
    <w:p w:rsidR="000F5293" w:rsidRPr="00563C02" w:rsidRDefault="006B6523" w:rsidP="000F5293">
      <w:pPr>
        <w:pStyle w:val="26"/>
        <w:tabs>
          <w:tab w:val="right" w:leader="dot" w:pos="9402"/>
        </w:tabs>
        <w:ind w:left="560"/>
        <w:rPr>
          <w:rFonts w:asciiTheme="minorHAnsi" w:eastAsiaTheme="minorEastAsia" w:hAnsiTheme="minorHAnsi" w:cstheme="minorBidi"/>
          <w:noProof/>
          <w:color w:val="000000" w:themeColor="text1"/>
          <w:sz w:val="21"/>
          <w:szCs w:val="22"/>
        </w:rPr>
      </w:pPr>
      <w:r w:rsidRPr="00563C02">
        <w:rPr>
          <w:rFonts w:ascii="宋体" w:hAnsi="宋体" w:cs="宋体" w:hint="eastAsia"/>
          <w:color w:val="000000" w:themeColor="text1"/>
          <w:szCs w:val="28"/>
        </w:rPr>
        <w:fldChar w:fldCharType="begin"/>
      </w:r>
      <w:r w:rsidR="000637E3" w:rsidRPr="00563C02">
        <w:rPr>
          <w:rFonts w:ascii="宋体" w:hAnsi="宋体" w:cs="宋体" w:hint="eastAsia"/>
          <w:color w:val="000000" w:themeColor="text1"/>
          <w:szCs w:val="28"/>
        </w:rPr>
        <w:instrText xml:space="preserve"> TOC \o "1-3" \h \z </w:instrText>
      </w:r>
      <w:r w:rsidRPr="00563C02">
        <w:rPr>
          <w:rFonts w:ascii="宋体" w:hAnsi="宋体" w:cs="宋体" w:hint="eastAsia"/>
          <w:color w:val="000000" w:themeColor="text1"/>
          <w:szCs w:val="28"/>
        </w:rPr>
        <w:fldChar w:fldCharType="separate"/>
      </w:r>
      <w:hyperlink w:anchor="_Toc85549363" w:history="1">
        <w:r w:rsidR="000F5293" w:rsidRPr="00563C02">
          <w:rPr>
            <w:rStyle w:val="aff"/>
            <w:rFonts w:ascii="宋体" w:hAnsi="宋体" w:cs="宋体" w:hint="eastAsia"/>
            <w:noProof/>
            <w:color w:val="000000" w:themeColor="text1"/>
          </w:rPr>
          <w:t>第一篇</w:t>
        </w:r>
        <w:r w:rsidR="000F5293" w:rsidRPr="00563C02">
          <w:rPr>
            <w:rStyle w:val="aff"/>
            <w:rFonts w:ascii="宋体" w:hAnsi="宋体" w:cs="宋体"/>
            <w:noProof/>
            <w:color w:val="000000" w:themeColor="text1"/>
          </w:rPr>
          <w:t xml:space="preserve">  </w:t>
        </w:r>
        <w:r w:rsidR="000F5293" w:rsidRPr="00563C02">
          <w:rPr>
            <w:rStyle w:val="aff"/>
            <w:rFonts w:ascii="宋体" w:hAnsi="宋体" w:cs="宋体" w:hint="eastAsia"/>
            <w:noProof/>
            <w:color w:val="000000" w:themeColor="text1"/>
          </w:rPr>
          <w:t>竞争性谈判邀请书</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_Toc85549363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64" w:history="1">
        <w:r w:rsidR="000F5293" w:rsidRPr="00563C02">
          <w:rPr>
            <w:rStyle w:val="aff"/>
            <w:rFonts w:ascii="宋体" w:hAnsi="宋体" w:cs="宋体" w:hint="eastAsia"/>
            <w:noProof/>
            <w:color w:val="000000" w:themeColor="text1"/>
          </w:rPr>
          <w:t>一、竞争性谈判内容</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_Toc85549364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65" w:history="1">
        <w:r w:rsidR="000F5293" w:rsidRPr="00563C02">
          <w:rPr>
            <w:rStyle w:val="aff"/>
            <w:rFonts w:ascii="宋体" w:hAnsi="宋体" w:cs="宋体" w:hint="eastAsia"/>
            <w:noProof/>
            <w:color w:val="000000" w:themeColor="text1"/>
          </w:rPr>
          <w:t>二、资金来源</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_Toc85549365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66" w:history="1">
        <w:r w:rsidR="000F5293" w:rsidRPr="00563C02">
          <w:rPr>
            <w:rStyle w:val="aff"/>
            <w:rFonts w:ascii="宋体" w:hAnsi="宋体" w:cs="宋体" w:hint="eastAsia"/>
            <w:noProof/>
            <w:color w:val="000000" w:themeColor="text1"/>
          </w:rPr>
          <w:t>三、谈判资格</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_Toc85549366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67" w:history="1">
        <w:r w:rsidR="000F5293" w:rsidRPr="00563C02">
          <w:rPr>
            <w:rStyle w:val="aff"/>
            <w:rFonts w:ascii="宋体" w:hAnsi="宋体" w:cs="宋体" w:hint="eastAsia"/>
            <w:noProof/>
            <w:color w:val="000000" w:themeColor="text1"/>
          </w:rPr>
          <w:t>四、谈判有关说明</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_Toc85549367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68" w:history="1">
        <w:r w:rsidR="000F5293" w:rsidRPr="00563C02">
          <w:rPr>
            <w:rStyle w:val="aff"/>
            <w:rFonts w:ascii="宋体" w:hAnsi="宋体" w:cs="宋体" w:hint="eastAsia"/>
            <w:noProof/>
            <w:color w:val="000000" w:themeColor="text1"/>
          </w:rPr>
          <w:t>五、投标保证金</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_Toc85549368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- 4 -</w:t>
        </w:r>
        <w:r w:rsidRPr="00563C02">
          <w:rPr>
            <w:noProof/>
            <w:webHidden/>
            <w:color w:val="000000" w:themeColor="text1"/>
          </w:rPr>
          <w:fldChar w:fldCharType="end"/>
        </w:r>
      </w:hyperlink>
    </w:p>
    <w:p w:rsidR="000F5293" w:rsidRPr="00563C02" w:rsidRDefault="006B6523" w:rsidP="000F5293">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85549369" w:history="1">
        <w:r w:rsidR="000F5293" w:rsidRPr="00563C02">
          <w:rPr>
            <w:rStyle w:val="aff"/>
            <w:rFonts w:ascii="宋体" w:hAnsi="宋体" w:cs="宋体" w:hint="eastAsia"/>
            <w:noProof/>
            <w:color w:val="000000" w:themeColor="text1"/>
          </w:rPr>
          <w:t>第二篇</w:t>
        </w:r>
        <w:r w:rsidR="000F5293" w:rsidRPr="00563C02">
          <w:rPr>
            <w:rStyle w:val="aff"/>
            <w:rFonts w:ascii="宋体" w:hAnsi="宋体" w:cs="宋体"/>
            <w:noProof/>
            <w:color w:val="000000" w:themeColor="text1"/>
          </w:rPr>
          <w:t xml:space="preserve">  </w:t>
        </w:r>
        <w:r w:rsidR="000F5293" w:rsidRPr="00563C02">
          <w:rPr>
            <w:rStyle w:val="aff"/>
            <w:rFonts w:ascii="宋体" w:hAnsi="宋体" w:cs="宋体" w:hint="eastAsia"/>
            <w:noProof/>
            <w:color w:val="000000" w:themeColor="text1"/>
          </w:rPr>
          <w:t>供应商须知</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_Toc85549369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0" w:history="1">
        <w:r w:rsidR="000F5293" w:rsidRPr="00563C02">
          <w:rPr>
            <w:rStyle w:val="aff"/>
            <w:rFonts w:ascii="宋体" w:hAnsi="宋体" w:cs="宋体" w:hint="eastAsia"/>
            <w:noProof/>
            <w:color w:val="000000" w:themeColor="text1"/>
          </w:rPr>
          <w:t>一、谈判费用</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_Toc85549370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1" w:history="1">
        <w:r w:rsidR="000F5293" w:rsidRPr="00563C02">
          <w:rPr>
            <w:rStyle w:val="aff"/>
            <w:rFonts w:ascii="宋体" w:hAnsi="宋体" w:cs="宋体" w:hint="eastAsia"/>
            <w:noProof/>
            <w:color w:val="000000" w:themeColor="text1"/>
          </w:rPr>
          <w:t>二、竞争性谈判文件</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_Toc85549371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2" w:history="1">
        <w:r w:rsidR="000F5293" w:rsidRPr="00563C02">
          <w:rPr>
            <w:rStyle w:val="aff"/>
            <w:rFonts w:ascii="宋体" w:hAnsi="宋体" w:cs="宋体" w:hint="eastAsia"/>
            <w:noProof/>
            <w:color w:val="000000" w:themeColor="text1"/>
          </w:rPr>
          <w:t>三、谈判要求</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_Toc85549372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3" w:history="1">
        <w:r w:rsidR="000F5293" w:rsidRPr="00563C02">
          <w:rPr>
            <w:rStyle w:val="aff"/>
            <w:rFonts w:ascii="宋体" w:hAnsi="宋体" w:cs="宋体" w:hint="eastAsia"/>
            <w:noProof/>
            <w:color w:val="000000" w:themeColor="text1"/>
          </w:rPr>
          <w:t>四、谈判程序</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_Toc85549373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- 11 -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4" w:history="1">
        <w:r w:rsidR="000F5293" w:rsidRPr="00563C02">
          <w:rPr>
            <w:rStyle w:val="aff"/>
            <w:rFonts w:ascii="宋体" w:hAnsi="宋体" w:cs="宋体" w:hint="eastAsia"/>
            <w:noProof/>
            <w:color w:val="000000" w:themeColor="text1"/>
          </w:rPr>
          <w:t>五、评审依据</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_Toc85549374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- 15 -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5" w:history="1">
        <w:r w:rsidR="000F5293" w:rsidRPr="00563C02">
          <w:rPr>
            <w:rStyle w:val="aff"/>
            <w:rFonts w:ascii="宋体" w:hAnsi="宋体" w:cs="宋体" w:hint="eastAsia"/>
            <w:noProof/>
            <w:color w:val="000000" w:themeColor="text1"/>
          </w:rPr>
          <w:t>六、成交原则</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_Toc85549375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- 15 -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6" w:history="1">
        <w:r w:rsidR="000F5293" w:rsidRPr="00563C02">
          <w:rPr>
            <w:rStyle w:val="aff"/>
            <w:rFonts w:ascii="宋体" w:hAnsi="宋体" w:cs="宋体" w:hint="eastAsia"/>
            <w:noProof/>
            <w:color w:val="000000" w:themeColor="text1"/>
          </w:rPr>
          <w:t>七、成交结果公告</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_Toc85549376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- 18 -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7" w:history="1">
        <w:r w:rsidR="000F5293" w:rsidRPr="00563C02">
          <w:rPr>
            <w:rStyle w:val="aff"/>
            <w:rFonts w:ascii="宋体" w:hAnsi="宋体" w:cs="宋体" w:hint="eastAsia"/>
            <w:noProof/>
            <w:color w:val="000000" w:themeColor="text1"/>
          </w:rPr>
          <w:t>八、关于质疑和投诉</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_Toc85549377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- 18 -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78" w:history="1">
        <w:r w:rsidR="000F5293" w:rsidRPr="00563C02">
          <w:rPr>
            <w:rStyle w:val="aff"/>
            <w:rFonts w:ascii="宋体" w:hAnsi="宋体" w:cs="宋体" w:hint="eastAsia"/>
            <w:noProof/>
            <w:color w:val="000000" w:themeColor="text1"/>
          </w:rPr>
          <w:t>九、签订合同</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_Toc85549378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- 20 -</w:t>
        </w:r>
        <w:r w:rsidRPr="00563C02">
          <w:rPr>
            <w:noProof/>
            <w:webHidden/>
            <w:color w:val="000000" w:themeColor="text1"/>
          </w:rPr>
          <w:fldChar w:fldCharType="end"/>
        </w:r>
      </w:hyperlink>
    </w:p>
    <w:p w:rsidR="000F5293" w:rsidRPr="00563C02" w:rsidRDefault="006B6523" w:rsidP="000F5293">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85549379" w:history="1">
        <w:r w:rsidR="000F5293" w:rsidRPr="00563C02">
          <w:rPr>
            <w:rStyle w:val="aff"/>
            <w:rFonts w:ascii="宋体" w:hAnsi="宋体" w:cs="宋体" w:hint="eastAsia"/>
            <w:noProof/>
            <w:color w:val="000000" w:themeColor="text1"/>
          </w:rPr>
          <w:t>第三篇</w:t>
        </w:r>
        <w:r w:rsidR="000F5293" w:rsidRPr="00563C02">
          <w:rPr>
            <w:rStyle w:val="aff"/>
            <w:rFonts w:ascii="宋体" w:hAnsi="宋体" w:cs="宋体"/>
            <w:noProof/>
            <w:color w:val="000000" w:themeColor="text1"/>
          </w:rPr>
          <w:t xml:space="preserve">  </w:t>
        </w:r>
        <w:r w:rsidR="000F5293" w:rsidRPr="00563C02">
          <w:rPr>
            <w:rStyle w:val="aff"/>
            <w:rFonts w:ascii="宋体" w:hAnsi="宋体" w:cs="宋体" w:hint="eastAsia"/>
            <w:noProof/>
            <w:color w:val="000000" w:themeColor="text1"/>
          </w:rPr>
          <w:t>谈判项目技术需求</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_Toc85549379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- 21 -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0" w:history="1">
        <w:r w:rsidR="000F5293" w:rsidRPr="00563C02">
          <w:rPr>
            <w:rStyle w:val="aff"/>
            <w:rFonts w:ascii="宋体" w:hAnsi="宋体" w:cs="宋体" w:hint="eastAsia"/>
            <w:noProof/>
            <w:color w:val="000000" w:themeColor="text1"/>
          </w:rPr>
          <w:t>一、辅三楼新购动物饮水设备（包</w:t>
        </w:r>
        <w:r w:rsidR="000F5293" w:rsidRPr="00563C02">
          <w:rPr>
            <w:rStyle w:val="aff"/>
            <w:rFonts w:ascii="宋体" w:hAnsi="宋体" w:cs="宋体"/>
            <w:noProof/>
            <w:color w:val="000000" w:themeColor="text1"/>
          </w:rPr>
          <w:t>1</w:t>
        </w:r>
        <w:r w:rsidR="000F5293" w:rsidRPr="00563C02">
          <w:rPr>
            <w:rStyle w:val="aff"/>
            <w:rFonts w:ascii="宋体" w:hAnsi="宋体" w:cs="宋体" w:hint="eastAsia"/>
            <w:noProof/>
            <w:color w:val="000000" w:themeColor="text1"/>
          </w:rPr>
          <w:t>）的项目清单、技术参数</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_Toc85549380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- 21 -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1" w:history="1">
        <w:r w:rsidR="000F5293" w:rsidRPr="00563C02">
          <w:rPr>
            <w:rStyle w:val="aff"/>
            <w:rFonts w:ascii="宋体" w:hAnsi="宋体" w:cs="宋体" w:hint="eastAsia"/>
            <w:noProof/>
            <w:color w:val="000000" w:themeColor="text1"/>
          </w:rPr>
          <w:t>二、现有</w:t>
        </w:r>
        <w:r w:rsidR="000F5293" w:rsidRPr="00563C02">
          <w:rPr>
            <w:rStyle w:val="aff"/>
            <w:rFonts w:ascii="宋体" w:hAnsi="宋体" w:cs="宋体"/>
            <w:noProof/>
            <w:color w:val="000000" w:themeColor="text1"/>
          </w:rPr>
          <w:t>4</w:t>
        </w:r>
        <w:r w:rsidR="000F5293" w:rsidRPr="00563C02">
          <w:rPr>
            <w:rStyle w:val="aff"/>
            <w:rFonts w:ascii="宋体" w:hAnsi="宋体" w:cs="宋体" w:hint="eastAsia"/>
            <w:noProof/>
            <w:color w:val="000000" w:themeColor="text1"/>
          </w:rPr>
          <w:t>台动物饮水机维保服务</w:t>
        </w:r>
        <w:r w:rsidR="000F5293" w:rsidRPr="00563C02">
          <w:rPr>
            <w:rStyle w:val="aff"/>
            <w:rFonts w:ascii="宋体" w:hAnsi="宋体" w:cs="宋体"/>
            <w:noProof/>
            <w:color w:val="000000" w:themeColor="text1"/>
          </w:rPr>
          <w:t>(</w:t>
        </w:r>
        <w:r w:rsidR="000F5293" w:rsidRPr="00563C02">
          <w:rPr>
            <w:rStyle w:val="aff"/>
            <w:rFonts w:ascii="宋体" w:hAnsi="宋体" w:cs="宋体" w:hint="eastAsia"/>
            <w:noProof/>
            <w:color w:val="000000" w:themeColor="text1"/>
          </w:rPr>
          <w:t>包</w:t>
        </w:r>
        <w:r w:rsidR="000F5293" w:rsidRPr="00563C02">
          <w:rPr>
            <w:rStyle w:val="aff"/>
            <w:rFonts w:ascii="宋体" w:hAnsi="宋体" w:cs="宋体"/>
            <w:noProof/>
            <w:color w:val="000000" w:themeColor="text1"/>
          </w:rPr>
          <w:t>2</w:t>
        </w:r>
        <w:r w:rsidR="000F5293" w:rsidRPr="00563C02">
          <w:rPr>
            <w:rStyle w:val="aff"/>
            <w:rFonts w:ascii="宋体" w:hAnsi="宋体" w:cs="宋体" w:hint="eastAsia"/>
            <w:noProof/>
            <w:color w:val="000000" w:themeColor="text1"/>
          </w:rPr>
          <w:t>）的维保清单及项目内容</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_Toc85549381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- 23 -</w:t>
        </w:r>
        <w:r w:rsidRPr="00563C02">
          <w:rPr>
            <w:noProof/>
            <w:webHidden/>
            <w:color w:val="000000" w:themeColor="text1"/>
          </w:rPr>
          <w:fldChar w:fldCharType="end"/>
        </w:r>
      </w:hyperlink>
    </w:p>
    <w:p w:rsidR="000F5293" w:rsidRPr="00563C02" w:rsidRDefault="006B6523" w:rsidP="000F5293">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85549382" w:history="1">
        <w:r w:rsidR="000F5293" w:rsidRPr="00563C02">
          <w:rPr>
            <w:rStyle w:val="aff"/>
            <w:rFonts w:ascii="宋体" w:hAnsi="宋体" w:cs="宋体" w:hint="eastAsia"/>
            <w:noProof/>
            <w:color w:val="000000" w:themeColor="text1"/>
          </w:rPr>
          <w:t>第四篇</w:t>
        </w:r>
        <w:r w:rsidR="000F5293" w:rsidRPr="00563C02">
          <w:rPr>
            <w:rStyle w:val="aff"/>
            <w:rFonts w:ascii="宋体" w:hAnsi="宋体" w:cs="宋体"/>
            <w:noProof/>
            <w:color w:val="000000" w:themeColor="text1"/>
          </w:rPr>
          <w:t xml:space="preserve">  </w:t>
        </w:r>
        <w:r w:rsidR="000F5293" w:rsidRPr="00563C02">
          <w:rPr>
            <w:rStyle w:val="aff"/>
            <w:rFonts w:ascii="宋体" w:hAnsi="宋体" w:cs="宋体" w:hint="eastAsia"/>
            <w:noProof/>
            <w:color w:val="000000" w:themeColor="text1"/>
          </w:rPr>
          <w:t>谈判项目服务需求</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_Toc85549382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3" w:history="1">
        <w:r w:rsidR="000F5293" w:rsidRPr="00563C02">
          <w:rPr>
            <w:rStyle w:val="aff"/>
            <w:rFonts w:ascii="宋体" w:hAnsi="宋体" w:cs="宋体" w:hint="eastAsia"/>
            <w:noProof/>
            <w:color w:val="000000" w:themeColor="text1"/>
          </w:rPr>
          <w:t>一、实施时间、地点及验收方式</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_Toc85549383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- 28 -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4" w:history="1">
        <w:r w:rsidR="000F5293" w:rsidRPr="00563C02">
          <w:rPr>
            <w:rStyle w:val="aff"/>
            <w:rFonts w:ascii="宋体" w:hAnsi="宋体" w:cs="宋体" w:hint="eastAsia"/>
            <w:noProof/>
            <w:color w:val="000000" w:themeColor="text1"/>
          </w:rPr>
          <w:t>二、质量保证及售后服务</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_Toc85549384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- 29 -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5" w:history="1">
        <w:r w:rsidR="000F5293" w:rsidRPr="00563C02">
          <w:rPr>
            <w:rStyle w:val="aff"/>
            <w:rFonts w:ascii="宋体" w:hAnsi="宋体" w:cs="宋体" w:hint="eastAsia"/>
            <w:noProof/>
            <w:color w:val="000000" w:themeColor="text1"/>
          </w:rPr>
          <w:t>三、报价要求</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_Toc85549385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- 30 -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6" w:history="1">
        <w:r w:rsidR="000F5293" w:rsidRPr="00563C02">
          <w:rPr>
            <w:rStyle w:val="aff"/>
            <w:rFonts w:ascii="宋体" w:hAnsi="宋体" w:cs="宋体" w:hint="eastAsia"/>
            <w:noProof/>
            <w:color w:val="000000" w:themeColor="text1"/>
          </w:rPr>
          <w:t>四、付款方式</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_Toc85549386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- 30 -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7" w:history="1">
        <w:r w:rsidR="000F5293" w:rsidRPr="00563C02">
          <w:rPr>
            <w:rStyle w:val="aff"/>
            <w:rFonts w:ascii="宋体" w:hAnsi="宋体" w:cs="宋体" w:hint="eastAsia"/>
            <w:noProof/>
            <w:color w:val="000000" w:themeColor="text1"/>
          </w:rPr>
          <w:t>五、知识产权</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_Toc85549387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- 30 -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8" w:history="1">
        <w:r w:rsidR="000F5293" w:rsidRPr="00563C02">
          <w:rPr>
            <w:rStyle w:val="aff"/>
            <w:rFonts w:ascii="宋体" w:hAnsi="宋体" w:cs="宋体" w:hint="eastAsia"/>
            <w:noProof/>
            <w:color w:val="000000" w:themeColor="text1"/>
          </w:rPr>
          <w:t>六、培训</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_Toc85549388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- 31 -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89" w:history="1">
        <w:r w:rsidR="000F5293" w:rsidRPr="00563C02">
          <w:rPr>
            <w:rStyle w:val="aff"/>
            <w:rFonts w:ascii="宋体" w:hAnsi="宋体" w:cs="宋体" w:hint="eastAsia"/>
            <w:noProof/>
            <w:color w:val="000000" w:themeColor="text1"/>
          </w:rPr>
          <w:t>七、其他</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_Toc85549389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- 31 -</w:t>
        </w:r>
        <w:r w:rsidRPr="00563C02">
          <w:rPr>
            <w:noProof/>
            <w:webHidden/>
            <w:color w:val="000000" w:themeColor="text1"/>
          </w:rPr>
          <w:fldChar w:fldCharType="end"/>
        </w:r>
      </w:hyperlink>
    </w:p>
    <w:p w:rsidR="000F5293" w:rsidRPr="00563C02" w:rsidRDefault="006B6523" w:rsidP="000F5293">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85549390" w:history="1">
        <w:r w:rsidR="000F5293" w:rsidRPr="00563C02">
          <w:rPr>
            <w:rStyle w:val="aff"/>
            <w:rFonts w:ascii="宋体" w:hAnsi="宋体" w:cs="宋体" w:hint="eastAsia"/>
            <w:noProof/>
            <w:color w:val="000000" w:themeColor="text1"/>
          </w:rPr>
          <w:t>第五篇</w:t>
        </w:r>
        <w:r w:rsidR="000F5293" w:rsidRPr="00563C02">
          <w:rPr>
            <w:rStyle w:val="aff"/>
            <w:rFonts w:ascii="宋体" w:hAnsi="宋体" w:cs="宋体"/>
            <w:noProof/>
            <w:color w:val="000000" w:themeColor="text1"/>
          </w:rPr>
          <w:t xml:space="preserve">  </w:t>
        </w:r>
        <w:r w:rsidR="000F5293" w:rsidRPr="00563C02">
          <w:rPr>
            <w:rStyle w:val="aff"/>
            <w:rFonts w:ascii="宋体" w:hAnsi="宋体" w:cs="宋体" w:hint="eastAsia"/>
            <w:noProof/>
            <w:color w:val="000000" w:themeColor="text1"/>
          </w:rPr>
          <w:t>合同草案条款</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_Toc85549390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- 32 -</w:t>
        </w:r>
        <w:r w:rsidRPr="00563C02">
          <w:rPr>
            <w:noProof/>
            <w:webHidden/>
            <w:color w:val="000000" w:themeColor="text1"/>
          </w:rPr>
          <w:fldChar w:fldCharType="end"/>
        </w:r>
      </w:hyperlink>
    </w:p>
    <w:p w:rsidR="000F5293" w:rsidRPr="00563C02" w:rsidRDefault="006B6523" w:rsidP="000F5293">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85549391" w:history="1">
        <w:r w:rsidR="000F5293" w:rsidRPr="00563C02">
          <w:rPr>
            <w:rStyle w:val="aff"/>
            <w:rFonts w:ascii="宋体" w:hAnsi="宋体" w:cs="宋体" w:hint="eastAsia"/>
            <w:noProof/>
            <w:color w:val="000000" w:themeColor="text1"/>
          </w:rPr>
          <w:t>第六篇</w:t>
        </w:r>
        <w:r w:rsidR="000F5293" w:rsidRPr="00563C02">
          <w:rPr>
            <w:rStyle w:val="aff"/>
            <w:rFonts w:ascii="宋体" w:hAnsi="宋体" w:cs="宋体"/>
            <w:noProof/>
            <w:color w:val="000000" w:themeColor="text1"/>
          </w:rPr>
          <w:t xml:space="preserve">  </w:t>
        </w:r>
        <w:r w:rsidR="000F5293" w:rsidRPr="00563C02">
          <w:rPr>
            <w:rStyle w:val="aff"/>
            <w:rFonts w:ascii="宋体" w:hAnsi="宋体" w:cs="宋体" w:hint="eastAsia"/>
            <w:noProof/>
            <w:color w:val="000000" w:themeColor="text1"/>
          </w:rPr>
          <w:t>响应文件格式要求</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_Toc85549391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- 46 -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92" w:history="1">
        <w:r w:rsidR="000F5293" w:rsidRPr="00563C02">
          <w:rPr>
            <w:rStyle w:val="aff"/>
            <w:rFonts w:ascii="宋体" w:hAnsi="宋体" w:cs="宋体" w:hint="eastAsia"/>
            <w:noProof/>
            <w:color w:val="000000" w:themeColor="text1"/>
          </w:rPr>
          <w:t>一、经济部分</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_Toc85549392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- 46 -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93" w:history="1">
        <w:r w:rsidR="000F5293" w:rsidRPr="00563C02">
          <w:rPr>
            <w:rStyle w:val="aff"/>
            <w:rFonts w:ascii="宋体" w:hAnsi="宋体" w:cs="宋体" w:hint="eastAsia"/>
            <w:noProof/>
            <w:color w:val="000000" w:themeColor="text1"/>
          </w:rPr>
          <w:t>二、技术部分</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_Toc85549393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- 51 -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94" w:history="1">
        <w:r w:rsidR="000F5293" w:rsidRPr="00563C02">
          <w:rPr>
            <w:rStyle w:val="aff"/>
            <w:rFonts w:ascii="宋体" w:hAnsi="宋体" w:cs="宋体" w:hint="eastAsia"/>
            <w:noProof/>
            <w:color w:val="000000" w:themeColor="text1"/>
          </w:rPr>
          <w:t>三、服务部分</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_Toc85549394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- 52 -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95" w:history="1">
        <w:r w:rsidR="000F5293" w:rsidRPr="00563C02">
          <w:rPr>
            <w:rStyle w:val="aff"/>
            <w:rFonts w:ascii="宋体" w:hAnsi="宋体" w:cs="宋体" w:hint="eastAsia"/>
            <w:noProof/>
            <w:color w:val="000000" w:themeColor="text1"/>
          </w:rPr>
          <w:t>四、</w:t>
        </w:r>
        <w:r w:rsidR="000F5293" w:rsidRPr="00563C02">
          <w:rPr>
            <w:rStyle w:val="aff"/>
            <w:rFonts w:ascii="宋体" w:hAnsi="宋体" w:hint="eastAsia"/>
            <w:noProof/>
            <w:color w:val="000000" w:themeColor="text1"/>
          </w:rPr>
          <w:t>详细的治理方案和施工方案</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_Toc85549395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- 53 -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96" w:history="1">
        <w:r w:rsidR="000F5293" w:rsidRPr="00563C02">
          <w:rPr>
            <w:rStyle w:val="aff"/>
            <w:rFonts w:ascii="宋体" w:hAnsi="宋体" w:cs="宋体" w:hint="eastAsia"/>
            <w:noProof/>
            <w:color w:val="000000" w:themeColor="text1"/>
          </w:rPr>
          <w:t>五、资格条件及其他</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_Toc85549396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- 53 -</w:t>
        </w:r>
        <w:r w:rsidRPr="00563C02">
          <w:rPr>
            <w:noProof/>
            <w:webHidden/>
            <w:color w:val="000000" w:themeColor="text1"/>
          </w:rPr>
          <w:fldChar w:fldCharType="end"/>
        </w:r>
      </w:hyperlink>
    </w:p>
    <w:p w:rsidR="000F5293" w:rsidRPr="00563C02" w:rsidRDefault="006B6523" w:rsidP="000F5293">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85549397" w:history="1">
        <w:r w:rsidR="000F5293" w:rsidRPr="00563C02">
          <w:rPr>
            <w:rStyle w:val="aff"/>
            <w:rFonts w:ascii="宋体" w:hAnsi="宋体" w:cs="宋体" w:hint="eastAsia"/>
            <w:noProof/>
            <w:color w:val="000000" w:themeColor="text1"/>
          </w:rPr>
          <w:t>六、其他应提供的资料</w:t>
        </w:r>
        <w:r w:rsidR="000F5293" w:rsidRPr="00563C02">
          <w:rPr>
            <w:noProof/>
            <w:webHidden/>
            <w:color w:val="000000" w:themeColor="text1"/>
          </w:rPr>
          <w:tab/>
        </w:r>
        <w:r w:rsidRPr="00563C02">
          <w:rPr>
            <w:noProof/>
            <w:webHidden/>
            <w:color w:val="000000" w:themeColor="text1"/>
          </w:rPr>
          <w:fldChar w:fldCharType="begin"/>
        </w:r>
        <w:r w:rsidR="000F5293" w:rsidRPr="00563C02">
          <w:rPr>
            <w:noProof/>
            <w:webHidden/>
            <w:color w:val="000000" w:themeColor="text1"/>
          </w:rPr>
          <w:instrText xml:space="preserve"> PAGEREF _Toc85549397 \h </w:instrText>
        </w:r>
        <w:r w:rsidRPr="00563C02">
          <w:rPr>
            <w:noProof/>
            <w:webHidden/>
            <w:color w:val="000000" w:themeColor="text1"/>
          </w:rPr>
        </w:r>
        <w:r w:rsidRPr="00563C02">
          <w:rPr>
            <w:noProof/>
            <w:webHidden/>
            <w:color w:val="000000" w:themeColor="text1"/>
          </w:rPr>
          <w:fldChar w:fldCharType="separate"/>
        </w:r>
        <w:r w:rsidR="009432E4">
          <w:rPr>
            <w:noProof/>
            <w:webHidden/>
            <w:color w:val="000000" w:themeColor="text1"/>
          </w:rPr>
          <w:t>- 56 -</w:t>
        </w:r>
        <w:r w:rsidRPr="00563C02">
          <w:rPr>
            <w:noProof/>
            <w:webHidden/>
            <w:color w:val="000000" w:themeColor="text1"/>
          </w:rPr>
          <w:fldChar w:fldCharType="end"/>
        </w:r>
      </w:hyperlink>
    </w:p>
    <w:p w:rsidR="000637E3" w:rsidRPr="00563C02" w:rsidRDefault="006B6523" w:rsidP="000637E3">
      <w:pPr>
        <w:pStyle w:val="26"/>
        <w:tabs>
          <w:tab w:val="right" w:leader="dot" w:pos="9402"/>
        </w:tabs>
        <w:spacing w:line="360" w:lineRule="exact"/>
        <w:ind w:leftChars="0" w:left="0"/>
        <w:rPr>
          <w:rFonts w:ascii="宋体" w:hAnsi="宋体" w:cs="宋体"/>
          <w:color w:val="000000" w:themeColor="text1"/>
          <w:szCs w:val="28"/>
        </w:rPr>
        <w:sectPr w:rsidR="000637E3" w:rsidRPr="00563C02">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563C02">
        <w:rPr>
          <w:rFonts w:ascii="宋体" w:hAnsi="宋体" w:cs="宋体" w:hint="eastAsia"/>
          <w:color w:val="000000" w:themeColor="text1"/>
          <w:szCs w:val="28"/>
        </w:rPr>
        <w:fldChar w:fldCharType="end"/>
      </w:r>
    </w:p>
    <w:p w:rsidR="000637E3" w:rsidRPr="00563C02" w:rsidRDefault="000637E3" w:rsidP="009432E4">
      <w:pPr>
        <w:pStyle w:val="23"/>
        <w:spacing w:beforeLines="200" w:afterLines="200" w:line="560" w:lineRule="exact"/>
        <w:jc w:val="center"/>
        <w:rPr>
          <w:rFonts w:ascii="宋体" w:eastAsia="宋体" w:hAnsi="宋体" w:cs="宋体"/>
          <w:b w:val="0"/>
          <w:color w:val="000000" w:themeColor="text1"/>
          <w:szCs w:val="32"/>
        </w:rPr>
      </w:pPr>
      <w:bookmarkStart w:id="0" w:name="_Toc12789052"/>
      <w:bookmarkStart w:id="1" w:name="_Toc11641050"/>
      <w:bookmarkStart w:id="2" w:name="_Toc85549363"/>
      <w:r w:rsidRPr="00563C02">
        <w:rPr>
          <w:rFonts w:ascii="宋体" w:eastAsia="宋体" w:hAnsi="宋体" w:cs="宋体" w:hint="eastAsia"/>
          <w:b w:val="0"/>
          <w:color w:val="000000" w:themeColor="text1"/>
          <w:szCs w:val="32"/>
        </w:rPr>
        <w:lastRenderedPageBreak/>
        <w:t>第一篇  竞争性谈判邀请书</w:t>
      </w:r>
      <w:bookmarkEnd w:id="0"/>
      <w:bookmarkEnd w:id="1"/>
      <w:bookmarkEnd w:id="2"/>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重庆医科大学对辅三楼动物饮水设备（包1）及现有四台动物饮水机维保服务（包2）项目进行竞争性谈判采购。欢迎有资格的供应商前来参加谈判。</w:t>
      </w:r>
    </w:p>
    <w:p w:rsidR="000637E3" w:rsidRPr="00563C02" w:rsidRDefault="000637E3" w:rsidP="000637E3">
      <w:pPr>
        <w:pStyle w:val="30"/>
        <w:spacing w:before="0" w:after="0" w:line="560" w:lineRule="exact"/>
        <w:ind w:firstLineChars="150" w:firstLine="420"/>
        <w:rPr>
          <w:rFonts w:ascii="宋体" w:hAnsi="宋体" w:cs="宋体"/>
          <w:b w:val="0"/>
          <w:color w:val="000000" w:themeColor="text1"/>
          <w:sz w:val="28"/>
          <w:szCs w:val="28"/>
        </w:rPr>
      </w:pPr>
      <w:bookmarkStart w:id="3" w:name="_Toc313893526"/>
      <w:bookmarkStart w:id="4" w:name="_Toc317775175"/>
      <w:bookmarkStart w:id="5" w:name="_Toc85549364"/>
      <w:r w:rsidRPr="00563C02">
        <w:rPr>
          <w:rFonts w:ascii="宋体" w:hAnsi="宋体" w:cs="宋体" w:hint="eastAsia"/>
          <w:b w:val="0"/>
          <w:color w:val="000000" w:themeColor="text1"/>
          <w:sz w:val="28"/>
          <w:szCs w:val="28"/>
        </w:rPr>
        <w:t>一、竞争性谈判内容</w:t>
      </w:r>
      <w:bookmarkEnd w:id="3"/>
      <w:bookmarkEnd w:id="4"/>
      <w:bookmarkEnd w:id="5"/>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126"/>
        <w:gridCol w:w="1985"/>
        <w:gridCol w:w="2274"/>
      </w:tblGrid>
      <w:tr w:rsidR="000637E3" w:rsidRPr="00563C02" w:rsidTr="00D34D9C">
        <w:trPr>
          <w:trHeight w:val="260"/>
          <w:jc w:val="center"/>
        </w:trPr>
        <w:tc>
          <w:tcPr>
            <w:tcW w:w="2693" w:type="dxa"/>
            <w:tcBorders>
              <w:top w:val="single" w:sz="4" w:space="0" w:color="auto"/>
              <w:left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bCs/>
                <w:color w:val="000000" w:themeColor="text1"/>
                <w:kern w:val="0"/>
                <w:szCs w:val="28"/>
              </w:rPr>
            </w:pPr>
            <w:r w:rsidRPr="00563C02">
              <w:rPr>
                <w:rFonts w:ascii="宋体" w:hAnsi="宋体" w:cs="宋体" w:hint="eastAsia"/>
                <w:bCs/>
                <w:color w:val="000000" w:themeColor="text1"/>
                <w:kern w:val="0"/>
                <w:szCs w:val="28"/>
              </w:rPr>
              <w:t>项目名称</w:t>
            </w:r>
          </w:p>
        </w:tc>
        <w:tc>
          <w:tcPr>
            <w:tcW w:w="2126" w:type="dxa"/>
            <w:tcBorders>
              <w:top w:val="single" w:sz="4" w:space="0" w:color="auto"/>
              <w:left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bCs/>
                <w:color w:val="000000" w:themeColor="text1"/>
                <w:kern w:val="0"/>
                <w:szCs w:val="28"/>
              </w:rPr>
            </w:pPr>
            <w:r w:rsidRPr="00563C02">
              <w:rPr>
                <w:rFonts w:ascii="宋体" w:hAnsi="宋体" w:cs="宋体" w:hint="eastAsia"/>
                <w:bCs/>
                <w:color w:val="000000" w:themeColor="text1"/>
                <w:kern w:val="0"/>
                <w:szCs w:val="28"/>
              </w:rPr>
              <w:t>最高限价</w:t>
            </w:r>
          </w:p>
          <w:p w:rsidR="000637E3" w:rsidRPr="00563C02" w:rsidRDefault="000637E3" w:rsidP="00D34D9C">
            <w:pPr>
              <w:widowControl/>
              <w:spacing w:line="560" w:lineRule="exact"/>
              <w:jc w:val="center"/>
              <w:rPr>
                <w:rFonts w:ascii="宋体" w:hAnsi="宋体" w:cs="宋体"/>
                <w:bCs/>
                <w:color w:val="000000" w:themeColor="text1"/>
                <w:kern w:val="0"/>
                <w:szCs w:val="28"/>
              </w:rPr>
            </w:pPr>
            <w:r w:rsidRPr="00563C02">
              <w:rPr>
                <w:rFonts w:ascii="宋体" w:hAnsi="宋体" w:cs="宋体" w:hint="eastAsia"/>
                <w:bCs/>
                <w:color w:val="000000" w:themeColor="text1"/>
                <w:kern w:val="0"/>
                <w:szCs w:val="28"/>
              </w:rPr>
              <w:t>（万元）</w:t>
            </w:r>
          </w:p>
        </w:tc>
        <w:tc>
          <w:tcPr>
            <w:tcW w:w="1985" w:type="dxa"/>
            <w:tcBorders>
              <w:top w:val="single" w:sz="4" w:space="0" w:color="auto"/>
              <w:left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bCs/>
                <w:color w:val="000000" w:themeColor="text1"/>
                <w:kern w:val="0"/>
                <w:szCs w:val="28"/>
              </w:rPr>
            </w:pPr>
            <w:r w:rsidRPr="00563C02">
              <w:rPr>
                <w:rFonts w:ascii="宋体" w:hAnsi="宋体" w:cs="宋体" w:hint="eastAsia"/>
                <w:bCs/>
                <w:color w:val="000000" w:themeColor="text1"/>
                <w:kern w:val="0"/>
                <w:szCs w:val="28"/>
              </w:rPr>
              <w:t>投标保证金</w:t>
            </w:r>
          </w:p>
          <w:p w:rsidR="000637E3" w:rsidRPr="00563C02" w:rsidRDefault="000637E3" w:rsidP="00D34D9C">
            <w:pPr>
              <w:spacing w:line="560" w:lineRule="exact"/>
              <w:jc w:val="center"/>
              <w:rPr>
                <w:rFonts w:ascii="宋体" w:hAnsi="宋体" w:cs="宋体"/>
                <w:bCs/>
                <w:color w:val="000000" w:themeColor="text1"/>
                <w:kern w:val="0"/>
                <w:szCs w:val="28"/>
              </w:rPr>
            </w:pPr>
            <w:r w:rsidRPr="00563C02">
              <w:rPr>
                <w:rFonts w:ascii="宋体" w:hAnsi="宋体" w:cs="宋体" w:hint="eastAsia"/>
                <w:bCs/>
                <w:color w:val="000000" w:themeColor="text1"/>
                <w:kern w:val="0"/>
                <w:szCs w:val="28"/>
              </w:rPr>
              <w:t>（万元）</w:t>
            </w:r>
          </w:p>
        </w:tc>
        <w:tc>
          <w:tcPr>
            <w:tcW w:w="2274" w:type="dxa"/>
            <w:tcBorders>
              <w:top w:val="single" w:sz="4" w:space="0" w:color="auto"/>
              <w:left w:val="single" w:sz="4" w:space="0" w:color="auto"/>
              <w:right w:val="single" w:sz="4" w:space="0" w:color="auto"/>
            </w:tcBorders>
            <w:vAlign w:val="center"/>
          </w:tcPr>
          <w:p w:rsidR="000637E3" w:rsidRPr="00563C02" w:rsidRDefault="000637E3" w:rsidP="00D34D9C">
            <w:pPr>
              <w:spacing w:line="560" w:lineRule="exact"/>
              <w:jc w:val="center"/>
              <w:rPr>
                <w:rFonts w:ascii="宋体" w:hAnsi="宋体" w:cs="宋体"/>
                <w:bCs/>
                <w:color w:val="000000" w:themeColor="text1"/>
                <w:kern w:val="0"/>
                <w:szCs w:val="28"/>
              </w:rPr>
            </w:pPr>
            <w:r w:rsidRPr="00563C02">
              <w:rPr>
                <w:rFonts w:ascii="宋体" w:hAnsi="宋体" w:cs="宋体" w:hint="eastAsia"/>
                <w:bCs/>
                <w:color w:val="000000" w:themeColor="text1"/>
                <w:kern w:val="0"/>
                <w:szCs w:val="28"/>
              </w:rPr>
              <w:t>备注</w:t>
            </w:r>
          </w:p>
        </w:tc>
      </w:tr>
      <w:tr w:rsidR="000637E3" w:rsidRPr="00563C02" w:rsidTr="00D34D9C">
        <w:trPr>
          <w:trHeight w:val="1719"/>
          <w:jc w:val="center"/>
        </w:trPr>
        <w:tc>
          <w:tcPr>
            <w:tcW w:w="2693"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color w:val="000000" w:themeColor="text1"/>
                <w:kern w:val="0"/>
                <w:szCs w:val="28"/>
              </w:rPr>
            </w:pPr>
            <w:bookmarkStart w:id="6" w:name="_Hlk344477914"/>
            <w:r w:rsidRPr="00563C02">
              <w:rPr>
                <w:rFonts w:ascii="宋体" w:hAnsi="宋体" w:cs="宋体" w:hint="eastAsia"/>
                <w:color w:val="000000" w:themeColor="text1"/>
                <w:kern w:val="0"/>
                <w:szCs w:val="28"/>
              </w:rPr>
              <w:t>包1:辅三楼动物饮水设备</w:t>
            </w:r>
          </w:p>
        </w:tc>
        <w:tc>
          <w:tcPr>
            <w:tcW w:w="2126"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6.0</w:t>
            </w:r>
          </w:p>
        </w:tc>
        <w:tc>
          <w:tcPr>
            <w:tcW w:w="1985"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0.1</w:t>
            </w:r>
          </w:p>
        </w:tc>
        <w:tc>
          <w:tcPr>
            <w:tcW w:w="2274"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主机质保5年</w:t>
            </w:r>
          </w:p>
          <w:p w:rsidR="000637E3" w:rsidRPr="00563C02" w:rsidRDefault="000637E3" w:rsidP="00D34D9C">
            <w:pPr>
              <w:widowControl/>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耗材质保2年</w:t>
            </w:r>
          </w:p>
        </w:tc>
      </w:tr>
      <w:tr w:rsidR="000637E3" w:rsidRPr="00563C02" w:rsidTr="00D34D9C">
        <w:trPr>
          <w:trHeight w:val="1719"/>
          <w:jc w:val="center"/>
        </w:trPr>
        <w:tc>
          <w:tcPr>
            <w:tcW w:w="2693"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包2:现有4台动物饮水机维保服务</w:t>
            </w:r>
          </w:p>
        </w:tc>
        <w:tc>
          <w:tcPr>
            <w:tcW w:w="2126"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5.0</w:t>
            </w:r>
          </w:p>
        </w:tc>
        <w:tc>
          <w:tcPr>
            <w:tcW w:w="1985"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0.1</w:t>
            </w:r>
          </w:p>
        </w:tc>
        <w:tc>
          <w:tcPr>
            <w:tcW w:w="2274" w:type="dxa"/>
            <w:tcBorders>
              <w:top w:val="single" w:sz="4" w:space="0" w:color="auto"/>
              <w:left w:val="single" w:sz="4" w:space="0" w:color="auto"/>
              <w:bottom w:val="single" w:sz="4" w:space="0" w:color="auto"/>
              <w:right w:val="single" w:sz="4" w:space="0" w:color="auto"/>
            </w:tcBorders>
            <w:vAlign w:val="center"/>
          </w:tcPr>
          <w:p w:rsidR="000637E3" w:rsidRPr="00563C02" w:rsidRDefault="000637E3" w:rsidP="00D34D9C">
            <w:pPr>
              <w:widowControl/>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期限2年</w:t>
            </w:r>
          </w:p>
        </w:tc>
      </w:tr>
    </w:tbl>
    <w:p w:rsidR="000F5293" w:rsidRPr="00563C02" w:rsidRDefault="000637E3" w:rsidP="000F5293">
      <w:pPr>
        <w:pStyle w:val="30"/>
        <w:spacing w:before="0" w:after="0" w:line="560" w:lineRule="exact"/>
        <w:ind w:firstLineChars="200" w:firstLine="560"/>
        <w:rPr>
          <w:rFonts w:ascii="宋体" w:hAnsi="宋体" w:cs="宋体"/>
          <w:b w:val="0"/>
          <w:color w:val="000000" w:themeColor="text1"/>
          <w:sz w:val="28"/>
          <w:szCs w:val="28"/>
        </w:rPr>
      </w:pPr>
      <w:bookmarkStart w:id="7" w:name="_Toc85549365"/>
      <w:bookmarkStart w:id="8" w:name="_Toc373860293"/>
      <w:bookmarkStart w:id="9" w:name="_Toc317775178"/>
      <w:bookmarkEnd w:id="6"/>
      <w:r w:rsidRPr="00563C02">
        <w:rPr>
          <w:rFonts w:ascii="宋体" w:hAnsi="宋体" w:cs="宋体" w:hint="eastAsia"/>
          <w:b w:val="0"/>
          <w:color w:val="000000" w:themeColor="text1"/>
          <w:sz w:val="28"/>
          <w:szCs w:val="28"/>
        </w:rPr>
        <w:t>二、资金来源</w:t>
      </w:r>
      <w:bookmarkEnd w:id="7"/>
    </w:p>
    <w:p w:rsidR="000637E3" w:rsidRPr="00563C02" w:rsidRDefault="000F5293" w:rsidP="000F5293">
      <w:pPr>
        <w:pStyle w:val="affffd"/>
        <w:ind w:firstLine="560"/>
        <w:rPr>
          <w:color w:val="000000" w:themeColor="text1"/>
          <w:sz w:val="28"/>
          <w:szCs w:val="28"/>
        </w:rPr>
      </w:pPr>
      <w:r w:rsidRPr="00563C02">
        <w:rPr>
          <w:rFonts w:hint="eastAsia"/>
          <w:color w:val="000000" w:themeColor="text1"/>
          <w:sz w:val="28"/>
          <w:szCs w:val="28"/>
        </w:rPr>
        <w:t>学校自筹，资金已到位。</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10" w:name="_Toc85549366"/>
      <w:r w:rsidRPr="00563C02">
        <w:rPr>
          <w:rFonts w:ascii="宋体" w:hAnsi="宋体" w:cs="宋体" w:hint="eastAsia"/>
          <w:b w:val="0"/>
          <w:color w:val="000000" w:themeColor="text1"/>
          <w:sz w:val="28"/>
          <w:szCs w:val="28"/>
        </w:rPr>
        <w:t>三、谈判资格</w:t>
      </w:r>
      <w:bookmarkEnd w:id="10"/>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（一）一般资格条件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1.具有独立承担民事责任的能力；</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2.具有良好的商业信誉和健全的财务会计制度；</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3.具有履行合同所必需的设备和专业技术能力；</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4.有依法缴纳税收和社会保障资金的良好记录；</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5.参加政府采购活动前三年内，在经营活动中没有重大违法记录；</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6.法律、行政法规规定的其他条件。</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11" w:name="_Toc85549367"/>
      <w:r w:rsidRPr="00563C02">
        <w:rPr>
          <w:rFonts w:ascii="宋体" w:hAnsi="宋体" w:cs="宋体" w:hint="eastAsia"/>
          <w:b w:val="0"/>
          <w:color w:val="000000" w:themeColor="text1"/>
          <w:sz w:val="28"/>
          <w:szCs w:val="28"/>
        </w:rPr>
        <w:t>四、谈判有关说明</w:t>
      </w:r>
      <w:bookmarkEnd w:id="8"/>
      <w:bookmarkEnd w:id="11"/>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（一）凡有意参加谈判的供应商，请于公告发布之</w:t>
      </w:r>
      <w:r w:rsidRPr="009432E4">
        <w:rPr>
          <w:rFonts w:ascii="宋体" w:hAnsi="宋体" w:cs="宋体" w:hint="eastAsia"/>
          <w:szCs w:val="28"/>
        </w:rPr>
        <w:t>日（</w:t>
      </w:r>
      <w:r w:rsidR="001E40EB" w:rsidRPr="009432E4">
        <w:rPr>
          <w:rFonts w:ascii="宋体" w:hAnsi="宋体" w:cs="宋体" w:hint="eastAsia"/>
          <w:szCs w:val="28"/>
        </w:rPr>
        <w:t>2021年10月2</w:t>
      </w:r>
      <w:r w:rsidR="009432E4" w:rsidRPr="009432E4">
        <w:rPr>
          <w:rFonts w:ascii="宋体" w:hAnsi="宋体" w:cs="宋体" w:hint="eastAsia"/>
          <w:szCs w:val="28"/>
        </w:rPr>
        <w:t>1</w:t>
      </w:r>
      <w:r w:rsidR="00D34D9C" w:rsidRPr="009432E4">
        <w:rPr>
          <w:rFonts w:ascii="宋体" w:hAnsi="宋体" w:cs="宋体" w:hint="eastAsia"/>
          <w:szCs w:val="28"/>
        </w:rPr>
        <w:t>日</w:t>
      </w:r>
      <w:r w:rsidRPr="009432E4">
        <w:rPr>
          <w:rFonts w:ascii="宋体" w:hAnsi="宋体" w:cs="宋体" w:hint="eastAsia"/>
          <w:szCs w:val="28"/>
        </w:rPr>
        <w:t>）起至提交首次响应文件截止时间之前，在重庆医科</w:t>
      </w:r>
      <w:r w:rsidRPr="00563C02">
        <w:rPr>
          <w:rFonts w:ascii="宋体" w:hAnsi="宋体" w:cs="宋体" w:hint="eastAsia"/>
          <w:color w:val="000000" w:themeColor="text1"/>
          <w:szCs w:val="28"/>
        </w:rPr>
        <w:t>大学校园网上（主页-服务大厅-招投标信息）下载本项目竞争性谈判文件以及图纸、补遗等谈判前公布的所有项目资料，无论供应商下载与否，均视为已知晓所有谈判实质性要求内容。</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（二）报名日期及方式：</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 xml:space="preserve">1.报名日期： </w:t>
      </w:r>
      <w:r w:rsidR="001E40EB">
        <w:rPr>
          <w:rFonts w:ascii="宋体" w:hAnsi="宋体" w:cs="宋体" w:hint="eastAsia"/>
          <w:color w:val="000000" w:themeColor="text1"/>
          <w:szCs w:val="28"/>
        </w:rPr>
        <w:t>2021年10月2</w:t>
      </w:r>
      <w:r w:rsidR="009432E4">
        <w:rPr>
          <w:rFonts w:ascii="宋体" w:hAnsi="宋体" w:cs="宋体" w:hint="eastAsia"/>
          <w:color w:val="000000" w:themeColor="text1"/>
          <w:szCs w:val="28"/>
        </w:rPr>
        <w:t>1</w:t>
      </w:r>
      <w:r w:rsidR="00D34D9C" w:rsidRPr="00563C02">
        <w:rPr>
          <w:rFonts w:ascii="宋体" w:hAnsi="宋体" w:cs="宋体" w:hint="eastAsia"/>
          <w:color w:val="000000" w:themeColor="text1"/>
          <w:szCs w:val="28"/>
        </w:rPr>
        <w:t>日</w:t>
      </w:r>
      <w:r w:rsidRPr="00563C02">
        <w:rPr>
          <w:rFonts w:ascii="宋体" w:hAnsi="宋体" w:cs="宋体" w:hint="eastAsia"/>
          <w:color w:val="000000" w:themeColor="text1"/>
          <w:szCs w:val="28"/>
        </w:rPr>
        <w:t>14：00时至</w:t>
      </w:r>
      <w:r w:rsidR="001E40EB">
        <w:rPr>
          <w:rFonts w:ascii="宋体" w:hAnsi="宋体" w:cs="宋体" w:hint="eastAsia"/>
          <w:color w:val="000000" w:themeColor="text1"/>
          <w:szCs w:val="28"/>
        </w:rPr>
        <w:t>2021年10月2</w:t>
      </w:r>
      <w:r w:rsidR="009432E4">
        <w:rPr>
          <w:rFonts w:ascii="宋体" w:hAnsi="宋体" w:cs="宋体" w:hint="eastAsia"/>
          <w:color w:val="000000" w:themeColor="text1"/>
          <w:szCs w:val="28"/>
        </w:rPr>
        <w:t>7</w:t>
      </w:r>
      <w:r w:rsidR="00D34D9C" w:rsidRPr="00563C02">
        <w:rPr>
          <w:rFonts w:ascii="宋体" w:hAnsi="宋体" w:cs="宋体" w:hint="eastAsia"/>
          <w:color w:val="000000" w:themeColor="text1"/>
          <w:szCs w:val="28"/>
        </w:rPr>
        <w:t>日</w:t>
      </w:r>
      <w:r w:rsidRPr="00563C02">
        <w:rPr>
          <w:rFonts w:ascii="宋体" w:hAnsi="宋体" w:cs="宋体" w:hint="eastAsia"/>
          <w:color w:val="000000" w:themeColor="text1"/>
          <w:szCs w:val="28"/>
        </w:rPr>
        <w:t>17:00时（法定公休日、法定节假日除外）。</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2.报名方式：在招标文件公布日期内，投标人务必将供应商营业执照扫描件、联系人姓名及联系方式、电子邮箱地址等相关信息，</w:t>
      </w:r>
      <w:hyperlink r:id="rId20" w:history="1">
        <w:r w:rsidRPr="00563C02">
          <w:rPr>
            <w:rStyle w:val="aff"/>
            <w:rFonts w:ascii="宋体" w:hAnsi="宋体" w:cs="宋体" w:hint="eastAsia"/>
            <w:color w:val="000000" w:themeColor="text1"/>
            <w:szCs w:val="28"/>
          </w:rPr>
          <w:t>在报名截止时间前发送至239338585@qq.com</w:t>
        </w:r>
      </w:hyperlink>
      <w:r w:rsidRPr="00563C02">
        <w:rPr>
          <w:rFonts w:ascii="宋体" w:hAnsi="宋体" w:cs="宋体" w:hint="eastAsia"/>
          <w:color w:val="000000" w:themeColor="text1"/>
          <w:szCs w:val="28"/>
        </w:rPr>
        <w:t>。只有在规定时间内发送了完整报名信息的供应商的响应文件才被接收。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（三）供应商须满足以下三种要件，其响应文件才被接受：</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1、按时递交了响应文件；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2、按时报名签到；</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3、缴纳了投标保证金；</w:t>
      </w:r>
    </w:p>
    <w:p w:rsidR="000637E3" w:rsidRPr="00563C02" w:rsidRDefault="000637E3" w:rsidP="000637E3">
      <w:pPr>
        <w:spacing w:line="560" w:lineRule="exact"/>
        <w:ind w:firstLineChars="200" w:firstLine="560"/>
        <w:rPr>
          <w:rFonts w:ascii="宋体" w:hAnsi="宋体" w:cs="宋体"/>
          <w:color w:val="000000" w:themeColor="text1"/>
          <w:szCs w:val="28"/>
        </w:rPr>
      </w:pPr>
      <w:bookmarkStart w:id="12" w:name="_Toc525047161"/>
      <w:bookmarkStart w:id="13" w:name="_Toc521053053"/>
      <w:bookmarkStart w:id="14" w:name="_Toc373860294"/>
      <w:bookmarkEnd w:id="9"/>
      <w:r w:rsidRPr="00563C02">
        <w:rPr>
          <w:rFonts w:ascii="宋体" w:hAnsi="宋体" w:cs="宋体" w:hint="eastAsia"/>
          <w:color w:val="000000" w:themeColor="text1"/>
          <w:szCs w:val="28"/>
        </w:rPr>
        <w:t>（四）谈判地点：重庆医科大学(袁家岗校区)实验动物中心二楼会议室</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（五）提交响应文件开始时间：</w:t>
      </w:r>
      <w:r w:rsidR="001E40EB">
        <w:rPr>
          <w:rFonts w:ascii="宋体" w:hAnsi="宋体" w:cs="宋体" w:hint="eastAsia"/>
          <w:color w:val="000000" w:themeColor="text1"/>
          <w:szCs w:val="28"/>
        </w:rPr>
        <w:t>2021年10月2</w:t>
      </w:r>
      <w:r w:rsidR="009432E4">
        <w:rPr>
          <w:rFonts w:ascii="宋体" w:hAnsi="宋体" w:cs="宋体" w:hint="eastAsia"/>
          <w:color w:val="000000" w:themeColor="text1"/>
          <w:szCs w:val="28"/>
        </w:rPr>
        <w:t>8</w:t>
      </w:r>
      <w:r w:rsidRPr="00563C02">
        <w:rPr>
          <w:rFonts w:ascii="宋体" w:hAnsi="宋体" w:cs="宋体" w:hint="eastAsia"/>
          <w:color w:val="000000" w:themeColor="text1"/>
          <w:szCs w:val="28"/>
        </w:rPr>
        <w:t>日北京时间下午14：00</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（六）提交响应文件截止时间：</w:t>
      </w:r>
      <w:r w:rsidR="001E40EB">
        <w:rPr>
          <w:rFonts w:ascii="宋体" w:hAnsi="宋体" w:cs="宋体" w:hint="eastAsia"/>
          <w:color w:val="000000" w:themeColor="text1"/>
          <w:szCs w:val="28"/>
        </w:rPr>
        <w:t>2021年10月2</w:t>
      </w:r>
      <w:r w:rsidR="009432E4">
        <w:rPr>
          <w:rFonts w:ascii="宋体" w:hAnsi="宋体" w:cs="宋体" w:hint="eastAsia"/>
          <w:color w:val="000000" w:themeColor="text1"/>
          <w:szCs w:val="28"/>
        </w:rPr>
        <w:t>8</w:t>
      </w:r>
      <w:r w:rsidRPr="00563C02">
        <w:rPr>
          <w:rFonts w:ascii="宋体" w:hAnsi="宋体" w:cs="宋体" w:hint="eastAsia"/>
          <w:color w:val="000000" w:themeColor="text1"/>
          <w:szCs w:val="28"/>
        </w:rPr>
        <w:t>日北京时间下午14：30</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（七）谈判开始时间：</w:t>
      </w:r>
      <w:r w:rsidR="001E40EB">
        <w:rPr>
          <w:rFonts w:ascii="宋体" w:hAnsi="宋体" w:cs="宋体" w:hint="eastAsia"/>
          <w:color w:val="000000" w:themeColor="text1"/>
          <w:szCs w:val="28"/>
        </w:rPr>
        <w:t>2021年10月2</w:t>
      </w:r>
      <w:r w:rsidR="009432E4">
        <w:rPr>
          <w:rFonts w:ascii="宋体" w:hAnsi="宋体" w:cs="宋体" w:hint="eastAsia"/>
          <w:color w:val="000000" w:themeColor="text1"/>
          <w:szCs w:val="28"/>
        </w:rPr>
        <w:t>8</w:t>
      </w:r>
      <w:r w:rsidRPr="00563C02">
        <w:rPr>
          <w:rFonts w:ascii="宋体" w:hAnsi="宋体" w:cs="宋体" w:hint="eastAsia"/>
          <w:color w:val="000000" w:themeColor="text1"/>
          <w:szCs w:val="28"/>
        </w:rPr>
        <w:t>日北京时间下午14：30</w:t>
      </w:r>
    </w:p>
    <w:p w:rsidR="000637E3" w:rsidRPr="00563C02" w:rsidRDefault="000637E3" w:rsidP="000637E3">
      <w:pPr>
        <w:spacing w:line="560" w:lineRule="exact"/>
        <w:ind w:firstLineChars="200" w:firstLine="560"/>
        <w:rPr>
          <w:color w:val="000000" w:themeColor="text1"/>
        </w:rPr>
      </w:pPr>
      <w:r w:rsidRPr="00563C02">
        <w:rPr>
          <w:rFonts w:hint="eastAsia"/>
          <w:color w:val="000000" w:themeColor="text1"/>
        </w:rPr>
        <w:t>（八）现场踏勘</w:t>
      </w:r>
    </w:p>
    <w:p w:rsidR="000637E3" w:rsidRPr="00563C02" w:rsidRDefault="000637E3" w:rsidP="000637E3">
      <w:pPr>
        <w:spacing w:line="560" w:lineRule="exact"/>
        <w:ind w:firstLineChars="200" w:firstLine="560"/>
        <w:rPr>
          <w:color w:val="000000" w:themeColor="text1"/>
        </w:rPr>
      </w:pPr>
      <w:r w:rsidRPr="00563C02">
        <w:rPr>
          <w:rFonts w:hint="eastAsia"/>
          <w:color w:val="000000" w:themeColor="text1"/>
        </w:rPr>
        <w:t>供应商开标前须到指定地点现场踏勘，携带单位营业执照复印件（盖单位</w:t>
      </w:r>
      <w:r w:rsidRPr="00563C02">
        <w:rPr>
          <w:rFonts w:hint="eastAsia"/>
          <w:color w:val="000000" w:themeColor="text1"/>
        </w:rPr>
        <w:lastRenderedPageBreak/>
        <w:t>鲜章）及法定代表人授权介绍信，充分了解和接受使用方的系统现状和服务要求，重庆医科大学实验动物中心将现场出具踏勘回执，供应商需将踏勘回执装入投标文件中。重庆医科大学实验动物中心接待查勘的安排如下：</w:t>
      </w:r>
      <w:r w:rsidRPr="00563C02">
        <w:rPr>
          <w:rFonts w:hint="eastAsia"/>
          <w:color w:val="000000" w:themeColor="text1"/>
        </w:rPr>
        <w:tab/>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联系人：韩老师</w:t>
      </w:r>
    </w:p>
    <w:p w:rsidR="000637E3" w:rsidRPr="009432E4" w:rsidRDefault="000637E3" w:rsidP="000637E3">
      <w:pPr>
        <w:spacing w:line="560" w:lineRule="exact"/>
        <w:ind w:firstLineChars="200" w:firstLine="560"/>
        <w:rPr>
          <w:rFonts w:ascii="宋体" w:hAnsi="宋体" w:cs="宋体"/>
          <w:szCs w:val="28"/>
        </w:rPr>
      </w:pPr>
      <w:r w:rsidRPr="00563C02">
        <w:rPr>
          <w:rFonts w:ascii="宋体" w:hAnsi="宋体" w:cs="宋体" w:hint="eastAsia"/>
          <w:color w:val="000000" w:themeColor="text1"/>
          <w:szCs w:val="28"/>
        </w:rPr>
        <w:t>联系电话</w:t>
      </w:r>
      <w:r w:rsidRPr="009432E4">
        <w:rPr>
          <w:rFonts w:ascii="宋体" w:hAnsi="宋体" w:cs="宋体" w:hint="eastAsia"/>
          <w:szCs w:val="28"/>
        </w:rPr>
        <w:t>：13110280529</w:t>
      </w:r>
    </w:p>
    <w:p w:rsidR="000637E3" w:rsidRPr="009432E4" w:rsidRDefault="000637E3" w:rsidP="000637E3">
      <w:pPr>
        <w:spacing w:line="560" w:lineRule="exact"/>
        <w:ind w:firstLineChars="200" w:firstLine="560"/>
        <w:rPr>
          <w:rFonts w:ascii="宋体" w:hAnsi="宋体" w:cs="宋体"/>
          <w:szCs w:val="28"/>
        </w:rPr>
      </w:pPr>
      <w:r w:rsidRPr="009432E4">
        <w:rPr>
          <w:rFonts w:ascii="宋体" w:hAnsi="宋体" w:cs="宋体" w:hint="eastAsia"/>
          <w:szCs w:val="28"/>
        </w:rPr>
        <w:t>接待时间：</w:t>
      </w:r>
      <w:r w:rsidR="001E40EB" w:rsidRPr="009432E4">
        <w:rPr>
          <w:rFonts w:ascii="宋体" w:hAnsi="宋体" w:cs="宋体" w:hint="eastAsia"/>
          <w:szCs w:val="28"/>
        </w:rPr>
        <w:t>2021年10月2</w:t>
      </w:r>
      <w:r w:rsidR="009432E4" w:rsidRPr="009432E4">
        <w:rPr>
          <w:rFonts w:ascii="宋体" w:hAnsi="宋体" w:cs="宋体" w:hint="eastAsia"/>
          <w:szCs w:val="28"/>
        </w:rPr>
        <w:t>1</w:t>
      </w:r>
      <w:r w:rsidR="00D34D9C" w:rsidRPr="009432E4">
        <w:rPr>
          <w:rFonts w:ascii="宋体" w:hAnsi="宋体" w:cs="宋体" w:hint="eastAsia"/>
          <w:szCs w:val="28"/>
        </w:rPr>
        <w:t>日</w:t>
      </w:r>
      <w:r w:rsidRPr="009432E4">
        <w:rPr>
          <w:rFonts w:ascii="宋体" w:hAnsi="宋体" w:cs="宋体" w:hint="eastAsia"/>
          <w:szCs w:val="28"/>
        </w:rPr>
        <w:t>至10月2</w:t>
      </w:r>
      <w:r w:rsidR="009432E4" w:rsidRPr="009432E4">
        <w:rPr>
          <w:rFonts w:ascii="宋体" w:hAnsi="宋体" w:cs="宋体" w:hint="eastAsia"/>
          <w:szCs w:val="28"/>
        </w:rPr>
        <w:t>7</w:t>
      </w:r>
      <w:r w:rsidRPr="009432E4">
        <w:rPr>
          <w:rFonts w:ascii="宋体" w:hAnsi="宋体" w:cs="宋体" w:hint="eastAsia"/>
          <w:szCs w:val="28"/>
        </w:rPr>
        <w:t xml:space="preserve">日（法定公休日、法定节假日除外），每天9:00-17:00 </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踏勘地址：重庆医科大学（袁家岗校区）实验动物中心</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15" w:name="_Toc85549368"/>
      <w:r w:rsidRPr="00563C02">
        <w:rPr>
          <w:rFonts w:ascii="宋体" w:hAnsi="宋体" w:cs="宋体" w:hint="eastAsia"/>
          <w:b w:val="0"/>
          <w:color w:val="000000" w:themeColor="text1"/>
          <w:sz w:val="28"/>
          <w:szCs w:val="28"/>
        </w:rPr>
        <w:t>五、投标保证金</w:t>
      </w:r>
      <w:bookmarkEnd w:id="12"/>
      <w:bookmarkEnd w:id="13"/>
      <w:bookmarkEnd w:id="14"/>
      <w:bookmarkEnd w:id="15"/>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（一）缴纳投标保证金方式</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1、按《重庆市财政局关于进一步规范投标报名及保证金缴纳的通知》的规定，具体缴纳方式如下：</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分项目单次递交的供应商，须按本项目规定的投标保证金数额（</w:t>
      </w:r>
      <w:r w:rsidRPr="00563C02">
        <w:rPr>
          <w:rFonts w:ascii="宋体" w:hAnsi="宋体" w:cs="宋体" w:hint="eastAsia"/>
          <w:color w:val="000000" w:themeColor="text1"/>
          <w:kern w:val="0"/>
          <w:szCs w:val="28"/>
        </w:rPr>
        <w:t>包1和包2分别为1000.00元</w:t>
      </w:r>
      <w:r w:rsidRPr="00563C02">
        <w:rPr>
          <w:rFonts w:ascii="宋体" w:hAnsi="宋体" w:cs="宋体" w:hint="eastAsia"/>
          <w:color w:val="000000" w:themeColor="text1"/>
          <w:szCs w:val="28"/>
        </w:rPr>
        <w:t>）进行缴纳，由供应商从其基本账户汇至重庆医科大学的账号上，同时在进账凭证上明确“SYDWZX2021007”的采购计划编号，投标保证金的到账截止时间为谈判当天下午14:00。</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2、供应商须在投标前前往学校财务处（综合楼财务收费室111房间）凭汇款凭证（原件或复印件）领取投标保证金的单据，以备投标时查验。</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递交投标保证金账户</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户  名：重庆医科大学</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开户行：建行重庆高新区分行</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账  号：50001033600050008726</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（1）供应商必须在付款凭证备注栏中注明“SYDWZX2021007”的采购计划编号；</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（2）各供应商在银行转账（电汇）时，须充分考虑银行转账（电汇）的</w:t>
      </w:r>
      <w:r w:rsidRPr="00563C02">
        <w:rPr>
          <w:rFonts w:ascii="宋体" w:hAnsi="宋体" w:cs="宋体" w:hint="eastAsia"/>
          <w:color w:val="000000" w:themeColor="text1"/>
          <w:szCs w:val="28"/>
        </w:rPr>
        <w:lastRenderedPageBreak/>
        <w:t>时间差风险，如同城转账、异地转账或汇款、跨行转账或电汇的时间要求。</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（3）各供应商在递交投标保证金时，到款账户为上述指定的投标保证金专用账户。来款账户必须为本公司基本账户，否则，投标无效。</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3、投标保证金数额不超过采购预算的2%。</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（二）投标保证金退还方式</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1、分项目单次递交的投标保证金</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1.1分项目单次递交的未成交供应商的投标保证金，在成交结果公示之后，由投标公司持投标保证金收据到重庆医科大学实验动物中心办理退款手续。</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1.2成交供应商的投标保证金，在成交供应商缴纳履约保证金并与采购人签订合同后无息退还。</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1.3投标保证金退还办理时间为每周四下午2:30时到5:00时。</w:t>
      </w:r>
    </w:p>
    <w:p w:rsidR="000637E3" w:rsidRPr="00563C02" w:rsidRDefault="000637E3" w:rsidP="009432E4">
      <w:pPr>
        <w:pStyle w:val="ae"/>
        <w:spacing w:beforeLines="50" w:line="360" w:lineRule="auto"/>
        <w:rPr>
          <w:rFonts w:ascii="宋体" w:eastAsia="宋体" w:hAnsi="宋体" w:cs="宋体"/>
          <w:color w:val="000000" w:themeColor="text1"/>
          <w:sz w:val="28"/>
          <w:szCs w:val="28"/>
        </w:rPr>
      </w:pPr>
      <w:r w:rsidRPr="00563C02">
        <w:rPr>
          <w:rFonts w:ascii="宋体" w:hAnsi="宋体" w:cs="宋体" w:hint="eastAsia"/>
          <w:color w:val="000000" w:themeColor="text1"/>
          <w:szCs w:val="28"/>
        </w:rPr>
        <w:t>六、</w:t>
      </w:r>
      <w:r w:rsidRPr="00563C02">
        <w:rPr>
          <w:rFonts w:ascii="宋体" w:eastAsia="宋体" w:hAnsi="宋体" w:cs="宋体"/>
          <w:color w:val="000000" w:themeColor="text1"/>
          <w:sz w:val="28"/>
          <w:szCs w:val="28"/>
        </w:rPr>
        <w:t>履约保证金</w:t>
      </w:r>
    </w:p>
    <w:p w:rsidR="000637E3" w:rsidRPr="00563C02" w:rsidRDefault="000637E3" w:rsidP="000637E3">
      <w:pPr>
        <w:pStyle w:val="ae"/>
        <w:spacing w:line="360" w:lineRule="auto"/>
        <w:ind w:firstLine="570"/>
        <w:rPr>
          <w:rFonts w:ascii="宋体" w:eastAsia="宋体" w:hAnsi="宋体" w:cs="宋体"/>
          <w:color w:val="000000" w:themeColor="text1"/>
          <w:sz w:val="28"/>
          <w:szCs w:val="28"/>
        </w:rPr>
      </w:pPr>
      <w:r w:rsidRPr="00563C02">
        <w:rPr>
          <w:rFonts w:ascii="宋体" w:eastAsia="宋体" w:hAnsi="宋体" w:cs="宋体" w:hint="eastAsia"/>
          <w:color w:val="000000" w:themeColor="text1"/>
          <w:sz w:val="28"/>
          <w:szCs w:val="28"/>
        </w:rPr>
        <w:t>1.</w:t>
      </w:r>
      <w:r w:rsidRPr="00563C02">
        <w:rPr>
          <w:rFonts w:ascii="宋体" w:eastAsia="宋体" w:hAnsi="宋体" w:cs="宋体"/>
          <w:color w:val="000000" w:themeColor="text1"/>
          <w:sz w:val="28"/>
          <w:szCs w:val="28"/>
        </w:rPr>
        <w:t>中标供应商在与采购人签订合同之前，须缴纳履约保证金（</w:t>
      </w:r>
      <w:r w:rsidRPr="00563C02">
        <w:rPr>
          <w:rFonts w:ascii="宋体" w:eastAsia="宋体" w:hAnsi="宋体" w:cs="宋体" w:hint="eastAsia"/>
          <w:color w:val="000000" w:themeColor="text1"/>
          <w:sz w:val="28"/>
          <w:szCs w:val="28"/>
        </w:rPr>
        <w:t>不超过中标价格的10%</w:t>
      </w:r>
      <w:r w:rsidRPr="00563C02">
        <w:rPr>
          <w:rFonts w:ascii="宋体" w:eastAsia="宋体" w:hAnsi="宋体" w:cs="宋体"/>
          <w:color w:val="000000" w:themeColor="text1"/>
          <w:sz w:val="28"/>
          <w:szCs w:val="28"/>
        </w:rPr>
        <w:t>），</w:t>
      </w:r>
      <w:r w:rsidRPr="00563C02">
        <w:rPr>
          <w:rFonts w:ascii="宋体" w:eastAsia="宋体" w:hAnsi="宋体" w:cs="宋体" w:hint="eastAsia"/>
          <w:color w:val="000000" w:themeColor="text1"/>
          <w:sz w:val="28"/>
          <w:szCs w:val="28"/>
        </w:rPr>
        <w:t>由供应商从其基本账户汇至重庆医科大学的账号上，同时在进账凭证上明确</w:t>
      </w:r>
      <w:r w:rsidRPr="00563C02">
        <w:rPr>
          <w:rFonts w:ascii="宋体" w:hAnsi="宋体" w:cs="宋体" w:hint="eastAsia"/>
          <w:color w:val="000000" w:themeColor="text1"/>
          <w:szCs w:val="28"/>
        </w:rPr>
        <w:t>“</w:t>
      </w:r>
      <w:r w:rsidRPr="00563C02">
        <w:rPr>
          <w:rFonts w:ascii="宋体" w:hAnsi="宋体" w:cs="宋体"/>
          <w:color w:val="000000" w:themeColor="text1"/>
          <w:szCs w:val="28"/>
        </w:rPr>
        <w:t>SYDWZX2021000</w:t>
      </w:r>
      <w:r w:rsidRPr="00563C02">
        <w:rPr>
          <w:rFonts w:ascii="宋体" w:hAnsi="宋体" w:cs="宋体" w:hint="eastAsia"/>
          <w:color w:val="000000" w:themeColor="text1"/>
          <w:szCs w:val="28"/>
        </w:rPr>
        <w:t>7</w:t>
      </w:r>
      <w:r w:rsidRPr="00563C02">
        <w:rPr>
          <w:rFonts w:ascii="宋体" w:hAnsi="宋体" w:cs="宋体" w:hint="eastAsia"/>
          <w:color w:val="000000" w:themeColor="text1"/>
          <w:szCs w:val="28"/>
        </w:rPr>
        <w:t>”</w:t>
      </w:r>
      <w:r w:rsidRPr="00563C02">
        <w:rPr>
          <w:rFonts w:ascii="宋体" w:eastAsia="宋体" w:hAnsi="宋体" w:cs="宋体" w:hint="eastAsia"/>
          <w:color w:val="000000" w:themeColor="text1"/>
          <w:sz w:val="28"/>
          <w:szCs w:val="28"/>
        </w:rPr>
        <w:t>的采购计划编号及“履约保证金”字样。</w:t>
      </w:r>
    </w:p>
    <w:p w:rsidR="000637E3" w:rsidRPr="00563C02" w:rsidRDefault="000637E3" w:rsidP="000637E3">
      <w:pPr>
        <w:pStyle w:val="ae"/>
        <w:spacing w:line="360" w:lineRule="auto"/>
        <w:ind w:firstLine="570"/>
        <w:rPr>
          <w:rFonts w:ascii="宋体" w:eastAsia="宋体" w:hAnsi="宋体" w:cs="宋体"/>
          <w:color w:val="000000" w:themeColor="text1"/>
          <w:sz w:val="28"/>
          <w:szCs w:val="28"/>
        </w:rPr>
      </w:pPr>
      <w:r w:rsidRPr="00563C02">
        <w:rPr>
          <w:rFonts w:ascii="宋体" w:eastAsia="宋体" w:hAnsi="宋体" w:cs="宋体" w:hint="eastAsia"/>
          <w:color w:val="000000" w:themeColor="text1"/>
          <w:sz w:val="28"/>
          <w:szCs w:val="28"/>
        </w:rPr>
        <w:t>2.履约保证金在合同期满且完成合同约定条款内容之后无息退还。</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七、采购项目需落实的政府采购政策</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（二）按照《财政部 工业和信息化部关于印发&lt;政府采购促进中小企业发展暂行办法&gt;的通知》（财库〔2011〕181号）的规定，落实促进中小企业发展政策。</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（三）按照《财政部、司法部关于政府采购支持监狱企业发展有关问题的</w:t>
      </w:r>
      <w:r w:rsidRPr="00563C02">
        <w:rPr>
          <w:rFonts w:ascii="宋体" w:hAnsi="宋体" w:cs="宋体" w:hint="eastAsia"/>
          <w:color w:val="000000" w:themeColor="text1"/>
          <w:szCs w:val="28"/>
        </w:rPr>
        <w:lastRenderedPageBreak/>
        <w:t>通知》（财库〔2014〕68号）的规定，落实支持监狱企业发展政策。</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（四）按照《三部门联合发布关于促进残疾人就业政府采购政策的通知》（财库〔2017〕 141号）的规定，落实支持残疾人福利性单位发展政策。</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八、其它有关规定</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1、法定代表人为同一个人的两个及两个以上法人，母公司、全资子公司及其控股公司，都不得在同一分包的货物采购中同时参与谈判，否则均为无效谈判。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2、单个分包为单一货物的，一个制造商对同一品牌同一规格型号的货物，仅能委托一个代理商参加该分包的谈判，否则为无效谈判。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3、同一分包的货物，制造商参与谈判的，不得再委托代理商参与谈判，否则为无效谈判。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4、为采购项目提供整体设计、规范编制或者项目管理、监理、检测等服务的供应商，不得再参加该采购项目的其他采购活动。</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本项目在响应文件提交截止时间前发布的竞争性谈判文件及补遗文件（如果有）一律在重庆医科大学校园网上（主页-服务大厅-招投标信息）发布，请各供应商注意下载；无论供应商下载与否，均视同供应商已知晓本项目竞争性谈判文件、补遗文件（如果有）的内容。</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6、超过响应文件截止时间递交的响应文件，恕不接收。</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7、谈判费用：无论谈判结果如何，供应商参与本项目谈判的所有费用均应由供应商自行承担。</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8、列入失信被执行人、重大税收违法案件当事人名单、政府采购严重违法失信行为记录名单等及其他不符合《中华人民共和国政府采购法》第二十二条规定条件的供应商，将拒绝其参与政府采购活动。</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8.1 供应商可通过信用中国网站（www.creditchina.gov.cn）查询以下内容。</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8.1.1“失信被执行人”；</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8.1.2“重大税收违法案件当事人名单”；</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8.1.3“政府采购严重违法失信行为记录名单”</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九、联系方式</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采购人：重庆医科大学</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联系人：杨老师</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电  话：（023）68485254</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传  真：（023）68486187</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地  址： 重庆市渝中区医学院路1号重庆医科大学实验动物中心</w:t>
      </w:r>
    </w:p>
    <w:p w:rsidR="000637E3" w:rsidRPr="00563C02" w:rsidRDefault="000637E3" w:rsidP="000637E3">
      <w:pPr>
        <w:pStyle w:val="23"/>
        <w:rPr>
          <w:color w:val="000000" w:themeColor="text1"/>
        </w:rPr>
      </w:pPr>
    </w:p>
    <w:p w:rsidR="000637E3" w:rsidRPr="00563C02" w:rsidRDefault="000637E3" w:rsidP="009432E4">
      <w:pPr>
        <w:pStyle w:val="23"/>
        <w:spacing w:beforeLines="200" w:afterLines="200" w:line="560" w:lineRule="exact"/>
        <w:jc w:val="center"/>
        <w:rPr>
          <w:rFonts w:ascii="宋体" w:eastAsia="宋体" w:hAnsi="宋体" w:cs="宋体"/>
          <w:b w:val="0"/>
          <w:color w:val="000000" w:themeColor="text1"/>
          <w:szCs w:val="32"/>
        </w:rPr>
      </w:pPr>
      <w:bookmarkStart w:id="16" w:name="_Toc102227313"/>
      <w:r w:rsidRPr="00563C02">
        <w:rPr>
          <w:rFonts w:ascii="宋体" w:eastAsia="宋体" w:hAnsi="宋体" w:cs="宋体"/>
          <w:b w:val="0"/>
          <w:color w:val="000000" w:themeColor="text1"/>
          <w:szCs w:val="32"/>
        </w:rPr>
        <w:br w:type="page"/>
      </w:r>
      <w:bookmarkStart w:id="17" w:name="_Toc85549369"/>
      <w:r w:rsidRPr="00563C02">
        <w:rPr>
          <w:rFonts w:ascii="宋体" w:eastAsia="宋体" w:hAnsi="宋体" w:cs="宋体" w:hint="eastAsia"/>
          <w:b w:val="0"/>
          <w:color w:val="000000" w:themeColor="text1"/>
          <w:szCs w:val="32"/>
        </w:rPr>
        <w:lastRenderedPageBreak/>
        <w:t>第二篇  供应商须知</w:t>
      </w:r>
      <w:bookmarkEnd w:id="16"/>
      <w:bookmarkEnd w:id="17"/>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18" w:name="_Toc342913389"/>
      <w:bookmarkStart w:id="19" w:name="_Toc85549370"/>
      <w:r w:rsidRPr="00563C02">
        <w:rPr>
          <w:rFonts w:ascii="宋体" w:hAnsi="宋体" w:cs="宋体" w:hint="eastAsia"/>
          <w:b w:val="0"/>
          <w:color w:val="000000" w:themeColor="text1"/>
          <w:sz w:val="28"/>
          <w:szCs w:val="28"/>
        </w:rPr>
        <w:t>一、谈判费用</w:t>
      </w:r>
      <w:bookmarkEnd w:id="18"/>
      <w:bookmarkEnd w:id="19"/>
    </w:p>
    <w:p w:rsidR="000637E3" w:rsidRPr="00563C02" w:rsidRDefault="000637E3" w:rsidP="000637E3">
      <w:pPr>
        <w:pStyle w:val="1a"/>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参与谈判的供应商应承担其编制响应文件与递交响应文件所涉及的一切费用，不论谈判结果如何，采购人在任何情况下无义务也无责任承担这些费用。</w:t>
      </w:r>
    </w:p>
    <w:p w:rsidR="000637E3" w:rsidRPr="00563C02" w:rsidRDefault="000637E3" w:rsidP="000637E3">
      <w:pPr>
        <w:pStyle w:val="30"/>
        <w:tabs>
          <w:tab w:val="left" w:pos="2640"/>
        </w:tabs>
        <w:spacing w:before="0" w:after="0" w:line="560" w:lineRule="exact"/>
        <w:ind w:firstLineChars="200" w:firstLine="560"/>
        <w:rPr>
          <w:rFonts w:ascii="宋体" w:hAnsi="宋体" w:cs="宋体"/>
          <w:b w:val="0"/>
          <w:color w:val="000000" w:themeColor="text1"/>
          <w:sz w:val="28"/>
          <w:szCs w:val="28"/>
        </w:rPr>
      </w:pPr>
      <w:bookmarkStart w:id="20" w:name="_Toc342913391"/>
      <w:bookmarkStart w:id="21" w:name="_Toc85549371"/>
      <w:r w:rsidRPr="00563C02">
        <w:rPr>
          <w:rFonts w:ascii="宋体" w:hAnsi="宋体" w:cs="宋体" w:hint="eastAsia"/>
          <w:b w:val="0"/>
          <w:color w:val="000000" w:themeColor="text1"/>
          <w:sz w:val="28"/>
          <w:szCs w:val="28"/>
        </w:rPr>
        <w:t>二、竞争性谈判文件</w:t>
      </w:r>
      <w:bookmarkEnd w:id="20"/>
      <w:bookmarkEnd w:id="21"/>
      <w:r w:rsidRPr="00563C02">
        <w:rPr>
          <w:rFonts w:ascii="宋体" w:hAnsi="宋体" w:cs="宋体" w:hint="eastAsia"/>
          <w:b w:val="0"/>
          <w:color w:val="000000" w:themeColor="text1"/>
          <w:sz w:val="28"/>
          <w:szCs w:val="28"/>
        </w:rPr>
        <w:tab/>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（一）竞争性谈判文件由竞争性谈判邀请书、供应商须知、谈判项目技术需求、谈判项目服务需求、合同草案条款、响应文件格式要求六部分组成。</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（二）采购人所作的一切有效的书面通知、修改及补充，都是竞争性谈判文件不可分割的部分。</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（三）</w:t>
      </w:r>
      <w:bookmarkStart w:id="22" w:name="_Toc318166429"/>
      <w:bookmarkStart w:id="23" w:name="_Toc318159780"/>
      <w:bookmarkStart w:id="24" w:name="_Toc318159349"/>
      <w:bookmarkStart w:id="25" w:name="_Toc318159160"/>
      <w:r w:rsidRPr="00563C02">
        <w:rPr>
          <w:rFonts w:ascii="宋体" w:hAnsi="宋体" w:cs="宋体" w:hint="eastAsia"/>
          <w:color w:val="000000" w:themeColor="text1"/>
          <w:szCs w:val="28"/>
        </w:rPr>
        <w:t>本竞争性谈判文件中，谈判小组根据与供应商谈判情况可能实质性变动的内容为竞争性谈判文件第三、四、五篇全部内容。</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26" w:name="_Toc102227318"/>
      <w:bookmarkStart w:id="27" w:name="_Toc342913392"/>
      <w:bookmarkStart w:id="28" w:name="_Toc179714297"/>
      <w:bookmarkStart w:id="29" w:name="_Toc85549372"/>
      <w:bookmarkEnd w:id="22"/>
      <w:bookmarkEnd w:id="23"/>
      <w:bookmarkEnd w:id="24"/>
      <w:bookmarkEnd w:id="25"/>
      <w:r w:rsidRPr="00563C02">
        <w:rPr>
          <w:rFonts w:ascii="宋体" w:hAnsi="宋体" w:cs="宋体" w:hint="eastAsia"/>
          <w:b w:val="0"/>
          <w:color w:val="000000" w:themeColor="text1"/>
          <w:sz w:val="28"/>
          <w:szCs w:val="28"/>
        </w:rPr>
        <w:t>三、谈判要求</w:t>
      </w:r>
      <w:bookmarkEnd w:id="26"/>
      <w:bookmarkEnd w:id="27"/>
      <w:bookmarkEnd w:id="28"/>
      <w:bookmarkEnd w:id="29"/>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（一）响应文件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供应商应当按照竞争性谈判文件的要求编制响应文件，并对竞争性谈判文件提出的要求和条件作出实质性响应，响应文件原则上采用软面订本。</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1.响应文件组成</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2.联合体 :本项目不接受联合体投标</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3.谈判有效期：响应文件及有关承诺文件有效期为谈判开始时间起90天。</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（二）保证金：</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1.供应商提交保证金金额和方式详见“</w:t>
      </w:r>
      <w:r w:rsidRPr="00563C02">
        <w:rPr>
          <w:rFonts w:ascii="宋体" w:hAnsi="宋体" w:cs="宋体" w:hint="eastAsia"/>
          <w:color w:val="000000" w:themeColor="text1"/>
          <w:szCs w:val="28"/>
          <w:u w:val="single"/>
        </w:rPr>
        <w:t>第一篇  五、六、”</w:t>
      </w:r>
      <w:r w:rsidRPr="00563C02">
        <w:rPr>
          <w:rFonts w:ascii="宋体" w:hAnsi="宋体" w:cs="宋体" w:hint="eastAsia"/>
          <w:color w:val="000000" w:themeColor="text1"/>
          <w:szCs w:val="28"/>
        </w:rPr>
        <w:t>；</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2.发生以下情况之一者，保证金不予退还：</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2.1供应商在提交响应文件截止时间后撤回响应文件的；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2.2供应商在响应文件中提供虚假材料的；</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2.3除因不可抗力或竞争性谈判文件认可的情形以外，成交供应商不与采购人签订合同的；</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2.4供应商与采购人、其他供应商恶意串通的；</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（三）修正错误</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若供应商所递交的响应文件或最后报价中的价格出现大写金额和小写金额不一致的错误，以大写金额修正为准。</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（四）报价要求</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2.本次报价须为人民币报价。若为国产设备,报价包含：产品价、运输费（含装卸费）、保险费、安装调试费、税费、培训费等货到重庆医科大学采购人指定地点的所有费用。</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3.因成交供应商自身原因造成漏报、少报皆由其自行承担责任，采购人不再补偿。（采购文件服务需求有报价要求的以服务需求的为准）。</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（四）提交响应文件的份数和签署</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2.在响应文件正本中，竞争性谈判文件第六篇响应文件每页必须签字、盖章。</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3.若供应商对响应文件的错处作必要修改，则应在修改处加盖供应商公章或由法定代表人或法定代表人授权代表签字确认。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4.电报、电话、传真形式的响应文件概不接受。</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（五）响应文件的递交</w:t>
      </w:r>
    </w:p>
    <w:p w:rsidR="000637E3" w:rsidRPr="00563C02" w:rsidRDefault="000637E3" w:rsidP="000637E3">
      <w:pPr>
        <w:pStyle w:val="af1"/>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1.响应文件的密封与标记</w:t>
      </w:r>
    </w:p>
    <w:p w:rsidR="000637E3" w:rsidRPr="00563C02" w:rsidRDefault="000637E3" w:rsidP="000637E3">
      <w:pPr>
        <w:pStyle w:val="af1"/>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0637E3" w:rsidRPr="00563C02" w:rsidRDefault="000637E3" w:rsidP="000637E3">
      <w:pPr>
        <w:pStyle w:val="af1"/>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1.2封套的封口处应加盖供应商公章或由法定代表人授权代表签字。</w:t>
      </w:r>
    </w:p>
    <w:p w:rsidR="000637E3" w:rsidRPr="00563C02" w:rsidRDefault="000637E3" w:rsidP="000637E3">
      <w:pPr>
        <w:pStyle w:val="af1"/>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2.如果响应文件通过邮寄递交，供应商应将响应文件用内、外两层封套密封。</w:t>
      </w:r>
    </w:p>
    <w:p w:rsidR="000637E3" w:rsidRPr="00563C02" w:rsidRDefault="000637E3" w:rsidP="000637E3">
      <w:pPr>
        <w:pStyle w:val="af1"/>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2.1内层封套的封装与标记同 “1.”款规定。</w:t>
      </w:r>
    </w:p>
    <w:p w:rsidR="000637E3" w:rsidRPr="00563C02" w:rsidRDefault="000637E3" w:rsidP="000637E3">
      <w:pPr>
        <w:pStyle w:val="af1"/>
        <w:spacing w:line="560" w:lineRule="exact"/>
        <w:ind w:firstLineChars="200" w:firstLine="560"/>
        <w:rPr>
          <w:rFonts w:hAnsi="宋体" w:cs="宋体"/>
          <w:color w:val="000000" w:themeColor="text1"/>
          <w:sz w:val="28"/>
          <w:szCs w:val="28"/>
        </w:rPr>
      </w:pPr>
      <w:r w:rsidRPr="00563C02">
        <w:rPr>
          <w:rFonts w:hAnsi="宋体" w:cs="宋体" w:hint="eastAsia"/>
          <w:color w:val="000000" w:themeColor="text1"/>
          <w:sz w:val="28"/>
          <w:szCs w:val="28"/>
        </w:rPr>
        <w:t>2.2外层封套装入“1.”款所述全部内封资料，并注明谈判项目编号、项目名称、采购人名称及地址。同时应写明供应商的名称、地址，以便将迟交的响应文件原封退还。</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3.如果未按上述规定进行密封和标记，采购人对响应文件误投、丢失或提</w:t>
      </w:r>
      <w:r w:rsidRPr="00563C02">
        <w:rPr>
          <w:rFonts w:ascii="宋体" w:hAnsi="宋体" w:cs="宋体" w:hint="eastAsia"/>
          <w:color w:val="000000" w:themeColor="text1"/>
          <w:szCs w:val="28"/>
        </w:rPr>
        <w:lastRenderedPageBreak/>
        <w:t>前拆封不负责任。</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（六）响应文件语言：简体中文</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（七）供应商参与人员</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各供应商应当派1-2名代表参与谈判，至少1人应为法定代表人或具有法定代表人授权委托书的授权代表。</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（八）无效谈判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供应商发生以下条款情况之一者，视为无效谈判，其响应文件将被拒绝：</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1.供应商不符合规定的基本资格条件或特定资格条件的；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2.供应商未按谈判文件规定购买谈判文件和报名的；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3.供应商的法定代表人或其授权代表未参加谈判；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4.供应商未在保证金到账截止时间前提交足额保证金的；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5.供应商所提交的响应文件不按规定签字、盖章的；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6.供应商的最后报价超过采购预算或最高限价的；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7.供应商响应文件内容有与国家现行法律法规相违背的内容，或附有采购人无法接受条件的。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8.单位负责人为同一人或者存在直接控股、管理关系的不同供应商，参加同一合同项（分包）下政府采购活动的；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9.为采购项目提供整体设计、规范编制或者项目管理、监理、检测等服务的供应商再参加该采购项目的其他采购活动的；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10.同一合同项（分包）下的货物，制造商参与谈判的，再委托代理商参与谈判的.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11.供应商以联合体形式参与谈判的。</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12.供应商如会上不能解答谈判文件的技术问题，视为无效谈判。</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30" w:name="_Toc179714298"/>
      <w:bookmarkStart w:id="31" w:name="_Toc102227319"/>
      <w:bookmarkStart w:id="32" w:name="_Toc342913393"/>
      <w:bookmarkStart w:id="33" w:name="_Toc85549373"/>
      <w:r w:rsidRPr="00563C02">
        <w:rPr>
          <w:rFonts w:ascii="宋体" w:hAnsi="宋体" w:cs="宋体" w:hint="eastAsia"/>
          <w:b w:val="0"/>
          <w:color w:val="000000" w:themeColor="text1"/>
          <w:sz w:val="28"/>
          <w:szCs w:val="28"/>
        </w:rPr>
        <w:t>四、谈判程序</w:t>
      </w:r>
      <w:bookmarkEnd w:id="30"/>
      <w:bookmarkEnd w:id="31"/>
      <w:bookmarkEnd w:id="32"/>
      <w:bookmarkEnd w:id="33"/>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（一）谈判按竞争性谈判文件规定的时间和地点进行。供应商须有法定代</w:t>
      </w:r>
      <w:r w:rsidRPr="00563C02">
        <w:rPr>
          <w:rFonts w:ascii="宋体" w:hAnsi="宋体" w:cs="宋体" w:hint="eastAsia"/>
          <w:color w:val="000000" w:themeColor="text1"/>
          <w:szCs w:val="28"/>
        </w:rPr>
        <w:lastRenderedPageBreak/>
        <w:t>表人或其授权代表参加并签到。</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0637E3" w:rsidRPr="00563C02" w:rsidRDefault="000637E3" w:rsidP="000637E3">
      <w:pPr>
        <w:snapToGrid w:val="0"/>
        <w:spacing w:line="560" w:lineRule="exact"/>
        <w:ind w:firstLineChars="200" w:firstLine="560"/>
        <w:rPr>
          <w:rFonts w:ascii="宋体" w:hAnsi="宋体" w:cs="宋体"/>
          <w:color w:val="000000" w:themeColor="text1"/>
          <w:kern w:val="0"/>
          <w:szCs w:val="28"/>
        </w:rPr>
      </w:pPr>
      <w:r w:rsidRPr="00563C02">
        <w:rPr>
          <w:rFonts w:ascii="宋体" w:hAnsi="宋体" w:cs="宋体" w:hint="eastAsia"/>
          <w:color w:val="000000" w:themeColor="text1"/>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7"/>
        <w:gridCol w:w="2268"/>
        <w:gridCol w:w="5976"/>
      </w:tblGrid>
      <w:tr w:rsidR="000637E3" w:rsidRPr="00563C02" w:rsidTr="00D34D9C">
        <w:tc>
          <w:tcPr>
            <w:tcW w:w="817" w:type="dxa"/>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序号</w:t>
            </w:r>
          </w:p>
        </w:tc>
        <w:tc>
          <w:tcPr>
            <w:tcW w:w="2835" w:type="dxa"/>
            <w:gridSpan w:val="2"/>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检查因素</w:t>
            </w:r>
          </w:p>
        </w:tc>
        <w:tc>
          <w:tcPr>
            <w:tcW w:w="5976" w:type="dxa"/>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检查内容</w:t>
            </w:r>
          </w:p>
        </w:tc>
      </w:tr>
      <w:tr w:rsidR="000637E3" w:rsidRPr="00563C02" w:rsidTr="00D34D9C">
        <w:tc>
          <w:tcPr>
            <w:tcW w:w="817" w:type="dxa"/>
            <w:vMerge w:val="restart"/>
            <w:vAlign w:val="center"/>
          </w:tcPr>
          <w:p w:rsidR="000637E3" w:rsidRPr="00563C02" w:rsidRDefault="000637E3" w:rsidP="00D34D9C">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1</w:t>
            </w:r>
          </w:p>
        </w:tc>
        <w:tc>
          <w:tcPr>
            <w:tcW w:w="567" w:type="dxa"/>
            <w:vMerge w:val="restart"/>
            <w:vAlign w:val="center"/>
          </w:tcPr>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供</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应</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商</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基</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本</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资</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格</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条</w:t>
            </w:r>
          </w:p>
          <w:p w:rsidR="000637E3" w:rsidRPr="00563C02" w:rsidRDefault="000637E3" w:rsidP="00D34D9C">
            <w:pPr>
              <w:spacing w:line="560" w:lineRule="exact"/>
              <w:jc w:val="center"/>
              <w:rPr>
                <w:rFonts w:ascii="宋体" w:hAnsi="宋体" w:cs="宋体"/>
                <w:color w:val="000000" w:themeColor="text1"/>
                <w:szCs w:val="28"/>
                <w:lang w:val="zh-CN"/>
              </w:rPr>
            </w:pPr>
            <w:r w:rsidRPr="00563C02">
              <w:rPr>
                <w:rFonts w:ascii="宋体" w:hAnsi="宋体" w:cs="宋体" w:hint="eastAsia"/>
                <w:color w:val="000000" w:themeColor="text1"/>
                <w:szCs w:val="28"/>
                <w:lang w:val="zh-CN"/>
              </w:rPr>
              <w:t>件</w:t>
            </w:r>
          </w:p>
        </w:tc>
        <w:tc>
          <w:tcPr>
            <w:tcW w:w="2268"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（1）具有独立承担民事责任的能力</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①供应商法人营业执照（副本）或事业单位法人证书（副本）或个体工商户营业执照或有效的自然人身份证明、组织机构代码证复印件（注</w:t>
            </w:r>
            <w:r w:rsidRPr="00563C02">
              <w:rPr>
                <w:rFonts w:ascii="宋体" w:hAnsi="宋体" w:cs="宋体" w:hint="eastAsia"/>
                <w:color w:val="000000" w:themeColor="text1"/>
                <w:kern w:val="0"/>
                <w:szCs w:val="28"/>
              </w:rPr>
              <w:t>1</w:t>
            </w:r>
            <w:r w:rsidRPr="00563C02">
              <w:rPr>
                <w:rFonts w:ascii="宋体" w:hAnsi="宋体" w:cs="宋体" w:hint="eastAsia"/>
                <w:color w:val="000000" w:themeColor="text1"/>
                <w:szCs w:val="28"/>
              </w:rPr>
              <w:t xml:space="preserve">）； </w:t>
            </w:r>
          </w:p>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②供应商法定代表人身份证明和法定代表人授权代表委托书。</w:t>
            </w:r>
          </w:p>
        </w:tc>
      </w:tr>
      <w:tr w:rsidR="000637E3" w:rsidRPr="00563C02" w:rsidTr="00D34D9C">
        <w:tc>
          <w:tcPr>
            <w:tcW w:w="817" w:type="dxa"/>
            <w:vMerge/>
            <w:vAlign w:val="center"/>
          </w:tcPr>
          <w:p w:rsidR="000637E3" w:rsidRPr="00563C02" w:rsidRDefault="000637E3" w:rsidP="00D34D9C">
            <w:pPr>
              <w:spacing w:line="560" w:lineRule="exact"/>
              <w:jc w:val="center"/>
              <w:rPr>
                <w:rFonts w:ascii="宋体" w:hAnsi="宋体" w:cs="宋体"/>
                <w:color w:val="000000" w:themeColor="text1"/>
                <w:szCs w:val="28"/>
              </w:rPr>
            </w:pPr>
          </w:p>
        </w:tc>
        <w:tc>
          <w:tcPr>
            <w:tcW w:w="567" w:type="dxa"/>
            <w:vMerge/>
            <w:vAlign w:val="center"/>
          </w:tcPr>
          <w:p w:rsidR="000637E3" w:rsidRPr="00563C02" w:rsidRDefault="000637E3" w:rsidP="00D34D9C">
            <w:pPr>
              <w:spacing w:line="560" w:lineRule="exact"/>
              <w:rPr>
                <w:rFonts w:ascii="宋体" w:hAnsi="宋体" w:cs="宋体"/>
                <w:color w:val="000000" w:themeColor="text1"/>
                <w:szCs w:val="28"/>
                <w:lang w:val="zh-CN"/>
              </w:rPr>
            </w:pPr>
          </w:p>
        </w:tc>
        <w:tc>
          <w:tcPr>
            <w:tcW w:w="2268"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lang w:val="zh-CN"/>
              </w:rPr>
              <w:t>（2）</w:t>
            </w:r>
            <w:r w:rsidRPr="00563C02">
              <w:rPr>
                <w:rFonts w:ascii="宋体" w:hAnsi="宋体" w:cs="宋体" w:hint="eastAsia"/>
                <w:color w:val="000000" w:themeColor="text1"/>
                <w:szCs w:val="28"/>
              </w:rPr>
              <w:t>具有良好的商业信誉和健全的财务会计制度</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①提供2019或2020年度财务状况报告（表）或其基本开户银行出具的资信证明复印件，本年度新成立或成立不满一年的组织和自然人无法提供财务状况报告（表）的，可提供银行出具的资信证明复印件。</w:t>
            </w:r>
          </w:p>
        </w:tc>
      </w:tr>
      <w:tr w:rsidR="000637E3" w:rsidRPr="00563C02" w:rsidTr="00D34D9C">
        <w:tc>
          <w:tcPr>
            <w:tcW w:w="817" w:type="dxa"/>
            <w:vMerge/>
            <w:vAlign w:val="center"/>
          </w:tcPr>
          <w:p w:rsidR="000637E3" w:rsidRPr="00563C02" w:rsidRDefault="000637E3" w:rsidP="00D34D9C">
            <w:pPr>
              <w:spacing w:line="560" w:lineRule="exact"/>
              <w:jc w:val="center"/>
              <w:rPr>
                <w:rFonts w:ascii="宋体" w:hAnsi="宋体" w:cs="宋体"/>
                <w:color w:val="000000" w:themeColor="text1"/>
                <w:szCs w:val="28"/>
              </w:rPr>
            </w:pPr>
          </w:p>
        </w:tc>
        <w:tc>
          <w:tcPr>
            <w:tcW w:w="567" w:type="dxa"/>
            <w:vMerge/>
            <w:vAlign w:val="center"/>
          </w:tcPr>
          <w:p w:rsidR="000637E3" w:rsidRPr="00563C02" w:rsidRDefault="000637E3" w:rsidP="00D34D9C">
            <w:pPr>
              <w:spacing w:line="560" w:lineRule="exact"/>
              <w:rPr>
                <w:rFonts w:ascii="宋体" w:hAnsi="宋体" w:cs="宋体"/>
                <w:color w:val="000000" w:themeColor="text1"/>
                <w:szCs w:val="28"/>
                <w:lang w:val="zh-CN"/>
              </w:rPr>
            </w:pPr>
          </w:p>
        </w:tc>
        <w:tc>
          <w:tcPr>
            <w:tcW w:w="2268" w:type="dxa"/>
            <w:vAlign w:val="center"/>
          </w:tcPr>
          <w:p w:rsidR="000637E3" w:rsidRPr="00563C02" w:rsidRDefault="000637E3" w:rsidP="00D34D9C">
            <w:pPr>
              <w:spacing w:line="560" w:lineRule="exact"/>
              <w:rPr>
                <w:rFonts w:ascii="宋体" w:hAnsi="宋体" w:cs="宋体"/>
                <w:color w:val="000000" w:themeColor="text1"/>
                <w:szCs w:val="28"/>
                <w:lang w:val="zh-CN"/>
              </w:rPr>
            </w:pPr>
            <w:r w:rsidRPr="00563C02">
              <w:rPr>
                <w:rFonts w:ascii="宋体" w:hAnsi="宋体" w:cs="宋体" w:hint="eastAsia"/>
                <w:color w:val="000000" w:themeColor="text1"/>
                <w:szCs w:val="28"/>
                <w:lang w:val="zh-CN"/>
              </w:rPr>
              <w:t>（3）具有履行合同所必需的设备和专业技术能力</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①供应商提供书面声明或相关证明材料（见格式文件）</w:t>
            </w:r>
          </w:p>
        </w:tc>
      </w:tr>
      <w:tr w:rsidR="000637E3" w:rsidRPr="00563C02" w:rsidTr="00D34D9C">
        <w:tc>
          <w:tcPr>
            <w:tcW w:w="817" w:type="dxa"/>
            <w:vMerge/>
            <w:vAlign w:val="center"/>
          </w:tcPr>
          <w:p w:rsidR="000637E3" w:rsidRPr="00563C02" w:rsidRDefault="000637E3" w:rsidP="00D34D9C">
            <w:pPr>
              <w:spacing w:line="560" w:lineRule="exact"/>
              <w:jc w:val="center"/>
              <w:rPr>
                <w:rFonts w:ascii="宋体" w:hAnsi="宋体" w:cs="宋体"/>
                <w:color w:val="000000" w:themeColor="text1"/>
                <w:szCs w:val="28"/>
              </w:rPr>
            </w:pPr>
          </w:p>
        </w:tc>
        <w:tc>
          <w:tcPr>
            <w:tcW w:w="567" w:type="dxa"/>
            <w:vMerge/>
            <w:vAlign w:val="center"/>
          </w:tcPr>
          <w:p w:rsidR="000637E3" w:rsidRPr="00563C02" w:rsidRDefault="000637E3" w:rsidP="00D34D9C">
            <w:pPr>
              <w:spacing w:line="560" w:lineRule="exact"/>
              <w:rPr>
                <w:rFonts w:ascii="宋体" w:hAnsi="宋体" w:cs="宋体"/>
                <w:color w:val="000000" w:themeColor="text1"/>
                <w:szCs w:val="28"/>
                <w:lang w:val="zh-CN"/>
              </w:rPr>
            </w:pPr>
          </w:p>
        </w:tc>
        <w:tc>
          <w:tcPr>
            <w:tcW w:w="2268" w:type="dxa"/>
            <w:vAlign w:val="center"/>
          </w:tcPr>
          <w:p w:rsidR="000637E3" w:rsidRPr="00563C02" w:rsidRDefault="000637E3" w:rsidP="00D34D9C">
            <w:pPr>
              <w:spacing w:line="560" w:lineRule="exact"/>
              <w:rPr>
                <w:rFonts w:ascii="宋体" w:hAnsi="宋体" w:cs="宋体"/>
                <w:color w:val="000000" w:themeColor="text1"/>
                <w:szCs w:val="28"/>
                <w:lang w:val="zh-CN"/>
              </w:rPr>
            </w:pPr>
            <w:r w:rsidRPr="00563C02">
              <w:rPr>
                <w:rFonts w:ascii="宋体" w:hAnsi="宋体" w:cs="宋体" w:hint="eastAsia"/>
                <w:color w:val="000000" w:themeColor="text1"/>
                <w:szCs w:val="28"/>
                <w:lang w:val="zh-CN"/>
              </w:rPr>
              <w:t>（4）有依法缴纳税收和社会保障金的良好记录</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①税务登记证（副本）复印件（注</w:t>
            </w:r>
            <w:r w:rsidRPr="00563C02">
              <w:rPr>
                <w:rFonts w:ascii="宋体" w:hAnsi="宋体" w:cs="宋体" w:hint="eastAsia"/>
                <w:color w:val="000000" w:themeColor="text1"/>
                <w:kern w:val="0"/>
                <w:szCs w:val="28"/>
              </w:rPr>
              <w:t>2</w:t>
            </w:r>
            <w:r w:rsidRPr="00563C02">
              <w:rPr>
                <w:rFonts w:ascii="宋体" w:hAnsi="宋体" w:cs="宋体" w:hint="eastAsia"/>
                <w:color w:val="000000" w:themeColor="text1"/>
                <w:szCs w:val="28"/>
              </w:rPr>
              <w:t>）</w:t>
            </w:r>
          </w:p>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②缴纳社会保障金的证明材料复印件（缴纳社会保障金的证明材料指：社会保险登记证（注2）</w:t>
            </w:r>
            <w:r w:rsidRPr="00563C02">
              <w:rPr>
                <w:rFonts w:ascii="宋体" w:hAnsi="宋体" w:cs="宋体" w:hint="eastAsia"/>
                <w:color w:val="000000" w:themeColor="text1"/>
                <w:szCs w:val="28"/>
              </w:rPr>
              <w:lastRenderedPageBreak/>
              <w:t>或缴纳社会保险的凭据（专用收据或社会保险缴纳清单）。</w:t>
            </w:r>
          </w:p>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③依法免税或不需要缴纳社会保障资金的供应商，应提供相应文件证明其依法免税或不需要缴纳社会保障资金）。</w:t>
            </w:r>
          </w:p>
        </w:tc>
      </w:tr>
      <w:tr w:rsidR="000637E3" w:rsidRPr="00563C02" w:rsidTr="00D34D9C">
        <w:tc>
          <w:tcPr>
            <w:tcW w:w="817" w:type="dxa"/>
            <w:vMerge/>
            <w:vAlign w:val="center"/>
          </w:tcPr>
          <w:p w:rsidR="000637E3" w:rsidRPr="00563C02" w:rsidRDefault="000637E3" w:rsidP="00D34D9C">
            <w:pPr>
              <w:spacing w:line="560" w:lineRule="exact"/>
              <w:jc w:val="center"/>
              <w:rPr>
                <w:rFonts w:ascii="宋体" w:hAnsi="宋体" w:cs="宋体"/>
                <w:color w:val="000000" w:themeColor="text1"/>
                <w:szCs w:val="28"/>
              </w:rPr>
            </w:pPr>
          </w:p>
        </w:tc>
        <w:tc>
          <w:tcPr>
            <w:tcW w:w="567" w:type="dxa"/>
            <w:vMerge/>
            <w:vAlign w:val="center"/>
          </w:tcPr>
          <w:p w:rsidR="000637E3" w:rsidRPr="00563C02" w:rsidRDefault="000637E3" w:rsidP="00D34D9C">
            <w:pPr>
              <w:spacing w:line="560" w:lineRule="exact"/>
              <w:rPr>
                <w:rFonts w:ascii="宋体" w:hAnsi="宋体" w:cs="宋体"/>
                <w:color w:val="000000" w:themeColor="text1"/>
                <w:szCs w:val="28"/>
                <w:lang w:val="zh-CN"/>
              </w:rPr>
            </w:pPr>
          </w:p>
        </w:tc>
        <w:tc>
          <w:tcPr>
            <w:tcW w:w="2268" w:type="dxa"/>
            <w:vAlign w:val="center"/>
          </w:tcPr>
          <w:p w:rsidR="000637E3" w:rsidRPr="00563C02" w:rsidRDefault="000637E3" w:rsidP="00D34D9C">
            <w:pPr>
              <w:spacing w:line="560" w:lineRule="exact"/>
              <w:rPr>
                <w:rFonts w:ascii="宋体" w:hAnsi="宋体" w:cs="宋体"/>
                <w:color w:val="000000" w:themeColor="text1"/>
                <w:szCs w:val="28"/>
                <w:lang w:val="zh-CN"/>
              </w:rPr>
            </w:pPr>
            <w:r w:rsidRPr="00563C02">
              <w:rPr>
                <w:rFonts w:ascii="宋体" w:hAnsi="宋体" w:cs="宋体" w:hint="eastAsia"/>
                <w:color w:val="000000" w:themeColor="text1"/>
                <w:szCs w:val="28"/>
              </w:rPr>
              <w:t>（5）参加政府采购活动前三年内，在经营活动中没有重大违法记录（注</w:t>
            </w:r>
            <w:r w:rsidRPr="00563C02">
              <w:rPr>
                <w:rFonts w:ascii="宋体" w:hAnsi="宋体" w:cs="宋体" w:hint="eastAsia"/>
                <w:color w:val="000000" w:themeColor="text1"/>
                <w:kern w:val="0"/>
                <w:szCs w:val="28"/>
              </w:rPr>
              <w:t>2</w:t>
            </w:r>
            <w:r w:rsidRPr="00563C02">
              <w:rPr>
                <w:rFonts w:ascii="宋体" w:hAnsi="宋体" w:cs="宋体" w:hint="eastAsia"/>
                <w:color w:val="000000" w:themeColor="text1"/>
                <w:szCs w:val="28"/>
              </w:rPr>
              <w:t>）</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①供应商提供书面声明（见格式文件）；</w:t>
            </w:r>
          </w:p>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②采购人将通过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0637E3" w:rsidRPr="00563C02" w:rsidTr="00D34D9C">
        <w:trPr>
          <w:trHeight w:val="311"/>
        </w:trPr>
        <w:tc>
          <w:tcPr>
            <w:tcW w:w="817" w:type="dxa"/>
            <w:vMerge/>
            <w:vAlign w:val="center"/>
          </w:tcPr>
          <w:p w:rsidR="000637E3" w:rsidRPr="00563C02" w:rsidRDefault="000637E3" w:rsidP="00D34D9C">
            <w:pPr>
              <w:spacing w:line="560" w:lineRule="exact"/>
              <w:jc w:val="center"/>
              <w:rPr>
                <w:rFonts w:ascii="宋体" w:hAnsi="宋体" w:cs="宋体"/>
                <w:color w:val="000000" w:themeColor="text1"/>
                <w:szCs w:val="28"/>
              </w:rPr>
            </w:pPr>
          </w:p>
        </w:tc>
        <w:tc>
          <w:tcPr>
            <w:tcW w:w="567" w:type="dxa"/>
            <w:vMerge/>
            <w:vAlign w:val="center"/>
          </w:tcPr>
          <w:p w:rsidR="000637E3" w:rsidRPr="00563C02" w:rsidRDefault="000637E3" w:rsidP="00D34D9C">
            <w:pPr>
              <w:spacing w:line="560" w:lineRule="exact"/>
              <w:rPr>
                <w:rFonts w:ascii="宋体" w:hAnsi="宋体" w:cs="宋体"/>
                <w:color w:val="000000" w:themeColor="text1"/>
                <w:szCs w:val="28"/>
              </w:rPr>
            </w:pPr>
          </w:p>
        </w:tc>
        <w:tc>
          <w:tcPr>
            <w:tcW w:w="2268"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（6）法律、行政法规规定的其他条件</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p>
        </w:tc>
      </w:tr>
      <w:tr w:rsidR="000637E3" w:rsidRPr="00563C02" w:rsidTr="00D34D9C">
        <w:tc>
          <w:tcPr>
            <w:tcW w:w="817" w:type="dxa"/>
            <w:vAlign w:val="center"/>
          </w:tcPr>
          <w:p w:rsidR="000637E3" w:rsidRPr="00563C02" w:rsidRDefault="000637E3" w:rsidP="00D34D9C">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2</w:t>
            </w:r>
          </w:p>
        </w:tc>
        <w:tc>
          <w:tcPr>
            <w:tcW w:w="2835" w:type="dxa"/>
            <w:gridSpan w:val="2"/>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保证金</w:t>
            </w:r>
          </w:p>
        </w:tc>
        <w:tc>
          <w:tcPr>
            <w:tcW w:w="5976"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按照竞争性谈判文件要求足额缴纳保证金</w:t>
            </w:r>
          </w:p>
        </w:tc>
      </w:tr>
    </w:tbl>
    <w:p w:rsidR="000637E3" w:rsidRPr="00563C02" w:rsidRDefault="000637E3" w:rsidP="000637E3">
      <w:pPr>
        <w:snapToGrid w:val="0"/>
        <w:spacing w:line="560" w:lineRule="exact"/>
        <w:ind w:firstLineChars="200" w:firstLine="560"/>
        <w:rPr>
          <w:rFonts w:ascii="宋体" w:hAnsi="宋体" w:cs="宋体"/>
          <w:color w:val="000000" w:themeColor="text1"/>
          <w:kern w:val="0"/>
          <w:szCs w:val="28"/>
        </w:rPr>
      </w:pPr>
      <w:r w:rsidRPr="00563C02">
        <w:rPr>
          <w:rFonts w:ascii="宋体" w:hAnsi="宋体" w:cs="宋体" w:hint="eastAsia"/>
          <w:color w:val="000000" w:themeColor="text1"/>
          <w:kern w:val="0"/>
          <w:szCs w:val="28"/>
        </w:rPr>
        <w:t>注1：供应商按“多证合一”登记制度办理营业执照的，组织机构代码证、税务登记证（副本）和社会保险登记证以供应商所提供的营业执照（副本）复印件为准。</w:t>
      </w:r>
    </w:p>
    <w:p w:rsidR="000637E3" w:rsidRPr="00563C02" w:rsidRDefault="000637E3" w:rsidP="000637E3">
      <w:pPr>
        <w:snapToGrid w:val="0"/>
        <w:spacing w:line="560" w:lineRule="exact"/>
        <w:ind w:firstLineChars="200" w:firstLine="560"/>
        <w:rPr>
          <w:rFonts w:ascii="宋体" w:hAnsi="宋体" w:cs="宋体"/>
          <w:color w:val="000000" w:themeColor="text1"/>
          <w:kern w:val="0"/>
          <w:szCs w:val="28"/>
        </w:rPr>
      </w:pPr>
      <w:r w:rsidRPr="00563C02">
        <w:rPr>
          <w:rFonts w:ascii="宋体" w:hAnsi="宋体"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0637E3" w:rsidRPr="00563C02" w:rsidRDefault="000637E3" w:rsidP="000637E3">
      <w:pPr>
        <w:snapToGrid w:val="0"/>
        <w:spacing w:line="560" w:lineRule="exact"/>
        <w:ind w:firstLineChars="200" w:firstLine="560"/>
        <w:rPr>
          <w:rFonts w:ascii="宋体" w:hAnsi="宋体" w:cs="宋体"/>
          <w:color w:val="000000" w:themeColor="text1"/>
          <w:kern w:val="0"/>
          <w:szCs w:val="28"/>
        </w:rPr>
      </w:pPr>
      <w:r w:rsidRPr="00563C02">
        <w:rPr>
          <w:rFonts w:ascii="宋体" w:hAnsi="宋体" w:cs="宋体" w:hint="eastAsia"/>
          <w:color w:val="000000" w:themeColor="text1"/>
          <w:kern w:val="0"/>
          <w:szCs w:val="28"/>
        </w:rPr>
        <w:lastRenderedPageBreak/>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1985"/>
        <w:gridCol w:w="5125"/>
      </w:tblGrid>
      <w:tr w:rsidR="000637E3" w:rsidRPr="00563C02" w:rsidTr="00D34D9C">
        <w:trPr>
          <w:trHeight w:val="321"/>
        </w:trPr>
        <w:tc>
          <w:tcPr>
            <w:tcW w:w="817" w:type="dxa"/>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序号</w:t>
            </w:r>
          </w:p>
        </w:tc>
        <w:tc>
          <w:tcPr>
            <w:tcW w:w="3686" w:type="dxa"/>
            <w:gridSpan w:val="2"/>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评审因素</w:t>
            </w:r>
          </w:p>
        </w:tc>
        <w:tc>
          <w:tcPr>
            <w:tcW w:w="5125" w:type="dxa"/>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评审标准</w:t>
            </w:r>
          </w:p>
        </w:tc>
      </w:tr>
      <w:tr w:rsidR="000637E3" w:rsidRPr="00563C02" w:rsidTr="00D34D9C">
        <w:trPr>
          <w:trHeight w:val="384"/>
        </w:trPr>
        <w:tc>
          <w:tcPr>
            <w:tcW w:w="817" w:type="dxa"/>
            <w:vMerge w:val="restart"/>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1</w:t>
            </w:r>
          </w:p>
        </w:tc>
        <w:tc>
          <w:tcPr>
            <w:tcW w:w="1701" w:type="dxa"/>
            <w:vMerge w:val="restart"/>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kern w:val="0"/>
                <w:szCs w:val="28"/>
              </w:rPr>
              <w:t>有效性审查</w:t>
            </w:r>
          </w:p>
        </w:tc>
        <w:tc>
          <w:tcPr>
            <w:tcW w:w="198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szCs w:val="28"/>
              </w:rPr>
              <w:t>响应文件签署</w:t>
            </w:r>
          </w:p>
        </w:tc>
        <w:tc>
          <w:tcPr>
            <w:tcW w:w="512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szCs w:val="28"/>
              </w:rPr>
              <w:t>响应文件上法定代表人或其授权代表人的签字齐全。</w:t>
            </w:r>
          </w:p>
        </w:tc>
      </w:tr>
      <w:tr w:rsidR="000637E3" w:rsidRPr="00563C02" w:rsidTr="00D34D9C">
        <w:trPr>
          <w:trHeight w:val="389"/>
        </w:trPr>
        <w:tc>
          <w:tcPr>
            <w:tcW w:w="817" w:type="dxa"/>
            <w:vMerge/>
            <w:vAlign w:val="center"/>
          </w:tcPr>
          <w:p w:rsidR="000637E3" w:rsidRPr="00563C02" w:rsidRDefault="000637E3" w:rsidP="00D34D9C">
            <w:pPr>
              <w:spacing w:line="560" w:lineRule="exact"/>
              <w:jc w:val="center"/>
              <w:rPr>
                <w:rFonts w:ascii="宋体" w:hAnsi="宋体" w:cs="宋体"/>
                <w:color w:val="000000" w:themeColor="text1"/>
                <w:kern w:val="0"/>
                <w:szCs w:val="28"/>
              </w:rPr>
            </w:pPr>
          </w:p>
        </w:tc>
        <w:tc>
          <w:tcPr>
            <w:tcW w:w="1701" w:type="dxa"/>
            <w:vMerge/>
            <w:vAlign w:val="center"/>
          </w:tcPr>
          <w:p w:rsidR="000637E3" w:rsidRPr="00563C02" w:rsidRDefault="000637E3" w:rsidP="00D34D9C">
            <w:pPr>
              <w:spacing w:line="560" w:lineRule="exact"/>
              <w:rPr>
                <w:rFonts w:ascii="宋体" w:hAnsi="宋体" w:cs="宋体"/>
                <w:color w:val="000000" w:themeColor="text1"/>
                <w:kern w:val="0"/>
                <w:szCs w:val="28"/>
              </w:rPr>
            </w:pPr>
          </w:p>
        </w:tc>
        <w:tc>
          <w:tcPr>
            <w:tcW w:w="1985"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法定代表人身份证明及授权委托书</w:t>
            </w:r>
          </w:p>
        </w:tc>
        <w:tc>
          <w:tcPr>
            <w:tcW w:w="5125"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法定代表人身份证明及授权委托书有效，符合竞争性谈判文件规定的格式，签字或盖章齐全。</w:t>
            </w:r>
          </w:p>
        </w:tc>
      </w:tr>
      <w:tr w:rsidR="000637E3" w:rsidRPr="00563C02" w:rsidTr="00D34D9C">
        <w:trPr>
          <w:trHeight w:val="386"/>
        </w:trPr>
        <w:tc>
          <w:tcPr>
            <w:tcW w:w="817" w:type="dxa"/>
            <w:vMerge/>
            <w:vAlign w:val="center"/>
          </w:tcPr>
          <w:p w:rsidR="000637E3" w:rsidRPr="00563C02" w:rsidRDefault="000637E3" w:rsidP="00D34D9C">
            <w:pPr>
              <w:spacing w:line="560" w:lineRule="exact"/>
              <w:jc w:val="center"/>
              <w:rPr>
                <w:rFonts w:ascii="宋体" w:hAnsi="宋体" w:cs="宋体"/>
                <w:color w:val="000000" w:themeColor="text1"/>
                <w:kern w:val="0"/>
                <w:szCs w:val="28"/>
              </w:rPr>
            </w:pPr>
          </w:p>
        </w:tc>
        <w:tc>
          <w:tcPr>
            <w:tcW w:w="1701" w:type="dxa"/>
            <w:vMerge/>
            <w:vAlign w:val="center"/>
          </w:tcPr>
          <w:p w:rsidR="000637E3" w:rsidRPr="00563C02" w:rsidRDefault="000637E3" w:rsidP="00D34D9C">
            <w:pPr>
              <w:spacing w:line="560" w:lineRule="exact"/>
              <w:rPr>
                <w:rFonts w:ascii="宋体" w:hAnsi="宋体" w:cs="宋体"/>
                <w:color w:val="000000" w:themeColor="text1"/>
                <w:kern w:val="0"/>
                <w:szCs w:val="28"/>
              </w:rPr>
            </w:pPr>
          </w:p>
        </w:tc>
        <w:tc>
          <w:tcPr>
            <w:tcW w:w="1985" w:type="dxa"/>
            <w:vAlign w:val="center"/>
          </w:tcPr>
          <w:p w:rsidR="000637E3" w:rsidRPr="00563C02" w:rsidRDefault="000637E3" w:rsidP="00D34D9C">
            <w:pPr>
              <w:spacing w:line="560" w:lineRule="exact"/>
              <w:rPr>
                <w:rFonts w:ascii="宋体" w:hAnsi="宋体" w:cs="宋体"/>
                <w:color w:val="000000" w:themeColor="text1"/>
                <w:szCs w:val="28"/>
                <w:lang w:val="zh-CN"/>
              </w:rPr>
            </w:pPr>
            <w:r w:rsidRPr="00563C02">
              <w:rPr>
                <w:rFonts w:ascii="宋体" w:hAnsi="宋体" w:cs="宋体" w:hint="eastAsia"/>
                <w:color w:val="000000" w:themeColor="text1"/>
                <w:szCs w:val="28"/>
              </w:rPr>
              <w:t>响应</w:t>
            </w:r>
            <w:r w:rsidRPr="00563C02">
              <w:rPr>
                <w:rFonts w:ascii="宋体" w:hAnsi="宋体" w:cs="宋体" w:hint="eastAsia"/>
                <w:color w:val="000000" w:themeColor="text1"/>
                <w:szCs w:val="28"/>
                <w:lang w:val="zh-CN"/>
              </w:rPr>
              <w:t>方案</w:t>
            </w:r>
          </w:p>
        </w:tc>
        <w:tc>
          <w:tcPr>
            <w:tcW w:w="512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szCs w:val="28"/>
                <w:lang w:val="zh-CN"/>
              </w:rPr>
              <w:t>只能有一个</w:t>
            </w:r>
            <w:r w:rsidRPr="00563C02">
              <w:rPr>
                <w:rFonts w:ascii="宋体" w:hAnsi="宋体" w:cs="宋体" w:hint="eastAsia"/>
                <w:color w:val="000000" w:themeColor="text1"/>
                <w:szCs w:val="28"/>
              </w:rPr>
              <w:t>响应</w:t>
            </w:r>
            <w:r w:rsidRPr="00563C02">
              <w:rPr>
                <w:rFonts w:ascii="宋体" w:hAnsi="宋体" w:cs="宋体" w:hint="eastAsia"/>
                <w:color w:val="000000" w:themeColor="text1"/>
                <w:szCs w:val="28"/>
                <w:lang w:val="zh-CN"/>
              </w:rPr>
              <w:t>方案。</w:t>
            </w:r>
          </w:p>
        </w:tc>
      </w:tr>
      <w:tr w:rsidR="000637E3" w:rsidRPr="00563C02" w:rsidTr="00D34D9C">
        <w:trPr>
          <w:trHeight w:val="806"/>
        </w:trPr>
        <w:tc>
          <w:tcPr>
            <w:tcW w:w="817" w:type="dxa"/>
            <w:vMerge/>
            <w:vAlign w:val="center"/>
          </w:tcPr>
          <w:p w:rsidR="000637E3" w:rsidRPr="00563C02" w:rsidRDefault="000637E3" w:rsidP="00D34D9C">
            <w:pPr>
              <w:spacing w:line="560" w:lineRule="exact"/>
              <w:jc w:val="center"/>
              <w:rPr>
                <w:rFonts w:ascii="宋体" w:hAnsi="宋体" w:cs="宋体"/>
                <w:color w:val="000000" w:themeColor="text1"/>
                <w:kern w:val="0"/>
                <w:szCs w:val="28"/>
              </w:rPr>
            </w:pPr>
          </w:p>
        </w:tc>
        <w:tc>
          <w:tcPr>
            <w:tcW w:w="1701" w:type="dxa"/>
            <w:vMerge/>
            <w:vAlign w:val="center"/>
          </w:tcPr>
          <w:p w:rsidR="000637E3" w:rsidRPr="00563C02" w:rsidRDefault="000637E3" w:rsidP="00D34D9C">
            <w:pPr>
              <w:spacing w:line="560" w:lineRule="exact"/>
              <w:rPr>
                <w:rFonts w:ascii="宋体" w:hAnsi="宋体" w:cs="宋体"/>
                <w:color w:val="000000" w:themeColor="text1"/>
                <w:kern w:val="0"/>
                <w:szCs w:val="28"/>
              </w:rPr>
            </w:pPr>
          </w:p>
        </w:tc>
        <w:tc>
          <w:tcPr>
            <w:tcW w:w="1985" w:type="dxa"/>
            <w:vAlign w:val="center"/>
          </w:tcPr>
          <w:p w:rsidR="000637E3" w:rsidRPr="00563C02" w:rsidRDefault="000637E3" w:rsidP="00D34D9C">
            <w:pPr>
              <w:spacing w:line="560" w:lineRule="exact"/>
              <w:rPr>
                <w:rFonts w:ascii="宋体" w:hAnsi="宋体" w:cs="宋体"/>
                <w:color w:val="000000" w:themeColor="text1"/>
                <w:szCs w:val="28"/>
                <w:lang w:val="zh-CN"/>
              </w:rPr>
            </w:pPr>
            <w:r w:rsidRPr="00563C02">
              <w:rPr>
                <w:rFonts w:ascii="宋体" w:hAnsi="宋体" w:cs="宋体" w:hint="eastAsia"/>
                <w:color w:val="000000" w:themeColor="text1"/>
                <w:szCs w:val="28"/>
              </w:rPr>
              <w:t>报价唯一</w:t>
            </w:r>
          </w:p>
        </w:tc>
        <w:tc>
          <w:tcPr>
            <w:tcW w:w="512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szCs w:val="28"/>
              </w:rPr>
              <w:t>只能有一个有效报价，不得提交选择性报价。</w:t>
            </w:r>
          </w:p>
        </w:tc>
      </w:tr>
      <w:tr w:rsidR="000637E3" w:rsidRPr="00563C02" w:rsidTr="00D34D9C">
        <w:trPr>
          <w:trHeight w:val="303"/>
        </w:trPr>
        <w:tc>
          <w:tcPr>
            <w:tcW w:w="817" w:type="dxa"/>
            <w:vMerge/>
            <w:vAlign w:val="center"/>
          </w:tcPr>
          <w:p w:rsidR="000637E3" w:rsidRPr="00563C02" w:rsidRDefault="000637E3" w:rsidP="00D34D9C">
            <w:pPr>
              <w:spacing w:line="560" w:lineRule="exact"/>
              <w:jc w:val="center"/>
              <w:rPr>
                <w:rFonts w:ascii="宋体" w:hAnsi="宋体" w:cs="宋体"/>
                <w:color w:val="000000" w:themeColor="text1"/>
                <w:kern w:val="0"/>
                <w:szCs w:val="28"/>
              </w:rPr>
            </w:pPr>
          </w:p>
        </w:tc>
        <w:tc>
          <w:tcPr>
            <w:tcW w:w="1701" w:type="dxa"/>
            <w:vMerge/>
            <w:vAlign w:val="center"/>
          </w:tcPr>
          <w:p w:rsidR="000637E3" w:rsidRPr="00563C02" w:rsidRDefault="000637E3" w:rsidP="00D34D9C">
            <w:pPr>
              <w:spacing w:line="560" w:lineRule="exact"/>
              <w:rPr>
                <w:rFonts w:ascii="宋体" w:hAnsi="宋体" w:cs="宋体"/>
                <w:color w:val="000000" w:themeColor="text1"/>
                <w:kern w:val="0"/>
                <w:szCs w:val="28"/>
              </w:rPr>
            </w:pPr>
          </w:p>
        </w:tc>
        <w:tc>
          <w:tcPr>
            <w:tcW w:w="1985"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现场踏勘</w:t>
            </w:r>
          </w:p>
        </w:tc>
        <w:tc>
          <w:tcPr>
            <w:tcW w:w="5125" w:type="dxa"/>
            <w:vAlign w:val="center"/>
          </w:tcPr>
          <w:p w:rsidR="000637E3" w:rsidRPr="00563C02" w:rsidRDefault="000637E3" w:rsidP="00D34D9C">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出具现场踏勘回执单</w:t>
            </w:r>
          </w:p>
        </w:tc>
      </w:tr>
      <w:tr w:rsidR="000637E3" w:rsidRPr="00563C02" w:rsidTr="00D34D9C">
        <w:trPr>
          <w:trHeight w:val="486"/>
        </w:trPr>
        <w:tc>
          <w:tcPr>
            <w:tcW w:w="817" w:type="dxa"/>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2</w:t>
            </w:r>
          </w:p>
        </w:tc>
        <w:tc>
          <w:tcPr>
            <w:tcW w:w="1701"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kern w:val="0"/>
                <w:szCs w:val="28"/>
              </w:rPr>
              <w:t>完整性审查</w:t>
            </w:r>
          </w:p>
        </w:tc>
        <w:tc>
          <w:tcPr>
            <w:tcW w:w="198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szCs w:val="28"/>
              </w:rPr>
              <w:t>响应</w:t>
            </w:r>
            <w:r w:rsidRPr="00563C02">
              <w:rPr>
                <w:rFonts w:ascii="宋体" w:hAnsi="宋体" w:cs="宋体" w:hint="eastAsia"/>
                <w:color w:val="000000" w:themeColor="text1"/>
                <w:szCs w:val="28"/>
                <w:lang w:val="zh-CN"/>
              </w:rPr>
              <w:t>文件份数</w:t>
            </w:r>
          </w:p>
        </w:tc>
        <w:tc>
          <w:tcPr>
            <w:tcW w:w="512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szCs w:val="28"/>
              </w:rPr>
              <w:t>响应</w:t>
            </w:r>
            <w:r w:rsidRPr="00563C02">
              <w:rPr>
                <w:rFonts w:ascii="宋体" w:hAnsi="宋体" w:cs="宋体" w:hint="eastAsia"/>
                <w:color w:val="000000" w:themeColor="text1"/>
                <w:szCs w:val="28"/>
                <w:lang w:val="zh-CN"/>
              </w:rPr>
              <w:t>文件正、副本数量（含电子文档）符合</w:t>
            </w:r>
            <w:r w:rsidRPr="00563C02">
              <w:rPr>
                <w:rFonts w:ascii="宋体" w:hAnsi="宋体" w:cs="宋体" w:hint="eastAsia"/>
                <w:color w:val="000000" w:themeColor="text1"/>
                <w:szCs w:val="28"/>
              </w:rPr>
              <w:t>竞争性谈判</w:t>
            </w:r>
            <w:r w:rsidRPr="00563C02">
              <w:rPr>
                <w:rFonts w:ascii="宋体" w:hAnsi="宋体" w:cs="宋体" w:hint="eastAsia"/>
                <w:color w:val="000000" w:themeColor="text1"/>
                <w:szCs w:val="28"/>
                <w:lang w:val="zh-CN"/>
              </w:rPr>
              <w:t>文件要求。</w:t>
            </w:r>
          </w:p>
        </w:tc>
      </w:tr>
      <w:tr w:rsidR="000637E3" w:rsidRPr="00563C02" w:rsidTr="00D34D9C">
        <w:trPr>
          <w:trHeight w:val="405"/>
        </w:trPr>
        <w:tc>
          <w:tcPr>
            <w:tcW w:w="817" w:type="dxa"/>
            <w:vMerge w:val="restart"/>
            <w:vAlign w:val="center"/>
          </w:tcPr>
          <w:p w:rsidR="000637E3" w:rsidRPr="00563C02" w:rsidRDefault="000637E3" w:rsidP="00D34D9C">
            <w:pPr>
              <w:spacing w:line="560" w:lineRule="exact"/>
              <w:jc w:val="center"/>
              <w:rPr>
                <w:rFonts w:ascii="宋体" w:hAnsi="宋体" w:cs="宋体"/>
                <w:color w:val="000000" w:themeColor="text1"/>
                <w:kern w:val="0"/>
                <w:szCs w:val="28"/>
              </w:rPr>
            </w:pPr>
            <w:r w:rsidRPr="00563C02">
              <w:rPr>
                <w:rFonts w:ascii="宋体" w:hAnsi="宋体" w:cs="宋体" w:hint="eastAsia"/>
                <w:color w:val="000000" w:themeColor="text1"/>
                <w:kern w:val="0"/>
                <w:szCs w:val="28"/>
              </w:rPr>
              <w:t>3</w:t>
            </w:r>
          </w:p>
        </w:tc>
        <w:tc>
          <w:tcPr>
            <w:tcW w:w="1701" w:type="dxa"/>
            <w:vMerge w:val="restart"/>
            <w:vAlign w:val="center"/>
          </w:tcPr>
          <w:p w:rsidR="000637E3" w:rsidRPr="00563C02" w:rsidRDefault="000637E3" w:rsidP="00D34D9C">
            <w:pPr>
              <w:spacing w:line="560" w:lineRule="exact"/>
              <w:rPr>
                <w:rFonts w:ascii="宋体" w:hAnsi="宋体" w:cs="宋体"/>
                <w:color w:val="000000" w:themeColor="text1"/>
                <w:szCs w:val="28"/>
                <w:lang w:val="zh-CN"/>
              </w:rPr>
            </w:pPr>
            <w:r w:rsidRPr="00563C02">
              <w:rPr>
                <w:rFonts w:ascii="宋体" w:hAnsi="宋体" w:cs="宋体" w:hint="eastAsia"/>
                <w:color w:val="000000" w:themeColor="text1"/>
                <w:kern w:val="0"/>
                <w:szCs w:val="28"/>
              </w:rPr>
              <w:t>竞争性谈判文件的响应程度审查</w:t>
            </w:r>
          </w:p>
        </w:tc>
        <w:tc>
          <w:tcPr>
            <w:tcW w:w="198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kern w:val="0"/>
                <w:szCs w:val="28"/>
              </w:rPr>
              <w:t>响应文件内容</w:t>
            </w:r>
          </w:p>
        </w:tc>
        <w:tc>
          <w:tcPr>
            <w:tcW w:w="5125" w:type="dxa"/>
            <w:vAlign w:val="center"/>
          </w:tcPr>
          <w:p w:rsidR="000637E3" w:rsidRPr="00563C02" w:rsidRDefault="000637E3" w:rsidP="00D34D9C">
            <w:pPr>
              <w:pStyle w:val="af2"/>
              <w:spacing w:line="560" w:lineRule="exact"/>
              <w:rPr>
                <w:rFonts w:ascii="宋体" w:hAnsi="宋体" w:cs="宋体"/>
                <w:color w:val="000000" w:themeColor="text1"/>
                <w:kern w:val="0"/>
                <w:szCs w:val="28"/>
              </w:rPr>
            </w:pPr>
            <w:r w:rsidRPr="00563C02">
              <w:rPr>
                <w:rFonts w:ascii="宋体" w:hAnsi="宋体" w:cs="宋体" w:hint="eastAsia"/>
                <w:color w:val="000000" w:themeColor="text1"/>
                <w:kern w:val="0"/>
                <w:szCs w:val="28"/>
              </w:rPr>
              <w:t>对竞争性谈判文件第三篇规定的谈判内容进行响应。</w:t>
            </w:r>
          </w:p>
        </w:tc>
      </w:tr>
      <w:tr w:rsidR="000637E3" w:rsidRPr="00563C02" w:rsidTr="00D34D9C">
        <w:trPr>
          <w:trHeight w:val="300"/>
        </w:trPr>
        <w:tc>
          <w:tcPr>
            <w:tcW w:w="817" w:type="dxa"/>
            <w:vMerge/>
            <w:vAlign w:val="center"/>
          </w:tcPr>
          <w:p w:rsidR="000637E3" w:rsidRPr="00563C02" w:rsidRDefault="000637E3" w:rsidP="00D34D9C">
            <w:pPr>
              <w:spacing w:line="560" w:lineRule="exact"/>
              <w:jc w:val="center"/>
              <w:rPr>
                <w:rFonts w:ascii="宋体" w:hAnsi="宋体" w:cs="宋体"/>
                <w:color w:val="000000" w:themeColor="text1"/>
                <w:kern w:val="0"/>
                <w:szCs w:val="28"/>
              </w:rPr>
            </w:pPr>
          </w:p>
        </w:tc>
        <w:tc>
          <w:tcPr>
            <w:tcW w:w="1701" w:type="dxa"/>
            <w:vMerge/>
            <w:vAlign w:val="center"/>
          </w:tcPr>
          <w:p w:rsidR="000637E3" w:rsidRPr="00563C02" w:rsidRDefault="000637E3" w:rsidP="00D34D9C">
            <w:pPr>
              <w:spacing w:line="560" w:lineRule="exact"/>
              <w:rPr>
                <w:rFonts w:ascii="宋体" w:hAnsi="宋体" w:cs="宋体"/>
                <w:color w:val="000000" w:themeColor="text1"/>
                <w:szCs w:val="28"/>
                <w:lang w:val="zh-CN"/>
              </w:rPr>
            </w:pPr>
          </w:p>
        </w:tc>
        <w:tc>
          <w:tcPr>
            <w:tcW w:w="198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kern w:val="0"/>
                <w:szCs w:val="28"/>
              </w:rPr>
              <w:t>谈判有效期</w:t>
            </w:r>
          </w:p>
        </w:tc>
        <w:tc>
          <w:tcPr>
            <w:tcW w:w="5125" w:type="dxa"/>
            <w:vAlign w:val="center"/>
          </w:tcPr>
          <w:p w:rsidR="000637E3" w:rsidRPr="00563C02" w:rsidRDefault="000637E3" w:rsidP="00D34D9C">
            <w:pPr>
              <w:spacing w:line="560" w:lineRule="exact"/>
              <w:rPr>
                <w:rFonts w:ascii="宋体" w:hAnsi="宋体" w:cs="宋体"/>
                <w:color w:val="000000" w:themeColor="text1"/>
                <w:kern w:val="0"/>
                <w:szCs w:val="28"/>
              </w:rPr>
            </w:pPr>
            <w:r w:rsidRPr="00563C02">
              <w:rPr>
                <w:rFonts w:ascii="宋体" w:hAnsi="宋体" w:cs="宋体" w:hint="eastAsia"/>
                <w:color w:val="000000" w:themeColor="text1"/>
                <w:kern w:val="0"/>
                <w:szCs w:val="28"/>
              </w:rPr>
              <w:t>满足谈判文件</w:t>
            </w:r>
            <w:r w:rsidRPr="00563C02">
              <w:rPr>
                <w:rFonts w:ascii="宋体" w:hAnsi="宋体" w:cs="宋体" w:hint="eastAsia"/>
                <w:color w:val="000000" w:themeColor="text1"/>
                <w:szCs w:val="28"/>
                <w:lang w:val="zh-CN"/>
              </w:rPr>
              <w:t>规定。</w:t>
            </w:r>
          </w:p>
        </w:tc>
      </w:tr>
    </w:tbl>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w:t>
      </w:r>
      <w:r w:rsidRPr="00563C02">
        <w:rPr>
          <w:rFonts w:ascii="宋体" w:hAnsi="宋体" w:cs="宋体" w:hint="eastAsia"/>
          <w:color w:val="000000" w:themeColor="text1"/>
          <w:szCs w:val="28"/>
        </w:rPr>
        <w:lastRenderedPageBreak/>
        <w:t>应当由本人签字并附身份证明。</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（五）在谈判过程中谈判的任何一方不得向他人透露与谈判有关的技术资料、价格或其他信息。</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（七）供应商在谈判时作出的所有书面承诺须由法定代表人或其授权代表签字。</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34" w:name="_Toc85549374"/>
      <w:bookmarkStart w:id="35" w:name="_Toc102227320"/>
      <w:bookmarkStart w:id="36" w:name="_Toc342913394"/>
      <w:r w:rsidRPr="00563C02">
        <w:rPr>
          <w:rFonts w:ascii="宋体" w:hAnsi="宋体" w:cs="宋体" w:hint="eastAsia"/>
          <w:b w:val="0"/>
          <w:color w:val="000000" w:themeColor="text1"/>
          <w:sz w:val="28"/>
          <w:szCs w:val="28"/>
        </w:rPr>
        <w:t>五、评审依据</w:t>
      </w:r>
      <w:bookmarkEnd w:id="34"/>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评审的依据为竞争性谈判文件和响应文件（含有效的补充文件）。谈判小组判断响应文件对竞争性谈判文件的响应，仅基于响应文件本身而不靠外部证据。</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37" w:name="_Toc85549375"/>
      <w:r w:rsidRPr="00563C02">
        <w:rPr>
          <w:rFonts w:ascii="宋体" w:hAnsi="宋体" w:cs="宋体" w:hint="eastAsia"/>
          <w:b w:val="0"/>
          <w:color w:val="000000" w:themeColor="text1"/>
          <w:sz w:val="28"/>
          <w:szCs w:val="28"/>
        </w:rPr>
        <w:t>六、成交</w:t>
      </w:r>
      <w:bookmarkEnd w:id="35"/>
      <w:r w:rsidRPr="00563C02">
        <w:rPr>
          <w:rFonts w:ascii="宋体" w:hAnsi="宋体" w:cs="宋体" w:hint="eastAsia"/>
          <w:b w:val="0"/>
          <w:color w:val="000000" w:themeColor="text1"/>
          <w:sz w:val="28"/>
          <w:szCs w:val="28"/>
        </w:rPr>
        <w:t>原则</w:t>
      </w:r>
      <w:bookmarkEnd w:id="36"/>
      <w:bookmarkEnd w:id="37"/>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（一）评审办法</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2.若供应商的最后报价经扣减后价格相同，按技术参数（条款）的优劣顺序排列；以上都相同的，按服务条款的优劣顺序排列。</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3.成交价格=成交供应商的最后报价</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（二）评审细则</w:t>
      </w:r>
    </w:p>
    <w:p w:rsidR="000637E3" w:rsidRPr="00563C02" w:rsidRDefault="000637E3" w:rsidP="000637E3">
      <w:pPr>
        <w:tabs>
          <w:tab w:val="left" w:pos="36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1.资格符合性检查</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依据法律法规和竞争性谈判文件的规定，对供应商的资格证明、保证金等进行审查，以确定供应商是否具备谈判资格。</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2.对响应文件的有效性、完整性和响应程度检查</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3.关于政策性扣减</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3.1政策性扣减范围</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供应商符合小型、微型企业或监狱企业条件、残疾人福利性单位的，其最后报价将按相应比例进行扣减。</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3.2  政策性扣减方式</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3.2.1供应商为非联合体参与谈判的，对小型企业给予6%的扣除，微型企业给予8%的扣除（注册资金十五万及以下的微型企业给予10%的扣除），以扣除后的报价参与评审。</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w:t>
      </w:r>
      <w:r w:rsidRPr="00563C02">
        <w:rPr>
          <w:rFonts w:ascii="宋体" w:hAnsi="宋体" w:cs="宋体" w:hint="eastAsia"/>
          <w:color w:val="000000" w:themeColor="text1"/>
          <w:szCs w:val="28"/>
        </w:rPr>
        <w:lastRenderedPageBreak/>
        <w:t>残疾人福利性单位视同小型企业。</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4.成交供应商的确定：</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4.1“第三篇 谈判项目技术需求”有一条及以上不能满足竞争性谈判文件要求的供应商将失去成为成交供应商的资格。</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4.2“第四篇 谈判项目服务需求”有一条及以上不能满足竞争性谈判文件要求的供应商将失去成为成交供应商的资格。</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4.4谈判小组将依照评审办法提出成交候选人。</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4.5成交供应商的变更</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4.5.1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4.5.2成交供应商无充分理由放弃成交的，采购人将把相关情况报财政部门，财政部门将根据相关法律法规的规定对违规供应商进行处罚。</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5.出现下列情形之一的，采购人应当终止竞争性谈判采购活动，发布项目终止公告并说明原因，重新开展采购活动：</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5.1因情况变化，不再符合规定的竞争性谈判采购方式适用情形的；</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5.2出现影响采购公正的违法、违规行为的；</w:t>
      </w:r>
    </w:p>
    <w:p w:rsidR="000637E3" w:rsidRPr="00563C02" w:rsidRDefault="000637E3" w:rsidP="000637E3">
      <w:pPr>
        <w:snapToGrid w:val="0"/>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5.3在采购过程中符合竞争要求的供应商或者报价未超过采购预算的供应商不足3家的，但《政府采购非招标采购方式管理办法》第二十七条第二款规</w:t>
      </w:r>
      <w:r w:rsidRPr="00563C02">
        <w:rPr>
          <w:rFonts w:ascii="宋体" w:hAnsi="宋体" w:cs="宋体" w:hint="eastAsia"/>
          <w:color w:val="000000" w:themeColor="text1"/>
          <w:szCs w:val="28"/>
        </w:rPr>
        <w:lastRenderedPageBreak/>
        <w:t>定的情形除外。</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38" w:name="_Toc342913395"/>
      <w:bookmarkStart w:id="39" w:name="_Toc102227321"/>
      <w:bookmarkStart w:id="40" w:name="_Toc85549376"/>
      <w:r w:rsidRPr="00563C02">
        <w:rPr>
          <w:rFonts w:ascii="宋体" w:hAnsi="宋体" w:cs="宋体" w:hint="eastAsia"/>
          <w:b w:val="0"/>
          <w:color w:val="000000" w:themeColor="text1"/>
          <w:sz w:val="28"/>
          <w:szCs w:val="28"/>
        </w:rPr>
        <w:t>七、成交</w:t>
      </w:r>
      <w:bookmarkEnd w:id="38"/>
      <w:bookmarkEnd w:id="39"/>
      <w:r w:rsidRPr="00563C02">
        <w:rPr>
          <w:rFonts w:ascii="宋体" w:hAnsi="宋体" w:cs="宋体" w:hint="eastAsia"/>
          <w:b w:val="0"/>
          <w:color w:val="000000" w:themeColor="text1"/>
          <w:sz w:val="28"/>
          <w:szCs w:val="28"/>
        </w:rPr>
        <w:t>结果公告</w:t>
      </w:r>
      <w:bookmarkEnd w:id="40"/>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成交供应商确定后，在重庆医科大学校园网上（主页-服务大厅-招投标信息）发布成交结果公告。</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41" w:name="_Toc85549377"/>
      <w:r w:rsidRPr="00563C02">
        <w:rPr>
          <w:rFonts w:ascii="宋体" w:hAnsi="宋体" w:cs="宋体" w:hint="eastAsia"/>
          <w:b w:val="0"/>
          <w:color w:val="000000" w:themeColor="text1"/>
          <w:sz w:val="28"/>
          <w:szCs w:val="28"/>
        </w:rPr>
        <w:t>八、关于质疑和投诉</w:t>
      </w:r>
      <w:bookmarkEnd w:id="41"/>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（一）质疑</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供应商认为采购文件、采购过程和成交结果使自己的权益收到伤害的，可向采购人以书面形式提出质疑。</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 xml:space="preserve">提出质疑的应当是参与所质疑项目采购活动的供应商。 </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1.质疑时限、内容</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1.1供应商认为采购文件、采购过程、成交结果使自己的权益受到损害的，可以在知道或者应知其权益受到损害之日起7个工作日内，以书面形式向采购人提出质疑。</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1.2供应商提出质疑应当提交质疑函和必要的证明材料，质疑函应当包括下列内容：</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1.2.1供应商的姓名或者名称、地址、邮编、联系人及联系电话；</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1.2.2质疑项目的名称、项目号以及谈判项目编号；</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1.2.3具体、明确的质疑事项和与质疑事项相关的请求；</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1.2.4事实依据；</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1.2.5必要的法律依据；</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1.2.6提出质疑的日期；</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1.2.7营业执照（或事业单位法人证书，或个体工商户营业执照或有效的自然人身份证明、组织机构代码证）复印件；</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1.2.8法定代表人授权委托书原件、法定代表人身份证复印件和其授权代表的身份证复印件（供应商为自然人的提供自然人身份证复印件）；</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lastRenderedPageBreak/>
        <w:t>1.3供应商为自然人的，质疑函应当由本人签字；供应商为法人或者其他组织的，质疑函应当由法定代表人、主要负责人，或者其授权代表签字或者盖章，并加盖公章。</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2.质疑答复</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采购人应当在收到供应商的书面质疑后七个工作日内作出答复，并以书面形式通知质疑供应商和其他有关供应商。</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3.其他</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3.1供应商应按照《政府采购质疑和投诉办法》（财政部令第94号）及相关法律法规要求，在法定质疑期内一次性提出针对同一采购程序环节的质疑。</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3.2质疑函范本可在财政部门户网站和中国政府采购网下载。</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（二）投诉</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1.供应商对采购人的答复不满意，或者采购人未在规定时间内作出答复的，可以在答复期满后15个工作日内按照相关法律法规向财政部门提起投诉。</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2.供应商应按照《政府采购质疑和投诉办法》（财政部令第94号）及相关法律法规要求递交投诉书和必要的证明材料。投诉书范本可在财政部门户网站和中国政府采购网下载。</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4.在确定受理投诉后，财政部门自受理投诉之日起30个工作日内（需要检验、检测、鉴定、专家评审以及需要投诉人补正材料的，所需时间不计算在</w:t>
      </w:r>
      <w:r w:rsidRPr="00563C02">
        <w:rPr>
          <w:rFonts w:ascii="宋体" w:hAnsi="宋体" w:cs="宋体" w:hint="eastAsia"/>
          <w:color w:val="000000" w:themeColor="text1"/>
          <w:szCs w:val="28"/>
        </w:rPr>
        <w:lastRenderedPageBreak/>
        <w:t>投诉处理期限内）对投诉事项做出处理决定。</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42" w:name="_Toc85549378"/>
      <w:bookmarkStart w:id="43" w:name="_Toc102227322"/>
      <w:bookmarkStart w:id="44" w:name="_Toc342913396"/>
      <w:r w:rsidRPr="00563C02">
        <w:rPr>
          <w:rFonts w:ascii="宋体" w:hAnsi="宋体" w:cs="宋体" w:hint="eastAsia"/>
          <w:b w:val="0"/>
          <w:color w:val="000000" w:themeColor="text1"/>
          <w:sz w:val="28"/>
          <w:szCs w:val="28"/>
        </w:rPr>
        <w:t>九、签订合同</w:t>
      </w:r>
      <w:bookmarkEnd w:id="42"/>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（一）采购人应当自成交结果公示之后三十日内，按照竞争性谈判文件和成交供应商响应文件的约定，与成交供应商签订书面合同。所签订的合同不得对竞争性谈判文件和供应商的响应文件作实质性修改。</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（二）竞争性谈判文件、供应商的响应文件及澄清文件等，均为签订政府采购合同的依据。</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（三）合同生效条款由供需双方约定，法律、行政法规规定应当办理批准、登记等手续后生效的合同，依照其规定。</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（四）合同原则上应按照《重庆医科大学经济合同》签订。</w:t>
      </w:r>
    </w:p>
    <w:p w:rsidR="000637E3" w:rsidRPr="00563C02" w:rsidRDefault="000637E3" w:rsidP="000637E3">
      <w:pPr>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（五）采购人要求成交供应商提供履约保证金的，应当在竞争性谈判文件中予以约定。</w:t>
      </w:r>
    </w:p>
    <w:bookmarkEnd w:id="43"/>
    <w:bookmarkEnd w:id="44"/>
    <w:p w:rsidR="000637E3" w:rsidRPr="00563C02" w:rsidRDefault="000637E3" w:rsidP="000637E3">
      <w:pPr>
        <w:spacing w:line="560" w:lineRule="exact"/>
        <w:ind w:firstLineChars="200" w:firstLine="560"/>
        <w:rPr>
          <w:rFonts w:ascii="宋体" w:hAnsi="宋体" w:cs="宋体"/>
          <w:color w:val="000000" w:themeColor="text1"/>
          <w:szCs w:val="28"/>
        </w:rPr>
        <w:sectPr w:rsidR="000637E3" w:rsidRPr="00563C02">
          <w:pgSz w:w="11907" w:h="16840"/>
          <w:pgMar w:top="1134" w:right="1191" w:bottom="1134" w:left="1304" w:header="964" w:footer="992" w:gutter="0"/>
          <w:pgNumType w:fmt="numberInDash"/>
          <w:cols w:space="720"/>
          <w:docGrid w:linePitch="312"/>
        </w:sectPr>
      </w:pPr>
    </w:p>
    <w:p w:rsidR="000637E3" w:rsidRPr="00563C02" w:rsidRDefault="000637E3" w:rsidP="009432E4">
      <w:pPr>
        <w:pStyle w:val="23"/>
        <w:spacing w:beforeLines="50" w:afterLines="50" w:line="560" w:lineRule="exact"/>
        <w:jc w:val="center"/>
        <w:rPr>
          <w:rFonts w:ascii="宋体" w:eastAsia="宋体" w:hAnsi="宋体" w:cs="宋体"/>
          <w:b w:val="0"/>
          <w:color w:val="000000" w:themeColor="text1"/>
          <w:szCs w:val="32"/>
        </w:rPr>
      </w:pPr>
      <w:bookmarkStart w:id="45" w:name="_Toc85549379"/>
      <w:r w:rsidRPr="00563C02">
        <w:rPr>
          <w:rFonts w:ascii="宋体" w:eastAsia="宋体" w:hAnsi="宋体" w:cs="宋体" w:hint="eastAsia"/>
          <w:b w:val="0"/>
          <w:color w:val="000000" w:themeColor="text1"/>
          <w:szCs w:val="32"/>
        </w:rPr>
        <w:lastRenderedPageBreak/>
        <w:t>第三篇  谈判项目技术需求</w:t>
      </w:r>
      <w:bookmarkEnd w:id="45"/>
    </w:p>
    <w:p w:rsidR="000637E3" w:rsidRPr="00563C02" w:rsidRDefault="000637E3" w:rsidP="00D34D9C">
      <w:pPr>
        <w:pStyle w:val="30"/>
        <w:spacing w:before="0" w:after="0" w:line="560" w:lineRule="exact"/>
        <w:ind w:firstLineChars="200" w:firstLine="560"/>
        <w:rPr>
          <w:rFonts w:ascii="宋体" w:hAnsi="宋体" w:cs="宋体"/>
          <w:b w:val="0"/>
          <w:color w:val="000000" w:themeColor="text1"/>
          <w:sz w:val="28"/>
          <w:szCs w:val="28"/>
        </w:rPr>
      </w:pPr>
      <w:bookmarkStart w:id="46" w:name="_Toc85549380"/>
      <w:bookmarkStart w:id="47" w:name="_Toc12789058"/>
      <w:r w:rsidRPr="00563C02">
        <w:rPr>
          <w:rFonts w:ascii="宋体" w:hAnsi="宋体" w:cs="宋体" w:hint="eastAsia"/>
          <w:b w:val="0"/>
          <w:color w:val="000000" w:themeColor="text1"/>
          <w:sz w:val="28"/>
          <w:szCs w:val="28"/>
        </w:rPr>
        <w:t>一、辅三楼新购动物饮水设备（包1）的项目清单、技术参数</w:t>
      </w:r>
      <w:bookmarkEnd w:id="46"/>
    </w:p>
    <w:p w:rsidR="000637E3" w:rsidRPr="00563C02" w:rsidRDefault="000637E3" w:rsidP="00D34D9C">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（一）项目清单</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2023"/>
        <w:gridCol w:w="1955"/>
        <w:gridCol w:w="764"/>
        <w:gridCol w:w="620"/>
        <w:gridCol w:w="3486"/>
      </w:tblGrid>
      <w:tr w:rsidR="000637E3" w:rsidRPr="00563C02" w:rsidTr="00D34D9C">
        <w:trPr>
          <w:trHeight w:val="528"/>
          <w:jc w:val="center"/>
        </w:trPr>
        <w:tc>
          <w:tcPr>
            <w:tcW w:w="529"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序号</w:t>
            </w:r>
          </w:p>
        </w:tc>
        <w:tc>
          <w:tcPr>
            <w:tcW w:w="2023"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成套系统设备</w:t>
            </w:r>
          </w:p>
        </w:tc>
        <w:tc>
          <w:tcPr>
            <w:tcW w:w="1955"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规格型号</w:t>
            </w:r>
          </w:p>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（特征描述）</w:t>
            </w:r>
          </w:p>
        </w:tc>
        <w:tc>
          <w:tcPr>
            <w:tcW w:w="764"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单位</w:t>
            </w:r>
          </w:p>
        </w:tc>
        <w:tc>
          <w:tcPr>
            <w:tcW w:w="620"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数量</w:t>
            </w:r>
          </w:p>
        </w:tc>
        <w:tc>
          <w:tcPr>
            <w:tcW w:w="3486"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备注</w:t>
            </w:r>
          </w:p>
        </w:tc>
      </w:tr>
      <w:tr w:rsidR="000637E3" w:rsidRPr="00563C02" w:rsidTr="00D34D9C">
        <w:trPr>
          <w:trHeight w:val="725"/>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全自动（多介质）过滤器</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含过滤罐体、滤料、多路阀门、压力监测等</w:t>
            </w:r>
          </w:p>
        </w:tc>
      </w:tr>
      <w:tr w:rsidR="000637E3" w:rsidRPr="00563C02" w:rsidTr="00D34D9C">
        <w:trPr>
          <w:trHeight w:val="679"/>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2</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全自动（活性炭）过滤器</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含过滤罐体、滤料、多路阀门、压力监测等</w:t>
            </w:r>
          </w:p>
        </w:tc>
      </w:tr>
      <w:tr w:rsidR="000637E3" w:rsidRPr="00563C02" w:rsidTr="00D34D9C">
        <w:trPr>
          <w:trHeight w:val="690"/>
          <w:jc w:val="center"/>
        </w:trPr>
        <w:tc>
          <w:tcPr>
            <w:tcW w:w="529"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全自动（软化装置）过滤器</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含过滤罐体、滤料、多路阀门、压力监测等</w:t>
            </w:r>
          </w:p>
        </w:tc>
      </w:tr>
      <w:tr w:rsidR="000637E3" w:rsidRPr="00563C02" w:rsidTr="00D34D9C">
        <w:trPr>
          <w:trHeight w:val="900"/>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4</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精密过滤器</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外壳材质：SS304不锈钢滤芯材质：PP熔喷</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含过滤器、滤芯、压力监测等</w:t>
            </w:r>
          </w:p>
        </w:tc>
      </w:tr>
      <w:tr w:rsidR="000637E3" w:rsidRPr="00563C02" w:rsidTr="00D34D9C">
        <w:trPr>
          <w:trHeight w:val="730"/>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5</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一级反渗透装置</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含高压泵、电磁阀、调节阀、检测仪表、纯水箱、控制器等</w:t>
            </w:r>
          </w:p>
        </w:tc>
      </w:tr>
      <w:tr w:rsidR="000637E3" w:rsidRPr="00563C02" w:rsidTr="00D34D9C">
        <w:trPr>
          <w:trHeight w:val="547"/>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6</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纯水输送设备</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含输送泵、紫外灭菌器、终端过滤器等</w:t>
            </w:r>
          </w:p>
        </w:tc>
      </w:tr>
      <w:tr w:rsidR="000637E3" w:rsidRPr="00563C02" w:rsidTr="00D34D9C">
        <w:trPr>
          <w:trHeight w:val="555"/>
          <w:jc w:val="center"/>
        </w:trPr>
        <w:tc>
          <w:tcPr>
            <w:tcW w:w="529"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7</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纯水控制系统设备</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机架304不锈钢</w:t>
            </w:r>
          </w:p>
        </w:tc>
        <w:tc>
          <w:tcPr>
            <w:tcW w:w="764"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0"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含控制系统、彩色触屏不锈钢机架等</w:t>
            </w:r>
          </w:p>
        </w:tc>
      </w:tr>
      <w:tr w:rsidR="000637E3" w:rsidRPr="00563C02" w:rsidTr="00D34D9C">
        <w:trPr>
          <w:trHeight w:val="822"/>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8</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纯水不锈钢管网</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Φ25，材质：SS304不锈钢，氩弧焊</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米</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40</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含管道氩氟焊安装和打孔及其他弯头卡盘卡箍支架等</w:t>
            </w:r>
          </w:p>
        </w:tc>
      </w:tr>
      <w:tr w:rsidR="000637E3" w:rsidRPr="00563C02" w:rsidTr="00D34D9C">
        <w:trPr>
          <w:trHeight w:val="528"/>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9</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不锈钢球阀</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528"/>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10</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90°弯头</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50</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528"/>
          <w:jc w:val="center"/>
        </w:trPr>
        <w:tc>
          <w:tcPr>
            <w:tcW w:w="529"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11</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卡盘</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30</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528"/>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12</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卡箍（含专用硅胶垫）</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15</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528"/>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13</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纯水不锈钢管支架</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20</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528"/>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14</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U型三通</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528"/>
          <w:jc w:val="center"/>
        </w:trPr>
        <w:tc>
          <w:tcPr>
            <w:tcW w:w="529"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15</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纯水水龙头</w:t>
            </w:r>
          </w:p>
        </w:tc>
        <w:tc>
          <w:tcPr>
            <w:tcW w:w="1955"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4"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0"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2</w:t>
            </w:r>
          </w:p>
        </w:tc>
        <w:tc>
          <w:tcPr>
            <w:tcW w:w="3486"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40"/>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16</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自来水改接</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w:t>
            </w:r>
          </w:p>
        </w:tc>
        <w:tc>
          <w:tcPr>
            <w:tcW w:w="764"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项</w:t>
            </w:r>
          </w:p>
        </w:tc>
        <w:tc>
          <w:tcPr>
            <w:tcW w:w="620"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w:t>
            </w:r>
          </w:p>
        </w:tc>
        <w:tc>
          <w:tcPr>
            <w:tcW w:w="3486"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含接头材料及安装</w:t>
            </w:r>
          </w:p>
        </w:tc>
      </w:tr>
      <w:tr w:rsidR="000637E3" w:rsidRPr="00563C02" w:rsidTr="00D34D9C">
        <w:trPr>
          <w:trHeight w:val="473"/>
          <w:jc w:val="center"/>
        </w:trPr>
        <w:tc>
          <w:tcPr>
            <w:tcW w:w="529"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17</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380V电源接线</w:t>
            </w:r>
          </w:p>
        </w:tc>
        <w:tc>
          <w:tcPr>
            <w:tcW w:w="1955"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三相五线制</w:t>
            </w:r>
          </w:p>
        </w:tc>
        <w:tc>
          <w:tcPr>
            <w:tcW w:w="764"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项</w:t>
            </w:r>
          </w:p>
        </w:tc>
        <w:tc>
          <w:tcPr>
            <w:tcW w:w="620"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w:t>
            </w:r>
          </w:p>
        </w:tc>
        <w:tc>
          <w:tcPr>
            <w:tcW w:w="3486"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含接头材料及安装</w:t>
            </w:r>
          </w:p>
        </w:tc>
      </w:tr>
      <w:tr w:rsidR="000637E3" w:rsidRPr="00563C02" w:rsidTr="00D34D9C">
        <w:trPr>
          <w:trHeight w:val="493"/>
          <w:jc w:val="center"/>
        </w:trPr>
        <w:tc>
          <w:tcPr>
            <w:tcW w:w="529"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18</w:t>
            </w:r>
          </w:p>
        </w:tc>
        <w:tc>
          <w:tcPr>
            <w:tcW w:w="20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高压灭菌进水改造</w:t>
            </w:r>
          </w:p>
        </w:tc>
        <w:tc>
          <w:tcPr>
            <w:tcW w:w="1955" w:type="dxa"/>
            <w:noWrap/>
            <w:vAlign w:val="center"/>
          </w:tcPr>
          <w:p w:rsidR="000637E3" w:rsidRPr="00563C02" w:rsidRDefault="000637E3" w:rsidP="00D34D9C">
            <w:pPr>
              <w:widowControl/>
              <w:jc w:val="left"/>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主二楼及辅二楼</w:t>
            </w:r>
          </w:p>
        </w:tc>
        <w:tc>
          <w:tcPr>
            <w:tcW w:w="764"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项</w:t>
            </w:r>
          </w:p>
        </w:tc>
        <w:tc>
          <w:tcPr>
            <w:tcW w:w="620"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2</w:t>
            </w:r>
          </w:p>
        </w:tc>
        <w:tc>
          <w:tcPr>
            <w:tcW w:w="3486"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含接头材料及安装</w:t>
            </w:r>
          </w:p>
        </w:tc>
      </w:tr>
      <w:tr w:rsidR="00F1420D" w:rsidRPr="00563C02" w:rsidTr="00D34D9C">
        <w:trPr>
          <w:trHeight w:val="493"/>
          <w:jc w:val="center"/>
        </w:trPr>
        <w:tc>
          <w:tcPr>
            <w:tcW w:w="529" w:type="dxa"/>
            <w:noWrap/>
            <w:vAlign w:val="center"/>
          </w:tcPr>
          <w:p w:rsidR="00F1420D" w:rsidRPr="00563C02" w:rsidRDefault="00F1420D"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19</w:t>
            </w:r>
          </w:p>
        </w:tc>
        <w:tc>
          <w:tcPr>
            <w:tcW w:w="2023" w:type="dxa"/>
            <w:vAlign w:val="center"/>
          </w:tcPr>
          <w:p w:rsidR="00F1420D" w:rsidRPr="00563C02" w:rsidRDefault="00F1420D"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其他</w:t>
            </w:r>
          </w:p>
        </w:tc>
        <w:tc>
          <w:tcPr>
            <w:tcW w:w="1955" w:type="dxa"/>
            <w:noWrap/>
            <w:vAlign w:val="center"/>
          </w:tcPr>
          <w:p w:rsidR="00F1420D" w:rsidRPr="00563C02" w:rsidRDefault="00F1420D" w:rsidP="00D34D9C">
            <w:pPr>
              <w:widowControl/>
              <w:jc w:val="left"/>
              <w:rPr>
                <w:rFonts w:ascii="Times New Roman" w:hAnsi="Times New Roman"/>
                <w:color w:val="000000" w:themeColor="text1"/>
                <w:kern w:val="0"/>
                <w:sz w:val="21"/>
                <w:szCs w:val="21"/>
              </w:rPr>
            </w:pPr>
          </w:p>
        </w:tc>
        <w:tc>
          <w:tcPr>
            <w:tcW w:w="764" w:type="dxa"/>
            <w:noWrap/>
            <w:vAlign w:val="center"/>
          </w:tcPr>
          <w:p w:rsidR="00F1420D" w:rsidRPr="00563C02" w:rsidRDefault="00F1420D" w:rsidP="00D34D9C">
            <w:pPr>
              <w:widowControl/>
              <w:jc w:val="center"/>
              <w:rPr>
                <w:rFonts w:ascii="Times New Roman" w:hAnsi="Times New Roman"/>
                <w:color w:val="000000" w:themeColor="text1"/>
                <w:kern w:val="0"/>
                <w:sz w:val="21"/>
                <w:szCs w:val="21"/>
              </w:rPr>
            </w:pPr>
          </w:p>
        </w:tc>
        <w:tc>
          <w:tcPr>
            <w:tcW w:w="620" w:type="dxa"/>
            <w:noWrap/>
            <w:vAlign w:val="center"/>
          </w:tcPr>
          <w:p w:rsidR="00F1420D" w:rsidRPr="00563C02" w:rsidRDefault="00F1420D" w:rsidP="00D34D9C">
            <w:pPr>
              <w:widowControl/>
              <w:jc w:val="center"/>
              <w:rPr>
                <w:rFonts w:ascii="Times New Roman" w:hAnsi="Times New Roman"/>
                <w:color w:val="000000" w:themeColor="text1"/>
                <w:kern w:val="0"/>
                <w:sz w:val="21"/>
                <w:szCs w:val="21"/>
              </w:rPr>
            </w:pPr>
          </w:p>
        </w:tc>
        <w:tc>
          <w:tcPr>
            <w:tcW w:w="3486" w:type="dxa"/>
            <w:noWrap/>
            <w:vAlign w:val="center"/>
          </w:tcPr>
          <w:p w:rsidR="00F1420D" w:rsidRPr="00563C02" w:rsidRDefault="00F1420D" w:rsidP="00D34D9C">
            <w:pPr>
              <w:widowControl/>
              <w:jc w:val="left"/>
              <w:rPr>
                <w:rFonts w:ascii="宋体" w:hAnsi="宋体" w:cs="宋体"/>
                <w:color w:val="000000" w:themeColor="text1"/>
                <w:kern w:val="0"/>
                <w:sz w:val="21"/>
                <w:szCs w:val="21"/>
              </w:rPr>
            </w:pPr>
          </w:p>
        </w:tc>
      </w:tr>
    </w:tbl>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（二）技术</w:t>
      </w:r>
      <w:r w:rsidRPr="00563C02">
        <w:rPr>
          <w:rFonts w:ascii="宋体" w:hAnsi="宋体" w:cs="宋体"/>
          <w:color w:val="000000" w:themeColor="text1"/>
          <w:szCs w:val="28"/>
        </w:rPr>
        <w:t>参数</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1.进水水源：城市自来水；</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2</w:t>
      </w:r>
      <w:r w:rsidRPr="00563C02">
        <w:rPr>
          <w:rFonts w:ascii="宋体" w:hAnsi="宋体" w:cs="宋体" w:hint="eastAsia"/>
          <w:color w:val="000000" w:themeColor="text1"/>
          <w:szCs w:val="28"/>
        </w:rPr>
        <w:t>.源水流量：</w:t>
      </w:r>
      <w:r w:rsidRPr="00563C02">
        <w:rPr>
          <w:rFonts w:ascii="宋体" w:hAnsi="宋体" w:cs="宋体"/>
          <w:color w:val="000000" w:themeColor="text1"/>
          <w:szCs w:val="28"/>
        </w:rPr>
        <w:t>Q</w:t>
      </w:r>
      <w:r w:rsidRPr="00563C02">
        <w:rPr>
          <w:rFonts w:ascii="宋体" w:hAnsi="宋体" w:cs="宋体" w:hint="eastAsia"/>
          <w:color w:val="000000" w:themeColor="text1"/>
          <w:szCs w:val="28"/>
        </w:rPr>
        <w:t>≥2000T/小时；</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3</w:t>
      </w:r>
      <w:r w:rsidRPr="00563C02">
        <w:rPr>
          <w:rFonts w:ascii="宋体" w:hAnsi="宋体" w:cs="宋体" w:hint="eastAsia"/>
          <w:color w:val="000000" w:themeColor="text1"/>
          <w:szCs w:val="28"/>
        </w:rPr>
        <w:t>.源水压力：0.1～0.4MPa；</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4</w:t>
      </w:r>
      <w:r w:rsidRPr="00563C02">
        <w:rPr>
          <w:rFonts w:ascii="宋体" w:hAnsi="宋体" w:cs="宋体" w:hint="eastAsia"/>
          <w:color w:val="000000" w:themeColor="text1"/>
          <w:szCs w:val="28"/>
        </w:rPr>
        <w:t>.源水TDS：TDS&lt;200PPM；</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5</w:t>
      </w:r>
      <w:r w:rsidRPr="00563C02">
        <w:rPr>
          <w:rFonts w:ascii="宋体" w:hAnsi="宋体" w:cs="宋体" w:hint="eastAsia"/>
          <w:color w:val="000000" w:themeColor="text1"/>
          <w:szCs w:val="28"/>
        </w:rPr>
        <w:t>.工作电源：AC220V，50HZ，单相三线制；</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6.工作环境：5～40℃，避免阳光直射；</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7</w:t>
      </w:r>
      <w:r w:rsidRPr="00563C02">
        <w:rPr>
          <w:rFonts w:ascii="宋体" w:hAnsi="宋体" w:cs="宋体" w:hint="eastAsia"/>
          <w:color w:val="000000" w:themeColor="text1"/>
          <w:szCs w:val="28"/>
        </w:rPr>
        <w:t>.产水水量：500L/H；</w:t>
      </w:r>
    </w:p>
    <w:p w:rsidR="00CB00B4" w:rsidRPr="00563C02" w:rsidRDefault="000637E3" w:rsidP="00CB00B4">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w:t>
      </w:r>
      <w:r w:rsidR="00CB00B4" w:rsidRPr="00563C02">
        <w:rPr>
          <w:rFonts w:ascii="宋体" w:hAnsi="宋体" w:cs="宋体" w:hint="eastAsia"/>
          <w:color w:val="000000" w:themeColor="text1"/>
          <w:szCs w:val="28"/>
        </w:rPr>
        <w:t>产水用途：饲养无特定病原体（SPF）实验动物、普通实验动物；</w:t>
      </w:r>
    </w:p>
    <w:p w:rsidR="000637E3" w:rsidRPr="00563C02" w:rsidRDefault="00CB00B4"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w:t>
      </w:r>
      <w:r w:rsidR="000637E3" w:rsidRPr="00563C02">
        <w:rPr>
          <w:rFonts w:ascii="宋体" w:hAnsi="宋体" w:cs="宋体" w:hint="eastAsia"/>
          <w:color w:val="000000" w:themeColor="text1"/>
          <w:szCs w:val="28"/>
        </w:rPr>
        <w:t>产水水质：去除大分子颗粒物质，无菌纯水，达到实验动物无菌饮用水要求；</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10.产水水质验收标准</w:t>
      </w:r>
      <w:r w:rsidR="00570599" w:rsidRPr="00563C02">
        <w:rPr>
          <w:rFonts w:ascii="宋体" w:hAnsi="宋体" w:cs="宋体" w:hint="eastAsia"/>
          <w:color w:val="000000" w:themeColor="text1"/>
          <w:szCs w:val="28"/>
        </w:rPr>
        <w:t>：</w:t>
      </w:r>
      <w:r w:rsidR="00CB00B4" w:rsidRPr="00563C02">
        <w:rPr>
          <w:rFonts w:ascii="宋体" w:hAnsi="宋体" w:cs="宋体" w:hint="eastAsia"/>
          <w:color w:val="000000" w:themeColor="text1"/>
          <w:szCs w:val="28"/>
        </w:rPr>
        <w:t>经使用方</w:t>
      </w:r>
      <w:r w:rsidR="00570599" w:rsidRPr="00563C02">
        <w:rPr>
          <w:rFonts w:ascii="宋体" w:hAnsi="宋体" w:cs="宋体" w:hint="eastAsia"/>
          <w:color w:val="000000" w:themeColor="text1"/>
          <w:szCs w:val="28"/>
        </w:rPr>
        <w:t>随时</w:t>
      </w:r>
      <w:r w:rsidR="00CB00B4" w:rsidRPr="00563C02">
        <w:rPr>
          <w:rFonts w:ascii="宋体" w:hAnsi="宋体" w:cs="宋体" w:hint="eastAsia"/>
          <w:color w:val="000000" w:themeColor="text1"/>
          <w:szCs w:val="28"/>
        </w:rPr>
        <w:t>检测，水质</w:t>
      </w:r>
      <w:r w:rsidRPr="00563C02">
        <w:rPr>
          <w:rFonts w:ascii="宋体" w:hAnsi="宋体" w:cs="宋体" w:hint="eastAsia"/>
          <w:color w:val="000000" w:themeColor="text1"/>
          <w:szCs w:val="28"/>
        </w:rPr>
        <w:t>除符合GB5749的要求</w:t>
      </w:r>
      <w:r w:rsidR="00570599" w:rsidRPr="00563C02">
        <w:rPr>
          <w:rFonts w:ascii="宋体" w:hAnsi="宋体" w:cs="宋体" w:hint="eastAsia"/>
          <w:color w:val="000000" w:themeColor="text1"/>
          <w:szCs w:val="28"/>
        </w:rPr>
        <w:t>外</w:t>
      </w:r>
      <w:r w:rsidRPr="00563C02">
        <w:rPr>
          <w:rFonts w:ascii="宋体" w:hAnsi="宋体" w:cs="宋体" w:hint="eastAsia"/>
          <w:color w:val="000000" w:themeColor="text1"/>
          <w:szCs w:val="28"/>
        </w:rPr>
        <w:t>，还</w:t>
      </w:r>
      <w:r w:rsidR="00CB00B4" w:rsidRPr="00563C02">
        <w:rPr>
          <w:rFonts w:ascii="宋体" w:hAnsi="宋体" w:cs="宋体" w:hint="eastAsia"/>
          <w:color w:val="000000" w:themeColor="text1"/>
          <w:szCs w:val="28"/>
        </w:rPr>
        <w:t>须</w:t>
      </w:r>
      <w:r w:rsidRPr="00563C02">
        <w:rPr>
          <w:rFonts w:ascii="宋体" w:hAnsi="宋体" w:cs="宋体" w:hint="eastAsia"/>
          <w:color w:val="000000" w:themeColor="text1"/>
          <w:szCs w:val="28"/>
        </w:rPr>
        <w:t>达到无菌</w:t>
      </w:r>
      <w:r w:rsidR="00CB00B4" w:rsidRPr="00563C02">
        <w:rPr>
          <w:rFonts w:ascii="宋体" w:hAnsi="宋体" w:cs="宋体" w:hint="eastAsia"/>
          <w:color w:val="000000" w:themeColor="text1"/>
          <w:szCs w:val="28"/>
        </w:rPr>
        <w:t>要求</w:t>
      </w:r>
      <w:r w:rsidRPr="00563C02">
        <w:rPr>
          <w:rFonts w:ascii="宋体" w:hAnsi="宋体" w:cs="宋体" w:hint="eastAsia"/>
          <w:color w:val="000000" w:themeColor="text1"/>
          <w:szCs w:val="28"/>
        </w:rPr>
        <w:t>。</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（三）配置</w:t>
      </w:r>
      <w:r w:rsidRPr="00563C02">
        <w:rPr>
          <w:rFonts w:ascii="宋体" w:hAnsi="宋体" w:cs="宋体"/>
          <w:color w:val="000000" w:themeColor="text1"/>
          <w:szCs w:val="28"/>
        </w:rPr>
        <w:t>要求</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1.人性化设计，全自动运行，中文操作界面，人性化显示系统；</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2</w:t>
      </w:r>
      <w:r w:rsidRPr="00563C02">
        <w:rPr>
          <w:rFonts w:ascii="宋体" w:hAnsi="宋体" w:cs="宋体" w:hint="eastAsia"/>
          <w:color w:val="000000" w:themeColor="text1"/>
          <w:szCs w:val="28"/>
        </w:rPr>
        <w:t>.ABS外壳，防腐蚀；</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3</w:t>
      </w:r>
      <w:r w:rsidRPr="00563C02">
        <w:rPr>
          <w:rFonts w:ascii="宋体" w:hAnsi="宋体" w:cs="宋体" w:hint="eastAsia"/>
          <w:color w:val="000000" w:themeColor="text1"/>
          <w:szCs w:val="28"/>
        </w:rPr>
        <w:t>.连续产水，而无需专人看管；</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4</w:t>
      </w:r>
      <w:r w:rsidRPr="00563C02">
        <w:rPr>
          <w:rFonts w:ascii="宋体" w:hAnsi="宋体" w:cs="宋体" w:hint="eastAsia"/>
          <w:color w:val="000000" w:themeColor="text1"/>
          <w:szCs w:val="28"/>
        </w:rPr>
        <w:t>.应具备开机自检、缺水保护报警、停电自动复位、满水自动停机、超低压保护等功能；</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5.需配备500L无菌密封不锈钢储水桶，避免与空气接触污染；</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6.配备无接触液位传感器误差为0.1毫米；</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7.具备自动产水与制备待机功能；</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8.具备自动和手动两种控制模式；</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9.具备待机冲洗功能；</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10.运行前可以进行管道冲洗；</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11.具备管路在线杀菌，活水流动出口，无死腔死角；</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12.具备升级功能，具有高的可靠性和稳定性；</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13.应采用模块式、快接式设计，便于维护、保养；</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14.全系统采用不锈钢管道，输水管网采用3D无死角不锈钢管网；</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15.管网布置及取水点辅二楼，三楼，四楼准备间超净工作台内需现场查看。</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w:t>
      </w:r>
      <w:r w:rsidRPr="00563C02">
        <w:rPr>
          <w:rFonts w:ascii="宋体" w:hAnsi="宋体" w:cs="宋体"/>
          <w:color w:val="000000" w:themeColor="text1"/>
          <w:szCs w:val="28"/>
        </w:rPr>
        <w:t>6</w:t>
      </w:r>
      <w:r w:rsidRPr="00563C02">
        <w:rPr>
          <w:rFonts w:ascii="宋体" w:hAnsi="宋体" w:cs="宋体" w:hint="eastAsia"/>
          <w:color w:val="000000" w:themeColor="text1"/>
          <w:szCs w:val="28"/>
        </w:rPr>
        <w:t>.</w:t>
      </w:r>
      <w:r w:rsidRPr="00563C02">
        <w:rPr>
          <w:rFonts w:ascii="宋体" w:hAnsi="宋体" w:cs="宋体"/>
          <w:color w:val="000000" w:themeColor="text1"/>
          <w:szCs w:val="28"/>
        </w:rPr>
        <w:t>主二楼、辅二楼高压灭菌设备用水在原有自来水供水基础上，通过原有纯水设备，增加纯水管网及压力表接入蒸汽发生器，需现场</w:t>
      </w:r>
      <w:r w:rsidRPr="00563C02">
        <w:rPr>
          <w:rFonts w:ascii="宋体" w:hAnsi="宋体" w:cs="宋体" w:hint="eastAsia"/>
          <w:color w:val="000000" w:themeColor="text1"/>
          <w:szCs w:val="28"/>
        </w:rPr>
        <w:t>勘查</w:t>
      </w:r>
      <w:r w:rsidRPr="00563C02">
        <w:rPr>
          <w:rFonts w:ascii="宋体" w:hAnsi="宋体" w:cs="宋体"/>
          <w:color w:val="000000" w:themeColor="text1"/>
          <w:szCs w:val="28"/>
        </w:rPr>
        <w:t>。</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（四）质保及</w:t>
      </w:r>
      <w:r w:rsidRPr="00563C02">
        <w:rPr>
          <w:rFonts w:ascii="宋体" w:hAnsi="宋体" w:cs="宋体"/>
          <w:color w:val="000000" w:themeColor="text1"/>
          <w:szCs w:val="28"/>
        </w:rPr>
        <w:t>售后</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1.主机质保五</w:t>
      </w:r>
      <w:r w:rsidRPr="00563C02">
        <w:rPr>
          <w:rFonts w:ascii="宋体" w:hAnsi="宋体" w:cs="宋体"/>
          <w:color w:val="000000" w:themeColor="text1"/>
          <w:szCs w:val="28"/>
        </w:rPr>
        <w:t>年，耗材质保二年</w:t>
      </w:r>
      <w:r w:rsidRPr="00563C02">
        <w:rPr>
          <w:rFonts w:ascii="宋体" w:hAnsi="宋体" w:cs="宋体" w:hint="eastAsia"/>
          <w:color w:val="000000" w:themeColor="text1"/>
          <w:szCs w:val="28"/>
        </w:rPr>
        <w:t>。</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2</w:t>
      </w:r>
      <w:r w:rsidRPr="00563C02">
        <w:rPr>
          <w:rFonts w:ascii="宋体" w:hAnsi="宋体" w:cs="宋体" w:hint="eastAsia"/>
          <w:color w:val="000000" w:themeColor="text1"/>
          <w:szCs w:val="28"/>
        </w:rPr>
        <w:t>.供应商接到使用方设备故障的通知后立即作出响应，2小时内到达现场进行处理，</w:t>
      </w:r>
      <w:r w:rsidRPr="00563C02">
        <w:rPr>
          <w:rFonts w:ascii="宋体" w:hAnsi="宋体" w:cs="宋体"/>
          <w:color w:val="000000" w:themeColor="text1"/>
          <w:szCs w:val="28"/>
        </w:rPr>
        <w:t>12</w:t>
      </w:r>
      <w:r w:rsidRPr="00563C02">
        <w:rPr>
          <w:rFonts w:ascii="宋体" w:hAnsi="宋体" w:cs="宋体" w:hint="eastAsia"/>
          <w:color w:val="000000" w:themeColor="text1"/>
          <w:szCs w:val="28"/>
        </w:rPr>
        <w:t>小时内修复。</w:t>
      </w:r>
    </w:p>
    <w:p w:rsidR="000637E3" w:rsidRPr="00563C02" w:rsidRDefault="000637E3" w:rsidP="00D34D9C">
      <w:pPr>
        <w:pStyle w:val="30"/>
        <w:spacing w:before="0" w:after="0" w:line="560" w:lineRule="exact"/>
        <w:ind w:firstLineChars="200" w:firstLine="560"/>
        <w:rPr>
          <w:rFonts w:ascii="宋体" w:hAnsi="宋体" w:cs="宋体"/>
          <w:b w:val="0"/>
          <w:color w:val="000000" w:themeColor="text1"/>
          <w:sz w:val="28"/>
          <w:szCs w:val="28"/>
        </w:rPr>
      </w:pPr>
      <w:bookmarkStart w:id="48" w:name="_GoBack"/>
      <w:bookmarkStart w:id="49" w:name="_Toc85549381"/>
      <w:bookmarkEnd w:id="48"/>
      <w:r w:rsidRPr="00563C02">
        <w:rPr>
          <w:rFonts w:ascii="宋体" w:hAnsi="宋体" w:cs="宋体" w:hint="eastAsia"/>
          <w:b w:val="0"/>
          <w:color w:val="000000" w:themeColor="text1"/>
          <w:sz w:val="28"/>
          <w:szCs w:val="28"/>
        </w:rPr>
        <w:t>二、现有4台动物饮水机维保服务(包2）的维保清单及项目内容</w:t>
      </w:r>
      <w:bookmarkEnd w:id="49"/>
    </w:p>
    <w:p w:rsidR="000637E3" w:rsidRPr="00563C02" w:rsidRDefault="000637E3" w:rsidP="00D34D9C">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（一）维护保养清单</w:t>
      </w:r>
    </w:p>
    <w:tbl>
      <w:tblPr>
        <w:tblW w:w="88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992"/>
        <w:gridCol w:w="2116"/>
        <w:gridCol w:w="1763"/>
        <w:gridCol w:w="1366"/>
        <w:gridCol w:w="843"/>
      </w:tblGrid>
      <w:tr w:rsidR="000637E3" w:rsidRPr="00563C02" w:rsidTr="00D34D9C">
        <w:trPr>
          <w:trHeight w:val="749"/>
          <w:jc w:val="center"/>
        </w:trPr>
        <w:tc>
          <w:tcPr>
            <w:tcW w:w="8881" w:type="dxa"/>
            <w:gridSpan w:val="6"/>
            <w:vAlign w:val="center"/>
          </w:tcPr>
          <w:p w:rsidR="000637E3" w:rsidRPr="00563C02" w:rsidRDefault="000637E3" w:rsidP="00D34D9C">
            <w:pPr>
              <w:jc w:val="center"/>
              <w:rPr>
                <w:rFonts w:ascii="宋体" w:hAnsi="宋体"/>
                <w:b/>
                <w:color w:val="000000" w:themeColor="text1"/>
                <w:szCs w:val="28"/>
              </w:rPr>
            </w:pPr>
            <w:r w:rsidRPr="00563C02">
              <w:rPr>
                <w:rFonts w:ascii="宋体" w:hAnsi="宋体"/>
                <w:b/>
                <w:color w:val="000000" w:themeColor="text1"/>
                <w:szCs w:val="28"/>
              </w:rPr>
              <w:t>辅二楼+辅四楼动物饮水设备（2</w:t>
            </w:r>
            <w:r w:rsidRPr="00563C02">
              <w:rPr>
                <w:rFonts w:ascii="宋体" w:hAnsi="宋体" w:hint="eastAsia"/>
                <w:b/>
                <w:color w:val="000000" w:themeColor="text1"/>
                <w:szCs w:val="28"/>
              </w:rPr>
              <w:t>台</w:t>
            </w:r>
            <w:r w:rsidRPr="00563C02">
              <w:rPr>
                <w:rFonts w:ascii="宋体" w:hAnsi="宋体"/>
                <w:b/>
                <w:color w:val="000000" w:themeColor="text1"/>
                <w:szCs w:val="28"/>
              </w:rPr>
              <w:t>）年度维保清单</w:t>
            </w:r>
          </w:p>
        </w:tc>
      </w:tr>
      <w:tr w:rsidR="00F02B9D" w:rsidRPr="00563C02" w:rsidTr="00D34D9C">
        <w:trPr>
          <w:trHeight w:val="114"/>
          <w:jc w:val="center"/>
        </w:trPr>
        <w:tc>
          <w:tcPr>
            <w:tcW w:w="1801" w:type="dxa"/>
            <w:vMerge w:val="restart"/>
            <w:vAlign w:val="center"/>
          </w:tcPr>
          <w:p w:rsidR="00F02B9D" w:rsidRPr="00563C02" w:rsidRDefault="00F02B9D"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年度大修维护保养：更换材料</w:t>
            </w:r>
          </w:p>
          <w:p w:rsidR="00F02B9D" w:rsidRPr="00563C02" w:rsidRDefault="00F02B9D" w:rsidP="00D34D9C">
            <w:pPr>
              <w:jc w:val="center"/>
              <w:rPr>
                <w:rFonts w:ascii="宋体" w:hAnsi="宋体"/>
                <w:color w:val="000000" w:themeColor="text1"/>
                <w:szCs w:val="28"/>
              </w:rPr>
            </w:pPr>
            <w:r w:rsidRPr="00563C02">
              <w:rPr>
                <w:rFonts w:ascii="宋体" w:hAnsi="宋体" w:hint="eastAsia"/>
                <w:color w:val="000000" w:themeColor="text1"/>
                <w:sz w:val="21"/>
                <w:szCs w:val="21"/>
              </w:rPr>
              <w:t>（</w:t>
            </w:r>
            <w:r w:rsidRPr="00563C02">
              <w:rPr>
                <w:rFonts w:ascii="宋体" w:hAnsi="宋体"/>
                <w:color w:val="000000" w:themeColor="text1"/>
                <w:sz w:val="21"/>
                <w:szCs w:val="21"/>
              </w:rPr>
              <w:t>一年一次</w:t>
            </w:r>
            <w:r w:rsidRPr="00563C02">
              <w:rPr>
                <w:rFonts w:ascii="宋体" w:hAnsi="宋体" w:hint="eastAsia"/>
                <w:color w:val="000000" w:themeColor="text1"/>
                <w:sz w:val="21"/>
                <w:szCs w:val="21"/>
              </w:rPr>
              <w:t>）</w:t>
            </w:r>
          </w:p>
        </w:tc>
        <w:tc>
          <w:tcPr>
            <w:tcW w:w="992" w:type="dxa"/>
            <w:vAlign w:val="center"/>
          </w:tcPr>
          <w:p w:rsidR="00F02B9D" w:rsidRPr="00563C02" w:rsidRDefault="00F02B9D"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序号</w:t>
            </w:r>
          </w:p>
        </w:tc>
        <w:tc>
          <w:tcPr>
            <w:tcW w:w="2116" w:type="dxa"/>
            <w:vAlign w:val="center"/>
          </w:tcPr>
          <w:p w:rsidR="00F02B9D" w:rsidRPr="00563C02" w:rsidRDefault="00F02B9D" w:rsidP="00D34D9C">
            <w:pPr>
              <w:ind w:leftChars="-91" w:left="-255" w:firstLineChars="91" w:firstLine="192"/>
              <w:jc w:val="left"/>
              <w:rPr>
                <w:rFonts w:ascii="宋体" w:hAnsi="宋体"/>
                <w:b/>
                <w:color w:val="000000" w:themeColor="text1"/>
                <w:sz w:val="21"/>
                <w:szCs w:val="21"/>
              </w:rPr>
            </w:pPr>
            <w:r w:rsidRPr="00563C02">
              <w:rPr>
                <w:rFonts w:ascii="宋体" w:hAnsi="宋体" w:hint="eastAsia"/>
                <w:b/>
                <w:color w:val="000000" w:themeColor="text1"/>
                <w:sz w:val="21"/>
                <w:szCs w:val="21"/>
              </w:rPr>
              <w:t>名称</w:t>
            </w:r>
          </w:p>
        </w:tc>
        <w:tc>
          <w:tcPr>
            <w:tcW w:w="1763" w:type="dxa"/>
            <w:vAlign w:val="center"/>
          </w:tcPr>
          <w:p w:rsidR="00F02B9D" w:rsidRPr="00563C02" w:rsidRDefault="00F02B9D"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型号</w:t>
            </w:r>
          </w:p>
        </w:tc>
        <w:tc>
          <w:tcPr>
            <w:tcW w:w="1366" w:type="dxa"/>
            <w:vAlign w:val="center"/>
          </w:tcPr>
          <w:p w:rsidR="00F02B9D" w:rsidRPr="00563C02" w:rsidRDefault="00F02B9D"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数量</w:t>
            </w:r>
          </w:p>
        </w:tc>
        <w:tc>
          <w:tcPr>
            <w:tcW w:w="843" w:type="dxa"/>
            <w:vAlign w:val="center"/>
          </w:tcPr>
          <w:p w:rsidR="00F02B9D" w:rsidRPr="00563C02" w:rsidRDefault="00F02B9D"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单位</w:t>
            </w:r>
          </w:p>
        </w:tc>
      </w:tr>
      <w:tr w:rsidR="00F02B9D" w:rsidRPr="00563C02" w:rsidTr="00D34D9C">
        <w:trPr>
          <w:trHeight w:val="353"/>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2116" w:type="dxa"/>
            <w:vAlign w:val="center"/>
          </w:tcPr>
          <w:p w:rsidR="00F02B9D" w:rsidRPr="00563C02" w:rsidRDefault="00F02B9D" w:rsidP="00D34D9C">
            <w:pPr>
              <w:adjustRightInd w:val="0"/>
              <w:snapToGrid w:val="0"/>
              <w:jc w:val="left"/>
              <w:rPr>
                <w:rFonts w:ascii="宋体" w:hAnsi="宋体" w:cs="Arial Unicode MS"/>
                <w:color w:val="000000" w:themeColor="text1"/>
                <w:sz w:val="21"/>
                <w:szCs w:val="21"/>
              </w:rPr>
            </w:pPr>
            <w:r w:rsidRPr="00563C02">
              <w:rPr>
                <w:rFonts w:ascii="宋体" w:hAnsi="宋体" w:hint="eastAsia"/>
                <w:color w:val="000000" w:themeColor="text1"/>
                <w:sz w:val="21"/>
                <w:szCs w:val="21"/>
              </w:rPr>
              <w:t>石英砂</w:t>
            </w:r>
          </w:p>
        </w:tc>
        <w:tc>
          <w:tcPr>
            <w:tcW w:w="1763" w:type="dxa"/>
            <w:vAlign w:val="center"/>
          </w:tcPr>
          <w:p w:rsidR="00F02B9D" w:rsidRPr="00563C02" w:rsidRDefault="00F02B9D" w:rsidP="00D34D9C">
            <w:pPr>
              <w:adjustRightInd w:val="0"/>
              <w:snapToGrid w:val="0"/>
              <w:jc w:val="left"/>
              <w:rPr>
                <w:rFonts w:ascii="宋体" w:hAnsi="宋体" w:cs="Arial Unicode MS"/>
                <w:color w:val="000000" w:themeColor="text1"/>
                <w:sz w:val="21"/>
                <w:szCs w:val="21"/>
              </w:rPr>
            </w:pPr>
            <w:r w:rsidRPr="00563C02">
              <w:rPr>
                <w:rFonts w:ascii="宋体" w:hAnsi="宋体" w:hint="eastAsia"/>
                <w:color w:val="000000" w:themeColor="text1"/>
                <w:sz w:val="21"/>
                <w:szCs w:val="21"/>
              </w:rPr>
              <w:t>6-12目</w:t>
            </w:r>
          </w:p>
        </w:tc>
        <w:tc>
          <w:tcPr>
            <w:tcW w:w="1366"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200×2台</w:t>
            </w:r>
          </w:p>
        </w:tc>
        <w:tc>
          <w:tcPr>
            <w:tcW w:w="843"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Kg</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活性碳</w:t>
            </w:r>
          </w:p>
        </w:tc>
        <w:tc>
          <w:tcPr>
            <w:tcW w:w="1763"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椰壳</w:t>
            </w:r>
          </w:p>
        </w:tc>
        <w:tc>
          <w:tcPr>
            <w:tcW w:w="1366" w:type="dxa"/>
            <w:vAlign w:val="center"/>
          </w:tcPr>
          <w:p w:rsidR="00F02B9D" w:rsidRPr="00563C02" w:rsidRDefault="00F02B9D"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150×2台</w:t>
            </w:r>
          </w:p>
        </w:tc>
        <w:tc>
          <w:tcPr>
            <w:tcW w:w="843" w:type="dxa"/>
            <w:vAlign w:val="center"/>
          </w:tcPr>
          <w:p w:rsidR="00F02B9D" w:rsidRPr="00563C02" w:rsidRDefault="00F02B9D"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Kg</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保安滤芯</w:t>
            </w:r>
          </w:p>
        </w:tc>
        <w:tc>
          <w:tcPr>
            <w:tcW w:w="1763"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20"5um</w:t>
            </w:r>
          </w:p>
        </w:tc>
        <w:tc>
          <w:tcPr>
            <w:tcW w:w="1366" w:type="dxa"/>
            <w:vAlign w:val="center"/>
          </w:tcPr>
          <w:p w:rsidR="00F02B9D" w:rsidRPr="00563C02" w:rsidRDefault="00F02B9D"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3×2台</w:t>
            </w:r>
          </w:p>
        </w:tc>
        <w:tc>
          <w:tcPr>
            <w:tcW w:w="843" w:type="dxa"/>
            <w:vAlign w:val="center"/>
          </w:tcPr>
          <w:p w:rsidR="00F02B9D" w:rsidRPr="00563C02" w:rsidRDefault="00F02B9D"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支</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美国陶氏进口RO膜</w:t>
            </w:r>
          </w:p>
        </w:tc>
        <w:tc>
          <w:tcPr>
            <w:tcW w:w="1763"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4040</w:t>
            </w:r>
          </w:p>
        </w:tc>
        <w:tc>
          <w:tcPr>
            <w:tcW w:w="1366"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hint="eastAsia"/>
                <w:color w:val="000000" w:themeColor="text1"/>
                <w:kern w:val="0"/>
                <w:sz w:val="21"/>
                <w:szCs w:val="21"/>
              </w:rPr>
              <w:t>3</w:t>
            </w:r>
            <w:r w:rsidRPr="00563C02">
              <w:rPr>
                <w:rFonts w:ascii="宋体" w:hAnsi="宋体" w:cs="仿宋_GB2312"/>
                <w:color w:val="000000" w:themeColor="text1"/>
                <w:kern w:val="0"/>
                <w:sz w:val="21"/>
                <w:szCs w:val="21"/>
              </w:rPr>
              <w:t>×2台</w:t>
            </w:r>
          </w:p>
        </w:tc>
        <w:tc>
          <w:tcPr>
            <w:tcW w:w="843"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支</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终端滤芯</w:t>
            </w:r>
          </w:p>
        </w:tc>
        <w:tc>
          <w:tcPr>
            <w:tcW w:w="1763"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20"0.22um</w:t>
            </w:r>
          </w:p>
        </w:tc>
        <w:tc>
          <w:tcPr>
            <w:tcW w:w="1366"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3×2台</w:t>
            </w:r>
          </w:p>
        </w:tc>
        <w:tc>
          <w:tcPr>
            <w:tcW w:w="843"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支</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紫外灯</w:t>
            </w:r>
          </w:p>
        </w:tc>
        <w:tc>
          <w:tcPr>
            <w:tcW w:w="1763"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cs="宋体" w:hint="eastAsia"/>
                <w:color w:val="000000" w:themeColor="text1"/>
                <w:sz w:val="21"/>
                <w:szCs w:val="21"/>
              </w:rPr>
              <w:t>15W</w:t>
            </w:r>
          </w:p>
        </w:tc>
        <w:tc>
          <w:tcPr>
            <w:tcW w:w="1366"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1×2台</w:t>
            </w:r>
          </w:p>
        </w:tc>
        <w:tc>
          <w:tcPr>
            <w:tcW w:w="843" w:type="dxa"/>
            <w:vAlign w:val="center"/>
          </w:tcPr>
          <w:p w:rsidR="00F02B9D" w:rsidRPr="00563C02" w:rsidRDefault="00F02B9D"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只</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其他</w:t>
            </w:r>
            <w:r w:rsidR="00563C02" w:rsidRPr="00563C02">
              <w:rPr>
                <w:rFonts w:ascii="宋体" w:hAnsi="宋体" w:hint="eastAsia"/>
                <w:color w:val="000000" w:themeColor="text1"/>
                <w:sz w:val="21"/>
                <w:szCs w:val="21"/>
              </w:rPr>
              <w:t>材料</w:t>
            </w:r>
          </w:p>
        </w:tc>
        <w:tc>
          <w:tcPr>
            <w:tcW w:w="1763" w:type="dxa"/>
            <w:vAlign w:val="center"/>
          </w:tcPr>
          <w:p w:rsidR="00F02B9D" w:rsidRPr="00563C02" w:rsidRDefault="00F02B9D" w:rsidP="00D34D9C">
            <w:pPr>
              <w:adjustRightInd w:val="0"/>
              <w:snapToGrid w:val="0"/>
              <w:jc w:val="left"/>
              <w:rPr>
                <w:rFonts w:ascii="宋体" w:hAnsi="宋体" w:cs="宋体"/>
                <w:color w:val="000000" w:themeColor="text1"/>
                <w:sz w:val="21"/>
                <w:szCs w:val="21"/>
              </w:rPr>
            </w:pPr>
          </w:p>
        </w:tc>
        <w:tc>
          <w:tcPr>
            <w:tcW w:w="1366" w:type="dxa"/>
            <w:vAlign w:val="center"/>
          </w:tcPr>
          <w:p w:rsidR="00F02B9D" w:rsidRPr="00563C02" w:rsidRDefault="00F02B9D" w:rsidP="00D34D9C">
            <w:pPr>
              <w:widowControl/>
              <w:adjustRightInd w:val="0"/>
              <w:snapToGrid w:val="0"/>
              <w:jc w:val="center"/>
              <w:textAlignment w:val="center"/>
              <w:rPr>
                <w:rFonts w:ascii="宋体" w:hAnsi="宋体" w:cs="仿宋_GB2312"/>
                <w:color w:val="000000" w:themeColor="text1"/>
                <w:kern w:val="0"/>
                <w:sz w:val="21"/>
                <w:szCs w:val="21"/>
              </w:rPr>
            </w:pPr>
          </w:p>
        </w:tc>
        <w:tc>
          <w:tcPr>
            <w:tcW w:w="843" w:type="dxa"/>
            <w:vAlign w:val="center"/>
          </w:tcPr>
          <w:p w:rsidR="00F02B9D" w:rsidRPr="00563C02" w:rsidRDefault="00F02B9D" w:rsidP="00D34D9C">
            <w:pPr>
              <w:widowControl/>
              <w:adjustRightInd w:val="0"/>
              <w:snapToGrid w:val="0"/>
              <w:jc w:val="center"/>
              <w:textAlignment w:val="center"/>
              <w:rPr>
                <w:rFonts w:ascii="宋体" w:hAnsi="宋体" w:cs="仿宋_GB2312"/>
                <w:color w:val="000000" w:themeColor="text1"/>
                <w:kern w:val="0"/>
                <w:sz w:val="21"/>
                <w:szCs w:val="21"/>
              </w:rPr>
            </w:pPr>
          </w:p>
        </w:tc>
      </w:tr>
      <w:tr w:rsidR="000637E3" w:rsidRPr="00563C02" w:rsidTr="00D34D9C">
        <w:trPr>
          <w:trHeight w:val="334"/>
          <w:jc w:val="center"/>
        </w:trPr>
        <w:tc>
          <w:tcPr>
            <w:tcW w:w="1801" w:type="dxa"/>
            <w:vMerge w:val="restart"/>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技术</w:t>
            </w:r>
            <w:r w:rsidRPr="00563C02">
              <w:rPr>
                <w:rFonts w:ascii="宋体" w:hAnsi="宋体"/>
                <w:color w:val="000000" w:themeColor="text1"/>
                <w:sz w:val="21"/>
                <w:szCs w:val="21"/>
              </w:rPr>
              <w:t>维修</w:t>
            </w:r>
            <w:r w:rsidRPr="00563C02">
              <w:rPr>
                <w:rFonts w:ascii="宋体" w:hAnsi="宋体" w:hint="eastAsia"/>
                <w:color w:val="000000" w:themeColor="text1"/>
                <w:sz w:val="21"/>
                <w:szCs w:val="21"/>
              </w:rPr>
              <w:t>项目</w:t>
            </w:r>
          </w:p>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（一年不限次数）</w:t>
            </w:r>
          </w:p>
        </w:tc>
        <w:tc>
          <w:tcPr>
            <w:tcW w:w="992" w:type="dxa"/>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6088" w:type="dxa"/>
            <w:gridSpan w:val="4"/>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预处理维护维修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水泵维护保养项目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再生功能维修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反渗透清洗维修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6088" w:type="dxa"/>
            <w:gridSpan w:val="4"/>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仪表系统维护及检修项目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6088" w:type="dxa"/>
            <w:gridSpan w:val="4"/>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管道系统漏水处理</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6088" w:type="dxa"/>
            <w:gridSpan w:val="4"/>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对饮用水输送系统维护检查项目</w:t>
            </w:r>
          </w:p>
        </w:tc>
      </w:tr>
      <w:tr w:rsidR="000637E3" w:rsidRPr="00563C02" w:rsidTr="00D34D9C">
        <w:trPr>
          <w:trHeight w:val="334"/>
          <w:jc w:val="center"/>
        </w:trPr>
        <w:tc>
          <w:tcPr>
            <w:tcW w:w="1801" w:type="dxa"/>
            <w:vMerge w:val="restart"/>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季度维护保养</w:t>
            </w:r>
          </w:p>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（1次/三个月）</w:t>
            </w:r>
          </w:p>
        </w:tc>
        <w:tc>
          <w:tcPr>
            <w:tcW w:w="992" w:type="dxa"/>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6088" w:type="dxa"/>
            <w:gridSpan w:val="4"/>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多介质过滤器深度清洗，反洗、正洗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活性碳过滤器深度清洗，反洗、正洗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软化器深度再生，清洗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保安过滤器的清洗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反渗透系统运行时，流量、压力、水质参数校正</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输送系统及流量计清洗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电气系统一次回路、二次回路检查、维护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8</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电机、水泵的检查、维护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9</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管路的检查、维护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10</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二次仪表的检查、维护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11</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12</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液位控制点检查、维护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b/>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13</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整套系统的检查、维护</w:t>
            </w:r>
          </w:p>
        </w:tc>
      </w:tr>
      <w:tr w:rsidR="000637E3" w:rsidRPr="00563C02" w:rsidTr="00D34D9C">
        <w:trPr>
          <w:trHeight w:val="749"/>
          <w:jc w:val="center"/>
        </w:trPr>
        <w:tc>
          <w:tcPr>
            <w:tcW w:w="8881" w:type="dxa"/>
            <w:gridSpan w:val="6"/>
            <w:vAlign w:val="center"/>
          </w:tcPr>
          <w:p w:rsidR="000637E3" w:rsidRPr="00563C02" w:rsidRDefault="000637E3" w:rsidP="00D34D9C">
            <w:pPr>
              <w:jc w:val="center"/>
              <w:rPr>
                <w:rFonts w:ascii="宋体" w:hAnsi="宋体"/>
                <w:b/>
                <w:color w:val="000000" w:themeColor="text1"/>
                <w:szCs w:val="28"/>
              </w:rPr>
            </w:pPr>
            <w:r w:rsidRPr="00563C02">
              <w:rPr>
                <w:rFonts w:ascii="宋体" w:hAnsi="宋体"/>
                <w:b/>
                <w:color w:val="000000" w:themeColor="text1"/>
                <w:szCs w:val="28"/>
              </w:rPr>
              <w:lastRenderedPageBreak/>
              <w:t>主楼动物饮水设备（</w:t>
            </w:r>
            <w:r w:rsidRPr="00563C02">
              <w:rPr>
                <w:rFonts w:ascii="宋体" w:hAnsi="宋体" w:hint="eastAsia"/>
                <w:b/>
                <w:color w:val="000000" w:themeColor="text1"/>
                <w:szCs w:val="28"/>
              </w:rPr>
              <w:t>2台</w:t>
            </w:r>
            <w:r w:rsidRPr="00563C02">
              <w:rPr>
                <w:rFonts w:ascii="宋体" w:hAnsi="宋体"/>
                <w:b/>
                <w:color w:val="000000" w:themeColor="text1"/>
                <w:szCs w:val="28"/>
              </w:rPr>
              <w:t>）年度维保清单</w:t>
            </w:r>
          </w:p>
        </w:tc>
      </w:tr>
      <w:tr w:rsidR="00F02B9D" w:rsidRPr="00563C02" w:rsidTr="00D34D9C">
        <w:trPr>
          <w:trHeight w:val="114"/>
          <w:jc w:val="center"/>
        </w:trPr>
        <w:tc>
          <w:tcPr>
            <w:tcW w:w="1801" w:type="dxa"/>
            <w:vMerge w:val="restart"/>
            <w:vAlign w:val="center"/>
          </w:tcPr>
          <w:p w:rsidR="00F02B9D" w:rsidRPr="00563C02" w:rsidRDefault="00F02B9D"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大修维护保养</w:t>
            </w:r>
          </w:p>
          <w:p w:rsidR="00F02B9D" w:rsidRPr="00563C02" w:rsidRDefault="00F02B9D"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更换材料</w:t>
            </w:r>
          </w:p>
          <w:p w:rsidR="00F02B9D" w:rsidRPr="00563C02" w:rsidRDefault="00F02B9D" w:rsidP="00D34D9C">
            <w:pPr>
              <w:jc w:val="center"/>
              <w:rPr>
                <w:rFonts w:ascii="宋体" w:hAnsi="宋体"/>
                <w:color w:val="000000" w:themeColor="text1"/>
                <w:szCs w:val="28"/>
              </w:rPr>
            </w:pPr>
            <w:r w:rsidRPr="00563C02">
              <w:rPr>
                <w:rFonts w:ascii="宋体" w:hAnsi="宋体" w:hint="eastAsia"/>
                <w:color w:val="000000" w:themeColor="text1"/>
                <w:sz w:val="21"/>
                <w:szCs w:val="21"/>
              </w:rPr>
              <w:t>（</w:t>
            </w:r>
            <w:r w:rsidRPr="00563C02">
              <w:rPr>
                <w:rFonts w:ascii="宋体" w:hAnsi="宋体"/>
                <w:color w:val="000000" w:themeColor="text1"/>
                <w:sz w:val="21"/>
                <w:szCs w:val="21"/>
              </w:rPr>
              <w:t>一年一次</w:t>
            </w:r>
            <w:r w:rsidRPr="00563C02">
              <w:rPr>
                <w:rFonts w:ascii="宋体" w:hAnsi="宋体" w:hint="eastAsia"/>
                <w:color w:val="000000" w:themeColor="text1"/>
                <w:sz w:val="21"/>
                <w:szCs w:val="21"/>
              </w:rPr>
              <w:t>）</w:t>
            </w:r>
          </w:p>
        </w:tc>
        <w:tc>
          <w:tcPr>
            <w:tcW w:w="992" w:type="dxa"/>
            <w:vAlign w:val="center"/>
          </w:tcPr>
          <w:p w:rsidR="00F02B9D" w:rsidRPr="00563C02" w:rsidRDefault="00F02B9D"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序号</w:t>
            </w:r>
          </w:p>
        </w:tc>
        <w:tc>
          <w:tcPr>
            <w:tcW w:w="2116" w:type="dxa"/>
            <w:vAlign w:val="center"/>
          </w:tcPr>
          <w:p w:rsidR="00F02B9D" w:rsidRPr="00563C02" w:rsidRDefault="00F02B9D" w:rsidP="00D34D9C">
            <w:pPr>
              <w:ind w:leftChars="-91" w:left="-255" w:firstLineChars="91" w:firstLine="192"/>
              <w:jc w:val="left"/>
              <w:rPr>
                <w:rFonts w:ascii="宋体" w:hAnsi="宋体"/>
                <w:b/>
                <w:color w:val="000000" w:themeColor="text1"/>
                <w:sz w:val="21"/>
                <w:szCs w:val="21"/>
              </w:rPr>
            </w:pPr>
            <w:r w:rsidRPr="00563C02">
              <w:rPr>
                <w:rFonts w:ascii="宋体" w:hAnsi="宋体" w:hint="eastAsia"/>
                <w:b/>
                <w:color w:val="000000" w:themeColor="text1"/>
                <w:sz w:val="21"/>
                <w:szCs w:val="21"/>
              </w:rPr>
              <w:t>名称</w:t>
            </w:r>
          </w:p>
        </w:tc>
        <w:tc>
          <w:tcPr>
            <w:tcW w:w="1763" w:type="dxa"/>
            <w:vAlign w:val="center"/>
          </w:tcPr>
          <w:p w:rsidR="00F02B9D" w:rsidRPr="00563C02" w:rsidRDefault="00F02B9D"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型号</w:t>
            </w:r>
          </w:p>
        </w:tc>
        <w:tc>
          <w:tcPr>
            <w:tcW w:w="1366" w:type="dxa"/>
            <w:vAlign w:val="center"/>
          </w:tcPr>
          <w:p w:rsidR="00F02B9D" w:rsidRPr="00563C02" w:rsidRDefault="00F02B9D"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数量</w:t>
            </w:r>
          </w:p>
        </w:tc>
        <w:tc>
          <w:tcPr>
            <w:tcW w:w="843" w:type="dxa"/>
            <w:vAlign w:val="center"/>
          </w:tcPr>
          <w:p w:rsidR="00F02B9D" w:rsidRPr="00563C02" w:rsidRDefault="00F02B9D"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单位</w:t>
            </w:r>
          </w:p>
        </w:tc>
      </w:tr>
      <w:tr w:rsidR="00F02B9D" w:rsidRPr="00563C02" w:rsidTr="00D34D9C">
        <w:trPr>
          <w:trHeight w:val="353"/>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石英砂</w:t>
            </w:r>
          </w:p>
        </w:tc>
        <w:tc>
          <w:tcPr>
            <w:tcW w:w="1763"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hint="eastAsia"/>
                <w:color w:val="000000" w:themeColor="text1"/>
                <w:sz w:val="21"/>
                <w:szCs w:val="21"/>
              </w:rPr>
              <w:t>6-12目</w:t>
            </w:r>
          </w:p>
        </w:tc>
        <w:tc>
          <w:tcPr>
            <w:tcW w:w="1366"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hint="eastAsia"/>
                <w:color w:val="000000" w:themeColor="text1"/>
                <w:sz w:val="21"/>
                <w:szCs w:val="21"/>
              </w:rPr>
              <w:t>300</w:t>
            </w:r>
          </w:p>
        </w:tc>
        <w:tc>
          <w:tcPr>
            <w:tcW w:w="843"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color w:val="000000" w:themeColor="text1"/>
                <w:sz w:val="21"/>
                <w:szCs w:val="21"/>
              </w:rPr>
              <w:t>K</w:t>
            </w:r>
            <w:r w:rsidRPr="00563C02">
              <w:rPr>
                <w:rFonts w:ascii="宋体" w:hAnsi="宋体" w:cs="Arial Unicode MS" w:hint="eastAsia"/>
                <w:color w:val="000000" w:themeColor="text1"/>
                <w:sz w:val="21"/>
                <w:szCs w:val="21"/>
              </w:rPr>
              <w:t>g</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活性碳</w:t>
            </w:r>
          </w:p>
        </w:tc>
        <w:tc>
          <w:tcPr>
            <w:tcW w:w="176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椰壳</w:t>
            </w:r>
          </w:p>
        </w:tc>
        <w:tc>
          <w:tcPr>
            <w:tcW w:w="1366"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250</w:t>
            </w:r>
          </w:p>
        </w:tc>
        <w:tc>
          <w:tcPr>
            <w:tcW w:w="84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color w:val="000000" w:themeColor="text1"/>
                <w:sz w:val="21"/>
                <w:szCs w:val="21"/>
              </w:rPr>
              <w:t>K</w:t>
            </w:r>
            <w:r w:rsidRPr="00563C02">
              <w:rPr>
                <w:rFonts w:ascii="宋体" w:hAnsi="宋体" w:hint="eastAsia"/>
                <w:color w:val="000000" w:themeColor="text1"/>
                <w:sz w:val="21"/>
                <w:szCs w:val="21"/>
              </w:rPr>
              <w:t>g</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软化树脂</w:t>
            </w:r>
          </w:p>
        </w:tc>
        <w:tc>
          <w:tcPr>
            <w:tcW w:w="176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001*7</w:t>
            </w:r>
          </w:p>
        </w:tc>
        <w:tc>
          <w:tcPr>
            <w:tcW w:w="1366"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200</w:t>
            </w:r>
          </w:p>
        </w:tc>
        <w:tc>
          <w:tcPr>
            <w:tcW w:w="84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L</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保安滤芯</w:t>
            </w:r>
          </w:p>
        </w:tc>
        <w:tc>
          <w:tcPr>
            <w:tcW w:w="176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20"5um</w:t>
            </w:r>
          </w:p>
        </w:tc>
        <w:tc>
          <w:tcPr>
            <w:tcW w:w="1366"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84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支</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美国陶氏进口RO膜</w:t>
            </w:r>
          </w:p>
        </w:tc>
        <w:tc>
          <w:tcPr>
            <w:tcW w:w="176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4040</w:t>
            </w:r>
          </w:p>
        </w:tc>
        <w:tc>
          <w:tcPr>
            <w:tcW w:w="1366"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4</w:t>
            </w:r>
          </w:p>
        </w:tc>
        <w:tc>
          <w:tcPr>
            <w:tcW w:w="843"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支</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终端滤芯</w:t>
            </w:r>
          </w:p>
        </w:tc>
        <w:tc>
          <w:tcPr>
            <w:tcW w:w="176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20"0.22um</w:t>
            </w:r>
          </w:p>
        </w:tc>
        <w:tc>
          <w:tcPr>
            <w:tcW w:w="1366"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3</w:t>
            </w:r>
          </w:p>
        </w:tc>
        <w:tc>
          <w:tcPr>
            <w:tcW w:w="843"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支</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紫外灯</w:t>
            </w:r>
          </w:p>
        </w:tc>
        <w:tc>
          <w:tcPr>
            <w:tcW w:w="1763"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cs="宋体" w:hint="eastAsia"/>
                <w:color w:val="000000" w:themeColor="text1"/>
                <w:sz w:val="21"/>
                <w:szCs w:val="21"/>
              </w:rPr>
              <w:t>40W</w:t>
            </w:r>
          </w:p>
        </w:tc>
        <w:tc>
          <w:tcPr>
            <w:tcW w:w="1366"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1</w:t>
            </w:r>
          </w:p>
        </w:tc>
        <w:tc>
          <w:tcPr>
            <w:tcW w:w="843"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只</w:t>
            </w:r>
          </w:p>
        </w:tc>
      </w:tr>
      <w:tr w:rsidR="00F02B9D" w:rsidRPr="00563C02" w:rsidTr="00D34D9C">
        <w:trPr>
          <w:trHeight w:val="334"/>
          <w:jc w:val="center"/>
        </w:trPr>
        <w:tc>
          <w:tcPr>
            <w:tcW w:w="1801" w:type="dxa"/>
            <w:vMerge/>
          </w:tcPr>
          <w:p w:rsidR="00F02B9D" w:rsidRPr="00563C02" w:rsidRDefault="00F02B9D" w:rsidP="00D34D9C">
            <w:pPr>
              <w:jc w:val="center"/>
              <w:rPr>
                <w:rFonts w:ascii="宋体" w:hAnsi="宋体"/>
                <w:color w:val="000000" w:themeColor="text1"/>
                <w:sz w:val="21"/>
                <w:szCs w:val="21"/>
              </w:rPr>
            </w:pPr>
          </w:p>
        </w:tc>
        <w:tc>
          <w:tcPr>
            <w:tcW w:w="992" w:type="dxa"/>
            <w:vAlign w:val="center"/>
          </w:tcPr>
          <w:p w:rsidR="00F02B9D" w:rsidRPr="00563C02" w:rsidRDefault="00F02B9D"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8</w:t>
            </w:r>
          </w:p>
        </w:tc>
        <w:tc>
          <w:tcPr>
            <w:tcW w:w="2116" w:type="dxa"/>
            <w:vAlign w:val="center"/>
          </w:tcPr>
          <w:p w:rsidR="00F02B9D" w:rsidRPr="00563C02" w:rsidRDefault="00F02B9D"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其他</w:t>
            </w:r>
            <w:r w:rsidR="00563C02" w:rsidRPr="00563C02">
              <w:rPr>
                <w:rFonts w:ascii="宋体" w:hAnsi="宋体" w:hint="eastAsia"/>
                <w:color w:val="000000" w:themeColor="text1"/>
                <w:sz w:val="21"/>
                <w:szCs w:val="21"/>
              </w:rPr>
              <w:t>材料</w:t>
            </w:r>
          </w:p>
        </w:tc>
        <w:tc>
          <w:tcPr>
            <w:tcW w:w="1763" w:type="dxa"/>
            <w:vAlign w:val="center"/>
          </w:tcPr>
          <w:p w:rsidR="00F02B9D" w:rsidRPr="00563C02" w:rsidRDefault="00F02B9D" w:rsidP="00D34D9C">
            <w:pPr>
              <w:adjustRightInd w:val="0"/>
              <w:snapToGrid w:val="0"/>
              <w:jc w:val="center"/>
              <w:rPr>
                <w:rFonts w:ascii="宋体" w:hAnsi="宋体" w:cs="宋体"/>
                <w:color w:val="000000" w:themeColor="text1"/>
                <w:sz w:val="21"/>
                <w:szCs w:val="21"/>
              </w:rPr>
            </w:pPr>
          </w:p>
        </w:tc>
        <w:tc>
          <w:tcPr>
            <w:tcW w:w="1366"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p>
        </w:tc>
        <w:tc>
          <w:tcPr>
            <w:tcW w:w="843" w:type="dxa"/>
            <w:vAlign w:val="center"/>
          </w:tcPr>
          <w:p w:rsidR="00F02B9D" w:rsidRPr="00563C02" w:rsidRDefault="00F02B9D" w:rsidP="00D34D9C">
            <w:pPr>
              <w:adjustRightInd w:val="0"/>
              <w:snapToGrid w:val="0"/>
              <w:jc w:val="center"/>
              <w:rPr>
                <w:rFonts w:ascii="宋体" w:hAnsi="宋体" w:cs="Arial Unicode MS"/>
                <w:color w:val="000000" w:themeColor="text1"/>
                <w:sz w:val="21"/>
                <w:szCs w:val="21"/>
              </w:rPr>
            </w:pPr>
          </w:p>
        </w:tc>
      </w:tr>
      <w:tr w:rsidR="000637E3" w:rsidRPr="00563C02" w:rsidTr="00D34D9C">
        <w:trPr>
          <w:trHeight w:val="334"/>
          <w:jc w:val="center"/>
        </w:trPr>
        <w:tc>
          <w:tcPr>
            <w:tcW w:w="1801" w:type="dxa"/>
            <w:vMerge w:val="restart"/>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技术</w:t>
            </w:r>
            <w:r w:rsidRPr="00563C02">
              <w:rPr>
                <w:rFonts w:ascii="宋体" w:hAnsi="宋体"/>
                <w:color w:val="000000" w:themeColor="text1"/>
                <w:sz w:val="21"/>
                <w:szCs w:val="21"/>
              </w:rPr>
              <w:t>维修</w:t>
            </w:r>
            <w:r w:rsidRPr="00563C02">
              <w:rPr>
                <w:rFonts w:ascii="宋体" w:hAnsi="宋体" w:hint="eastAsia"/>
                <w:color w:val="000000" w:themeColor="text1"/>
                <w:sz w:val="21"/>
                <w:szCs w:val="21"/>
              </w:rPr>
              <w:t>项目</w:t>
            </w:r>
          </w:p>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（一年不限次数）</w:t>
            </w:r>
          </w:p>
        </w:tc>
        <w:tc>
          <w:tcPr>
            <w:tcW w:w="992" w:type="dxa"/>
            <w:vAlign w:val="center"/>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6088" w:type="dxa"/>
            <w:gridSpan w:val="4"/>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预处理维护维修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水泵维护保养项目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再生功能维修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反渗透清洗维修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6088" w:type="dxa"/>
            <w:gridSpan w:val="4"/>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仪表系统维护及检修项目</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6088" w:type="dxa"/>
            <w:gridSpan w:val="4"/>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管道系统漏水处理</w:t>
            </w:r>
          </w:p>
        </w:tc>
      </w:tr>
      <w:tr w:rsidR="000637E3" w:rsidRPr="00563C02" w:rsidTr="00D34D9C">
        <w:trPr>
          <w:trHeight w:val="334"/>
          <w:jc w:val="center"/>
        </w:trPr>
        <w:tc>
          <w:tcPr>
            <w:tcW w:w="1801" w:type="dxa"/>
            <w:vMerge/>
            <w:vAlign w:val="center"/>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6088" w:type="dxa"/>
            <w:gridSpan w:val="4"/>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对饮用水输送系统维护检查项目</w:t>
            </w:r>
          </w:p>
        </w:tc>
      </w:tr>
      <w:tr w:rsidR="000637E3" w:rsidRPr="00563C02" w:rsidTr="00D34D9C">
        <w:trPr>
          <w:trHeight w:val="334"/>
          <w:jc w:val="center"/>
        </w:trPr>
        <w:tc>
          <w:tcPr>
            <w:tcW w:w="1801" w:type="dxa"/>
            <w:vMerge w:val="restart"/>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季度维护保养</w:t>
            </w:r>
          </w:p>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（1次/三个月）</w:t>
            </w:r>
          </w:p>
        </w:tc>
        <w:tc>
          <w:tcPr>
            <w:tcW w:w="992" w:type="dxa"/>
            <w:vAlign w:val="center"/>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6088" w:type="dxa"/>
            <w:gridSpan w:val="4"/>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多介质过滤器深度清洗，反洗、正洗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活性碳过滤器深度清洗，反洗、正洗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软化器深度再生，清洗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保安过滤器的清洗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反渗透系统的运行时，流量、压力、水质参数校正</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输送系统及流量计清洗</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电气系统一次回路、二次回路检查、维护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8</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电机、水泵的检查、维护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9</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管路的检查、维护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10</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二次仪表的检查、维护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11</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12</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液位控制点检查、维护</w:t>
            </w:r>
          </w:p>
        </w:tc>
      </w:tr>
      <w:tr w:rsidR="000637E3" w:rsidRPr="00563C02" w:rsidTr="00D34D9C">
        <w:trPr>
          <w:trHeight w:val="334"/>
          <w:jc w:val="center"/>
        </w:trPr>
        <w:tc>
          <w:tcPr>
            <w:tcW w:w="1801" w:type="dxa"/>
            <w:vMerge/>
          </w:tcPr>
          <w:p w:rsidR="000637E3" w:rsidRPr="00563C02" w:rsidRDefault="000637E3" w:rsidP="00D34D9C">
            <w:pPr>
              <w:jc w:val="center"/>
              <w:rPr>
                <w:rFonts w:ascii="宋体" w:hAnsi="宋体"/>
                <w:color w:val="000000" w:themeColor="text1"/>
                <w:sz w:val="21"/>
                <w:szCs w:val="21"/>
              </w:rPr>
            </w:pPr>
          </w:p>
        </w:tc>
        <w:tc>
          <w:tcPr>
            <w:tcW w:w="992"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13</w:t>
            </w:r>
          </w:p>
        </w:tc>
        <w:tc>
          <w:tcPr>
            <w:tcW w:w="6088" w:type="dxa"/>
            <w:gridSpan w:val="4"/>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整套系统的检查、维护</w:t>
            </w:r>
          </w:p>
        </w:tc>
      </w:tr>
    </w:tbl>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（二）维护保养具体内容</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1.多介质滤料</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为了避免因系统的运行和再生时(滤料颗粒间发生摩擦运动)各种滤料的缓慢流失，而造成多介质过滤器截污能力下降，导致的后级活性碳堵塞、使用寿命变短等风险，需要定期更换滤料，以维持预处理单元的使用性能，保证系</w:t>
      </w:r>
      <w:r w:rsidRPr="00563C02">
        <w:rPr>
          <w:rFonts w:ascii="宋体" w:hAnsi="宋体" w:cs="宋体" w:hint="eastAsia"/>
          <w:color w:val="000000" w:themeColor="text1"/>
          <w:szCs w:val="28"/>
        </w:rPr>
        <w:lastRenderedPageBreak/>
        <w:t>统运行稳定。</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2.活性炭滤料</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为了避免因系统的运行和再生时(滤料颗粒间发生摩擦运动)各种滤料的缓慢流失，而造成活性碳过滤器截污能力下降，活性碳过滤器去除余氯能力下降，导致的后级树脂单元使用性能的下降、使用寿命变短等风险，需要定期更换滤料，以维持预处理单元的使用性能。</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3.多介质过滤器、活性炭过滤器的深度反洗</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有效的解决了系统长时间运行中滤料被压实而导致过滤效果下降的情况，使预处理单元处理最佳的运行状态，延长RO膜的使用寿命，降低运行成本。需要定期进行深度反洗，对多介质过滤器、活性炭过滤器加长反洗时间以达到深度反洗的效果。</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4.软化器的深度再生和反洗</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针对系统长期运行中，软化树脂再生度降低而导致周期总制水量逐渐下降的情况，采用深度的再生方法，恢复软化树脂的交换容量，延长软化再生周期，节约能耗，降低运行成本。</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5.保安过滤器滤芯的更换</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定期检查和更换保安过滤器运行状况，排除因滤芯堵塞从而导致压降增大影响RO膜产水量且降低RO进水水质，或颗粒物对高压泵和RO膜的机械损伤等风险。</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6.电器及水泵维护保养</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23"/>
        <w:gridCol w:w="5405"/>
        <w:gridCol w:w="2054"/>
      </w:tblGrid>
      <w:tr w:rsidR="000637E3" w:rsidRPr="00563C02" w:rsidTr="00D34D9C">
        <w:trPr>
          <w:trHeight w:hRule="exact" w:val="577"/>
          <w:jc w:val="center"/>
        </w:trPr>
        <w:tc>
          <w:tcPr>
            <w:tcW w:w="8182" w:type="dxa"/>
            <w:gridSpan w:val="3"/>
            <w:vAlign w:val="center"/>
          </w:tcPr>
          <w:p w:rsidR="000637E3" w:rsidRPr="00563C02" w:rsidRDefault="000637E3" w:rsidP="00F02B9D">
            <w:pPr>
              <w:widowControl/>
              <w:adjustRightInd w:val="0"/>
              <w:snapToGrid w:val="0"/>
              <w:jc w:val="center"/>
              <w:rPr>
                <w:color w:val="000000" w:themeColor="text1"/>
                <w:szCs w:val="28"/>
              </w:rPr>
            </w:pPr>
            <w:r w:rsidRPr="00563C02">
              <w:rPr>
                <w:rFonts w:hint="eastAsia"/>
                <w:bCs/>
                <w:color w:val="000000" w:themeColor="text1"/>
                <w:szCs w:val="28"/>
              </w:rPr>
              <w:t>水泵交流电动机维护及检查</w:t>
            </w:r>
          </w:p>
        </w:tc>
      </w:tr>
      <w:tr w:rsidR="000637E3" w:rsidRPr="00563C02" w:rsidTr="00D34D9C">
        <w:trPr>
          <w:cantSplit/>
          <w:trHeight w:hRule="exact" w:val="352"/>
          <w:jc w:val="center"/>
        </w:trPr>
        <w:tc>
          <w:tcPr>
            <w:tcW w:w="6128" w:type="dxa"/>
            <w:gridSpan w:val="2"/>
            <w:vAlign w:val="center"/>
          </w:tcPr>
          <w:p w:rsidR="000637E3" w:rsidRPr="00563C02" w:rsidRDefault="000637E3" w:rsidP="00D34D9C">
            <w:pPr>
              <w:widowControl/>
              <w:adjustRightInd w:val="0"/>
              <w:snapToGrid w:val="0"/>
              <w:ind w:firstLineChars="950" w:firstLine="1995"/>
              <w:rPr>
                <w:color w:val="000000" w:themeColor="text1"/>
                <w:sz w:val="21"/>
                <w:szCs w:val="21"/>
              </w:rPr>
            </w:pPr>
            <w:r w:rsidRPr="00563C02">
              <w:rPr>
                <w:rFonts w:hint="eastAsia"/>
                <w:color w:val="000000" w:themeColor="text1"/>
                <w:sz w:val="21"/>
                <w:szCs w:val="21"/>
              </w:rPr>
              <w:t>维护检查内容</w:t>
            </w:r>
          </w:p>
        </w:tc>
        <w:tc>
          <w:tcPr>
            <w:tcW w:w="2054" w:type="dxa"/>
            <w:vAlign w:val="center"/>
          </w:tcPr>
          <w:p w:rsidR="000637E3" w:rsidRPr="00563C02" w:rsidRDefault="000637E3" w:rsidP="00D34D9C">
            <w:pPr>
              <w:widowControl/>
              <w:adjustRightInd w:val="0"/>
              <w:snapToGrid w:val="0"/>
              <w:jc w:val="center"/>
              <w:rPr>
                <w:color w:val="000000" w:themeColor="text1"/>
                <w:sz w:val="21"/>
                <w:szCs w:val="21"/>
              </w:rPr>
            </w:pPr>
            <w:r w:rsidRPr="00563C02">
              <w:rPr>
                <w:rFonts w:hint="eastAsia"/>
                <w:color w:val="000000" w:themeColor="text1"/>
                <w:sz w:val="21"/>
                <w:szCs w:val="21"/>
              </w:rPr>
              <w:t>结果</w:t>
            </w:r>
          </w:p>
        </w:tc>
      </w:tr>
      <w:tr w:rsidR="000637E3" w:rsidRPr="00563C02" w:rsidTr="00D34D9C">
        <w:trPr>
          <w:cantSplit/>
          <w:trHeight w:hRule="exact" w:val="456"/>
          <w:jc w:val="center"/>
        </w:trPr>
        <w:tc>
          <w:tcPr>
            <w:tcW w:w="723" w:type="dxa"/>
            <w:vMerge w:val="restart"/>
            <w:vAlign w:val="center"/>
          </w:tcPr>
          <w:p w:rsidR="000637E3" w:rsidRPr="00563C02" w:rsidRDefault="000637E3" w:rsidP="00D34D9C">
            <w:pPr>
              <w:widowControl/>
              <w:adjustRightInd w:val="0"/>
              <w:snapToGrid w:val="0"/>
              <w:jc w:val="center"/>
              <w:rPr>
                <w:color w:val="000000" w:themeColor="text1"/>
                <w:sz w:val="21"/>
                <w:szCs w:val="21"/>
              </w:rPr>
            </w:pPr>
            <w:r w:rsidRPr="00563C02">
              <w:rPr>
                <w:rFonts w:hint="eastAsia"/>
                <w:color w:val="000000" w:themeColor="text1"/>
                <w:sz w:val="21"/>
                <w:szCs w:val="21"/>
              </w:rPr>
              <w:t>一</w:t>
            </w: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接线盒电路老化检测，仪器接地测试。</w:t>
            </w:r>
          </w:p>
        </w:tc>
        <w:tc>
          <w:tcPr>
            <w:tcW w:w="2054" w:type="dxa"/>
            <w:vMerge w:val="restart"/>
            <w:vAlign w:val="center"/>
          </w:tcPr>
          <w:p w:rsidR="000637E3" w:rsidRPr="00563C02" w:rsidRDefault="000637E3" w:rsidP="00D34D9C">
            <w:pPr>
              <w:widowControl/>
              <w:adjustRightInd w:val="0"/>
              <w:snapToGrid w:val="0"/>
              <w:jc w:val="center"/>
              <w:rPr>
                <w:color w:val="000000" w:themeColor="text1"/>
                <w:sz w:val="21"/>
                <w:szCs w:val="21"/>
              </w:rPr>
            </w:pPr>
            <w:r w:rsidRPr="00563C02">
              <w:rPr>
                <w:rFonts w:hint="eastAsia"/>
                <w:color w:val="000000" w:themeColor="text1"/>
                <w:sz w:val="21"/>
                <w:szCs w:val="21"/>
              </w:rPr>
              <w:t>供应商自备备件</w:t>
            </w:r>
          </w:p>
        </w:tc>
      </w:tr>
      <w:tr w:rsidR="000637E3" w:rsidRPr="00563C02" w:rsidTr="00D34D9C">
        <w:trPr>
          <w:cantSplit/>
          <w:trHeight w:hRule="exact" w:val="384"/>
          <w:jc w:val="center"/>
        </w:trPr>
        <w:tc>
          <w:tcPr>
            <w:tcW w:w="723" w:type="dxa"/>
            <w:vMerge/>
            <w:vAlign w:val="center"/>
          </w:tcPr>
          <w:p w:rsidR="000637E3" w:rsidRPr="00563C02" w:rsidRDefault="000637E3" w:rsidP="00D34D9C">
            <w:pPr>
              <w:widowControl/>
              <w:adjustRightInd w:val="0"/>
              <w:snapToGrid w:val="0"/>
              <w:jc w:val="center"/>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测量定子绕组的绝缘电阻</w:t>
            </w:r>
          </w:p>
        </w:tc>
        <w:tc>
          <w:tcPr>
            <w:tcW w:w="2054" w:type="dxa"/>
            <w:vMerge/>
          </w:tcPr>
          <w:p w:rsidR="000637E3" w:rsidRPr="00563C02" w:rsidRDefault="000637E3" w:rsidP="00D34D9C">
            <w:pPr>
              <w:rPr>
                <w:color w:val="000000" w:themeColor="text1"/>
                <w:sz w:val="21"/>
                <w:szCs w:val="21"/>
              </w:rPr>
            </w:pPr>
          </w:p>
        </w:tc>
      </w:tr>
      <w:tr w:rsidR="000637E3" w:rsidRPr="00563C02" w:rsidTr="00D34D9C">
        <w:trPr>
          <w:cantSplit/>
          <w:trHeight w:hRule="exact" w:val="330"/>
          <w:jc w:val="center"/>
        </w:trPr>
        <w:tc>
          <w:tcPr>
            <w:tcW w:w="723" w:type="dxa"/>
            <w:vMerge/>
            <w:vAlign w:val="center"/>
          </w:tcPr>
          <w:p w:rsidR="000637E3" w:rsidRPr="00563C02" w:rsidRDefault="000637E3" w:rsidP="00D34D9C">
            <w:pPr>
              <w:widowControl/>
              <w:adjustRightInd w:val="0"/>
              <w:snapToGrid w:val="0"/>
              <w:jc w:val="center"/>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集电环内部清洁、光滑，刷架、刷握及电刷检测</w:t>
            </w:r>
          </w:p>
        </w:tc>
        <w:tc>
          <w:tcPr>
            <w:tcW w:w="2054" w:type="dxa"/>
            <w:vMerge/>
          </w:tcPr>
          <w:p w:rsidR="000637E3" w:rsidRPr="00563C02" w:rsidRDefault="000637E3" w:rsidP="00D34D9C">
            <w:pPr>
              <w:rPr>
                <w:color w:val="000000" w:themeColor="text1"/>
                <w:sz w:val="21"/>
                <w:szCs w:val="21"/>
              </w:rPr>
            </w:pPr>
          </w:p>
        </w:tc>
      </w:tr>
      <w:tr w:rsidR="000637E3" w:rsidRPr="00563C02" w:rsidTr="00D34D9C">
        <w:trPr>
          <w:cantSplit/>
          <w:trHeight w:hRule="exact" w:val="424"/>
          <w:jc w:val="center"/>
        </w:trPr>
        <w:tc>
          <w:tcPr>
            <w:tcW w:w="723" w:type="dxa"/>
            <w:vMerge/>
            <w:vAlign w:val="center"/>
          </w:tcPr>
          <w:p w:rsidR="000637E3" w:rsidRPr="00563C02" w:rsidRDefault="000637E3" w:rsidP="00D34D9C">
            <w:pPr>
              <w:widowControl/>
              <w:adjustRightInd w:val="0"/>
              <w:snapToGrid w:val="0"/>
              <w:jc w:val="center"/>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轴承润滑系统检测</w:t>
            </w:r>
          </w:p>
        </w:tc>
        <w:tc>
          <w:tcPr>
            <w:tcW w:w="2054" w:type="dxa"/>
            <w:vMerge/>
          </w:tcPr>
          <w:p w:rsidR="000637E3" w:rsidRPr="00563C02" w:rsidRDefault="000637E3" w:rsidP="00D34D9C">
            <w:pPr>
              <w:rPr>
                <w:color w:val="000000" w:themeColor="text1"/>
                <w:sz w:val="21"/>
                <w:szCs w:val="21"/>
              </w:rPr>
            </w:pPr>
          </w:p>
        </w:tc>
      </w:tr>
      <w:tr w:rsidR="000637E3" w:rsidRPr="00563C02" w:rsidTr="00D34D9C">
        <w:trPr>
          <w:cantSplit/>
          <w:trHeight w:hRule="exact" w:val="368"/>
          <w:jc w:val="center"/>
        </w:trPr>
        <w:tc>
          <w:tcPr>
            <w:tcW w:w="723" w:type="dxa"/>
            <w:vMerge/>
            <w:vAlign w:val="center"/>
          </w:tcPr>
          <w:p w:rsidR="000637E3" w:rsidRPr="00563C02" w:rsidRDefault="000637E3" w:rsidP="00D34D9C">
            <w:pPr>
              <w:widowControl/>
              <w:adjustRightInd w:val="0"/>
              <w:snapToGrid w:val="0"/>
              <w:jc w:val="center"/>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盘动转子灵活性测试</w:t>
            </w:r>
            <w:r w:rsidRPr="00563C02">
              <w:rPr>
                <w:rFonts w:hint="eastAsia"/>
                <w:color w:val="000000" w:themeColor="text1"/>
                <w:sz w:val="21"/>
                <w:szCs w:val="21"/>
              </w:rPr>
              <w:t>(</w:t>
            </w:r>
            <w:r w:rsidRPr="00563C02">
              <w:rPr>
                <w:rFonts w:hint="eastAsia"/>
                <w:color w:val="000000" w:themeColor="text1"/>
                <w:sz w:val="21"/>
                <w:szCs w:val="21"/>
              </w:rPr>
              <w:t>无碰卡声</w:t>
            </w:r>
            <w:r w:rsidRPr="00563C02">
              <w:rPr>
                <w:rFonts w:hint="eastAsia"/>
                <w:color w:val="000000" w:themeColor="text1"/>
                <w:sz w:val="21"/>
                <w:szCs w:val="21"/>
              </w:rPr>
              <w:t>)</w:t>
            </w:r>
          </w:p>
        </w:tc>
        <w:tc>
          <w:tcPr>
            <w:tcW w:w="2054" w:type="dxa"/>
            <w:vAlign w:val="center"/>
          </w:tcPr>
          <w:p w:rsidR="000637E3" w:rsidRPr="00563C02" w:rsidRDefault="000637E3" w:rsidP="00D34D9C">
            <w:pPr>
              <w:widowControl/>
              <w:adjustRightInd w:val="0"/>
              <w:snapToGrid w:val="0"/>
              <w:jc w:val="center"/>
              <w:rPr>
                <w:color w:val="000000" w:themeColor="text1"/>
                <w:sz w:val="21"/>
                <w:szCs w:val="21"/>
              </w:rPr>
            </w:pPr>
            <w:r w:rsidRPr="00563C02">
              <w:rPr>
                <w:rFonts w:hint="eastAsia"/>
                <w:color w:val="000000" w:themeColor="text1"/>
                <w:sz w:val="21"/>
                <w:szCs w:val="21"/>
              </w:rPr>
              <w:t>空试合格</w:t>
            </w:r>
          </w:p>
        </w:tc>
      </w:tr>
      <w:tr w:rsidR="000637E3" w:rsidRPr="00563C02" w:rsidTr="00D34D9C">
        <w:trPr>
          <w:cantSplit/>
          <w:trHeight w:hRule="exact" w:val="333"/>
          <w:jc w:val="center"/>
        </w:trPr>
        <w:tc>
          <w:tcPr>
            <w:tcW w:w="723" w:type="dxa"/>
            <w:vMerge w:val="restart"/>
            <w:vAlign w:val="center"/>
          </w:tcPr>
          <w:p w:rsidR="000637E3" w:rsidRPr="00563C02" w:rsidRDefault="000637E3" w:rsidP="00D34D9C">
            <w:pPr>
              <w:widowControl/>
              <w:adjustRightInd w:val="0"/>
              <w:snapToGrid w:val="0"/>
              <w:jc w:val="center"/>
              <w:rPr>
                <w:color w:val="000000" w:themeColor="text1"/>
                <w:sz w:val="21"/>
                <w:szCs w:val="21"/>
              </w:rPr>
            </w:pPr>
            <w:r w:rsidRPr="00563C02">
              <w:rPr>
                <w:rFonts w:hint="eastAsia"/>
                <w:color w:val="000000" w:themeColor="text1"/>
                <w:sz w:val="21"/>
                <w:szCs w:val="21"/>
              </w:rPr>
              <w:lastRenderedPageBreak/>
              <w:t>二</w:t>
            </w: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短路保护设备更换</w:t>
            </w:r>
          </w:p>
        </w:tc>
        <w:tc>
          <w:tcPr>
            <w:tcW w:w="2054" w:type="dxa"/>
            <w:vMerge w:val="restart"/>
            <w:vAlign w:val="center"/>
          </w:tcPr>
          <w:p w:rsidR="000637E3" w:rsidRPr="00563C02" w:rsidRDefault="000637E3" w:rsidP="00D34D9C">
            <w:pPr>
              <w:jc w:val="center"/>
              <w:rPr>
                <w:color w:val="000000" w:themeColor="text1"/>
                <w:sz w:val="21"/>
                <w:szCs w:val="21"/>
              </w:rPr>
            </w:pPr>
            <w:r w:rsidRPr="00563C02">
              <w:rPr>
                <w:rFonts w:hint="eastAsia"/>
                <w:color w:val="000000" w:themeColor="text1"/>
                <w:sz w:val="21"/>
                <w:szCs w:val="21"/>
              </w:rPr>
              <w:t>供应商自备备件</w:t>
            </w:r>
          </w:p>
        </w:tc>
      </w:tr>
      <w:tr w:rsidR="000637E3" w:rsidRPr="00563C02" w:rsidTr="00D34D9C">
        <w:trPr>
          <w:cantSplit/>
          <w:trHeight w:hRule="exact" w:val="384"/>
          <w:jc w:val="center"/>
        </w:trPr>
        <w:tc>
          <w:tcPr>
            <w:tcW w:w="723" w:type="dxa"/>
            <w:vMerge/>
            <w:vAlign w:val="center"/>
          </w:tcPr>
          <w:p w:rsidR="000637E3" w:rsidRPr="00563C02" w:rsidRDefault="000637E3" w:rsidP="00D34D9C">
            <w:pPr>
              <w:widowControl/>
              <w:adjustRightInd w:val="0"/>
              <w:snapToGrid w:val="0"/>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过载保护设备更换</w:t>
            </w:r>
          </w:p>
        </w:tc>
        <w:tc>
          <w:tcPr>
            <w:tcW w:w="2054" w:type="dxa"/>
            <w:vMerge/>
          </w:tcPr>
          <w:p w:rsidR="000637E3" w:rsidRPr="00563C02" w:rsidRDefault="000637E3" w:rsidP="00D34D9C">
            <w:pPr>
              <w:jc w:val="center"/>
              <w:rPr>
                <w:color w:val="000000" w:themeColor="text1"/>
                <w:sz w:val="21"/>
                <w:szCs w:val="21"/>
              </w:rPr>
            </w:pPr>
          </w:p>
        </w:tc>
      </w:tr>
      <w:tr w:rsidR="000637E3" w:rsidRPr="00563C02" w:rsidTr="00D34D9C">
        <w:trPr>
          <w:cantSplit/>
          <w:trHeight w:hRule="exact" w:val="357"/>
          <w:jc w:val="center"/>
        </w:trPr>
        <w:tc>
          <w:tcPr>
            <w:tcW w:w="723" w:type="dxa"/>
            <w:vMerge/>
            <w:vAlign w:val="center"/>
          </w:tcPr>
          <w:p w:rsidR="000637E3" w:rsidRPr="00563C02" w:rsidRDefault="000637E3" w:rsidP="00D34D9C">
            <w:pPr>
              <w:widowControl/>
              <w:adjustRightInd w:val="0"/>
              <w:snapToGrid w:val="0"/>
              <w:ind w:firstLine="105"/>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主回路绝缘电阻测试合格</w:t>
            </w:r>
          </w:p>
        </w:tc>
        <w:tc>
          <w:tcPr>
            <w:tcW w:w="2054" w:type="dxa"/>
            <w:vMerge/>
          </w:tcPr>
          <w:p w:rsidR="000637E3" w:rsidRPr="00563C02" w:rsidRDefault="000637E3" w:rsidP="00D34D9C">
            <w:pPr>
              <w:jc w:val="center"/>
              <w:rPr>
                <w:color w:val="000000" w:themeColor="text1"/>
                <w:sz w:val="21"/>
                <w:szCs w:val="21"/>
              </w:rPr>
            </w:pPr>
          </w:p>
        </w:tc>
      </w:tr>
      <w:tr w:rsidR="000637E3" w:rsidRPr="00563C02" w:rsidTr="00D34D9C">
        <w:trPr>
          <w:cantSplit/>
          <w:trHeight w:hRule="exact" w:val="415"/>
          <w:jc w:val="center"/>
        </w:trPr>
        <w:tc>
          <w:tcPr>
            <w:tcW w:w="723" w:type="dxa"/>
            <w:vMerge/>
            <w:vAlign w:val="center"/>
          </w:tcPr>
          <w:p w:rsidR="000637E3" w:rsidRPr="00563C02" w:rsidRDefault="000637E3" w:rsidP="00D34D9C">
            <w:pPr>
              <w:widowControl/>
              <w:adjustRightInd w:val="0"/>
              <w:snapToGrid w:val="0"/>
              <w:ind w:firstLine="105"/>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控制回路绝缘电阻（检查维护，并保证合格）</w:t>
            </w:r>
          </w:p>
        </w:tc>
        <w:tc>
          <w:tcPr>
            <w:tcW w:w="2054" w:type="dxa"/>
            <w:vMerge/>
          </w:tcPr>
          <w:p w:rsidR="000637E3" w:rsidRPr="00563C02" w:rsidRDefault="000637E3" w:rsidP="00D34D9C">
            <w:pPr>
              <w:jc w:val="center"/>
              <w:rPr>
                <w:color w:val="000000" w:themeColor="text1"/>
                <w:sz w:val="21"/>
                <w:szCs w:val="21"/>
              </w:rPr>
            </w:pPr>
          </w:p>
        </w:tc>
      </w:tr>
      <w:tr w:rsidR="000637E3" w:rsidRPr="00563C02" w:rsidTr="00D34D9C">
        <w:trPr>
          <w:cantSplit/>
          <w:trHeight w:hRule="exact" w:val="453"/>
          <w:jc w:val="center"/>
        </w:trPr>
        <w:tc>
          <w:tcPr>
            <w:tcW w:w="723" w:type="dxa"/>
            <w:vMerge/>
            <w:vAlign w:val="center"/>
          </w:tcPr>
          <w:p w:rsidR="000637E3" w:rsidRPr="00563C02" w:rsidRDefault="000637E3" w:rsidP="00D34D9C">
            <w:pPr>
              <w:widowControl/>
              <w:adjustRightInd w:val="0"/>
              <w:snapToGrid w:val="0"/>
              <w:ind w:firstLine="105"/>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控制、保护和连锁回路模拟操作，其功能符合逻辑要求</w:t>
            </w:r>
          </w:p>
        </w:tc>
        <w:tc>
          <w:tcPr>
            <w:tcW w:w="2054" w:type="dxa"/>
            <w:vMerge/>
          </w:tcPr>
          <w:p w:rsidR="000637E3" w:rsidRPr="00563C02" w:rsidRDefault="000637E3" w:rsidP="00D34D9C">
            <w:pPr>
              <w:jc w:val="center"/>
              <w:rPr>
                <w:color w:val="000000" w:themeColor="text1"/>
                <w:sz w:val="21"/>
                <w:szCs w:val="21"/>
              </w:rPr>
            </w:pPr>
          </w:p>
        </w:tc>
      </w:tr>
      <w:tr w:rsidR="000637E3" w:rsidRPr="00563C02" w:rsidTr="00D34D9C">
        <w:trPr>
          <w:cantSplit/>
          <w:trHeight w:hRule="exact" w:val="453"/>
          <w:jc w:val="center"/>
        </w:trPr>
        <w:tc>
          <w:tcPr>
            <w:tcW w:w="723" w:type="dxa"/>
            <w:vMerge/>
            <w:vAlign w:val="center"/>
          </w:tcPr>
          <w:p w:rsidR="000637E3" w:rsidRPr="00563C02" w:rsidRDefault="000637E3" w:rsidP="00D34D9C">
            <w:pPr>
              <w:widowControl/>
              <w:adjustRightInd w:val="0"/>
              <w:snapToGrid w:val="0"/>
              <w:ind w:firstLine="105"/>
              <w:rPr>
                <w:color w:val="000000" w:themeColor="text1"/>
                <w:sz w:val="21"/>
                <w:szCs w:val="21"/>
              </w:rPr>
            </w:pPr>
          </w:p>
        </w:tc>
        <w:tc>
          <w:tcPr>
            <w:tcW w:w="5405" w:type="dxa"/>
            <w:vAlign w:val="center"/>
          </w:tcPr>
          <w:p w:rsidR="000637E3" w:rsidRPr="00563C02" w:rsidRDefault="000637E3" w:rsidP="00D34D9C">
            <w:pPr>
              <w:widowControl/>
              <w:adjustRightInd w:val="0"/>
              <w:snapToGrid w:val="0"/>
              <w:ind w:firstLine="105"/>
              <w:rPr>
                <w:color w:val="000000" w:themeColor="text1"/>
                <w:sz w:val="21"/>
                <w:szCs w:val="21"/>
              </w:rPr>
            </w:pPr>
            <w:r w:rsidRPr="00563C02">
              <w:rPr>
                <w:rFonts w:hint="eastAsia"/>
                <w:color w:val="000000" w:themeColor="text1"/>
                <w:sz w:val="21"/>
                <w:szCs w:val="21"/>
              </w:rPr>
              <w:t>控制系统检测及维护</w:t>
            </w:r>
          </w:p>
        </w:tc>
        <w:tc>
          <w:tcPr>
            <w:tcW w:w="2054" w:type="dxa"/>
            <w:vMerge/>
          </w:tcPr>
          <w:p w:rsidR="000637E3" w:rsidRPr="00563C02" w:rsidRDefault="000637E3" w:rsidP="00D34D9C">
            <w:pPr>
              <w:jc w:val="center"/>
              <w:rPr>
                <w:color w:val="000000" w:themeColor="text1"/>
                <w:sz w:val="21"/>
                <w:szCs w:val="21"/>
              </w:rPr>
            </w:pPr>
          </w:p>
        </w:tc>
      </w:tr>
      <w:tr w:rsidR="000637E3" w:rsidRPr="00563C02" w:rsidTr="005F632C">
        <w:trPr>
          <w:cantSplit/>
          <w:trHeight w:hRule="exact" w:val="915"/>
          <w:jc w:val="center"/>
        </w:trPr>
        <w:tc>
          <w:tcPr>
            <w:tcW w:w="8182" w:type="dxa"/>
            <w:gridSpan w:val="3"/>
            <w:vAlign w:val="center"/>
          </w:tcPr>
          <w:p w:rsidR="000637E3" w:rsidRPr="00563C02" w:rsidRDefault="000637E3" w:rsidP="00563C02">
            <w:pPr>
              <w:widowControl/>
              <w:adjustRightInd w:val="0"/>
              <w:snapToGrid w:val="0"/>
              <w:jc w:val="left"/>
              <w:rPr>
                <w:color w:val="000000" w:themeColor="text1"/>
                <w:sz w:val="21"/>
                <w:szCs w:val="21"/>
              </w:rPr>
            </w:pPr>
            <w:r w:rsidRPr="00563C02">
              <w:rPr>
                <w:rFonts w:hint="eastAsia"/>
                <w:color w:val="000000" w:themeColor="text1"/>
                <w:sz w:val="21"/>
                <w:szCs w:val="21"/>
              </w:rPr>
              <w:t>备注：</w:t>
            </w:r>
            <w:r w:rsidR="00563C02" w:rsidRPr="00563C02">
              <w:rPr>
                <w:rFonts w:hint="eastAsia"/>
                <w:color w:val="000000" w:themeColor="text1"/>
                <w:sz w:val="21"/>
                <w:szCs w:val="21"/>
              </w:rPr>
              <w:t>以上设备</w:t>
            </w:r>
            <w:r w:rsidR="00563C02">
              <w:rPr>
                <w:rFonts w:hint="eastAsia"/>
                <w:color w:val="000000" w:themeColor="text1"/>
                <w:sz w:val="21"/>
                <w:szCs w:val="21"/>
              </w:rPr>
              <w:t>维保</w:t>
            </w:r>
            <w:r w:rsidR="00563C02" w:rsidRPr="00563C02">
              <w:rPr>
                <w:rFonts w:hint="eastAsia"/>
                <w:color w:val="000000" w:themeColor="text1"/>
                <w:sz w:val="21"/>
                <w:szCs w:val="21"/>
              </w:rPr>
              <w:t>所需耗材和配件由中标供应商提供。若水泵故障无法维修，需要更换，则由使用方自行购买。</w:t>
            </w:r>
          </w:p>
        </w:tc>
      </w:tr>
    </w:tbl>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7.反渗透单元的维护保养</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由专门的技术工程师对反渗透单元进行全面的检测，并根据反渗透膜元件所受到的污染情况，针对如含钙沉淀物、有机物及微生物等采取专业的清洗维护方法，在延长RO使用寿命的同时，使RO膜的透盐率和产水年衰减速度降到最低；也可以及时找到和更换被污染的RO膜，避免所有RO膜被污染造成一次大量更换。</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8.系统报警装置维修和检测</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由于系统损坏造成报警程序出错,需做如下维修：</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8.1低液位报警进行点对点检查维修及调试；</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8.2低压报警检查及测试。</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9.泵的维护保养与检测</w:t>
      </w:r>
    </w:p>
    <w:p w:rsidR="000637E3" w:rsidRPr="00563C02" w:rsidRDefault="000637E3" w:rsidP="000637E3">
      <w:pPr>
        <w:spacing w:line="560" w:lineRule="exact"/>
        <w:ind w:firstLine="480"/>
        <w:rPr>
          <w:rFonts w:ascii="宋体" w:hAnsi="宋体" w:cs="宋体"/>
          <w:color w:val="000000" w:themeColor="text1"/>
          <w:szCs w:val="28"/>
        </w:rPr>
      </w:pPr>
      <w:r w:rsidRPr="00563C02">
        <w:rPr>
          <w:rFonts w:ascii="宋体" w:hAnsi="宋体" w:cs="宋体" w:hint="eastAsia"/>
          <w:color w:val="000000" w:themeColor="text1"/>
          <w:szCs w:val="28"/>
        </w:rPr>
        <w:t>对各个水泵运行状态进行全面检查并修复，排除潜在故障。</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9.1检查泵工作时压力是否正常；</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9.2检查泵工作时流量是否正常；</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9.3检查泵基础是否固定牢固；</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9.4检查泵工作时是否有泄露；</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9.5检查泵工作时是否有异响；</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9.6消除泵的缺陷，保证设备稳定运行（含常用备件）。</w:t>
      </w:r>
    </w:p>
    <w:p w:rsidR="000637E3" w:rsidRPr="00563C02" w:rsidRDefault="000637E3" w:rsidP="009432E4">
      <w:pPr>
        <w:snapToGrid w:val="0"/>
        <w:spacing w:beforeLines="50" w:after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10.电气系统检查及绝缘性能维护及检修项目</w:t>
      </w:r>
    </w:p>
    <w:p w:rsidR="000637E3" w:rsidRPr="00563C02" w:rsidRDefault="000637E3" w:rsidP="000637E3">
      <w:pPr>
        <w:snapToGrid w:val="0"/>
        <w:spacing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10.1针对PLC系统检查及测试；</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10.2针对二次回路系统检查及测试；</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10.3针对主回路系统检查及测试；</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10.4仪表系统维护及检修项目；</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10.5针对各点压力仪表检查；</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10.6针对液位控制点仪表检查；</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10.7测试完毕后保证所有电气仪表设备正常工作，并准备常用备件以便抢修时更换。如遇电气仪表设备故障影响系统运行时，必须及时赶到现场进行检查维护（工作日8小时内，非工作日16小时进场维护），确保电气仪表设备正常工作。</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11.对纯水和软水输送系统维护检查项目</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11.1检查输送系统管网功能性；</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11.2对输送系统的压力、流量检查及维护；</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11.3对输送系统管路老化检测；</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11.4整套系统进行联机调试；</w:t>
      </w:r>
    </w:p>
    <w:p w:rsidR="003C6D8C" w:rsidRPr="00563C02" w:rsidRDefault="000637E3" w:rsidP="009432E4">
      <w:pPr>
        <w:snapToGrid w:val="0"/>
        <w:spacing w:beforeLines="50" w:line="40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11.5</w:t>
      </w:r>
      <w:r w:rsidR="003C6D8C" w:rsidRPr="00563C02">
        <w:rPr>
          <w:rFonts w:ascii="宋体" w:hAnsi="宋体" w:cs="宋体" w:hint="eastAsia"/>
          <w:color w:val="000000" w:themeColor="text1"/>
          <w:szCs w:val="28"/>
        </w:rPr>
        <w:t>维护</w:t>
      </w:r>
      <w:r w:rsidRPr="00563C02">
        <w:rPr>
          <w:rFonts w:ascii="宋体" w:hAnsi="宋体" w:cs="宋体" w:hint="eastAsia"/>
          <w:color w:val="000000" w:themeColor="text1"/>
          <w:szCs w:val="28"/>
        </w:rPr>
        <w:t>保养标准：</w:t>
      </w:r>
      <w:r w:rsidR="003C6D8C" w:rsidRPr="00563C02">
        <w:rPr>
          <w:rFonts w:ascii="宋体" w:hAnsi="宋体" w:cs="宋体" w:hint="eastAsia"/>
          <w:color w:val="000000" w:themeColor="text1"/>
          <w:szCs w:val="28"/>
        </w:rPr>
        <w:t>经使用方随时检测，水质除符合GB5749的要求外，还须达到无菌要求。</w:t>
      </w:r>
    </w:p>
    <w:p w:rsidR="000637E3" w:rsidRPr="00563C02" w:rsidRDefault="000637E3" w:rsidP="009432E4">
      <w:pPr>
        <w:snapToGrid w:val="0"/>
        <w:spacing w:beforeLines="50" w:line="400" w:lineRule="exact"/>
        <w:ind w:firstLineChars="200" w:firstLine="560"/>
        <w:rPr>
          <w:rFonts w:ascii="宋体" w:hAnsi="宋体" w:cs="宋体"/>
          <w:color w:val="000000" w:themeColor="text1"/>
          <w:szCs w:val="28"/>
        </w:rPr>
        <w:sectPr w:rsidR="000637E3" w:rsidRPr="00563C02">
          <w:footerReference w:type="even" r:id="rId21"/>
          <w:footerReference w:type="default" r:id="rId22"/>
          <w:pgSz w:w="11907" w:h="16840"/>
          <w:pgMar w:top="1134" w:right="1191" w:bottom="1134" w:left="1304" w:header="964" w:footer="992" w:gutter="0"/>
          <w:pgNumType w:fmt="numberInDash"/>
          <w:cols w:space="720"/>
          <w:docGrid w:linePitch="312"/>
        </w:sectPr>
      </w:pPr>
    </w:p>
    <w:p w:rsidR="000637E3" w:rsidRPr="00563C02" w:rsidRDefault="000637E3" w:rsidP="000637E3">
      <w:pPr>
        <w:pStyle w:val="23"/>
        <w:spacing w:before="0" w:after="0" w:line="560" w:lineRule="exact"/>
        <w:jc w:val="center"/>
        <w:rPr>
          <w:rFonts w:ascii="宋体" w:eastAsia="宋体" w:hAnsi="宋体" w:cs="宋体"/>
          <w:b w:val="0"/>
          <w:color w:val="000000" w:themeColor="text1"/>
          <w:szCs w:val="32"/>
        </w:rPr>
      </w:pPr>
      <w:bookmarkStart w:id="50" w:name="_Toc85549382"/>
      <w:r w:rsidRPr="00563C02">
        <w:rPr>
          <w:rFonts w:ascii="宋体" w:eastAsia="宋体" w:hAnsi="宋体" w:cs="宋体" w:hint="eastAsia"/>
          <w:b w:val="0"/>
          <w:color w:val="000000" w:themeColor="text1"/>
          <w:szCs w:val="32"/>
        </w:rPr>
        <w:lastRenderedPageBreak/>
        <w:t>第四篇  谈判项目服务需求</w:t>
      </w:r>
      <w:bookmarkEnd w:id="47"/>
      <w:bookmarkEnd w:id="50"/>
    </w:p>
    <w:p w:rsidR="000637E3" w:rsidRPr="00563C02" w:rsidRDefault="000637E3" w:rsidP="000637E3">
      <w:pPr>
        <w:rPr>
          <w:rFonts w:ascii="宋体" w:hAnsi="宋体" w:cs="宋体"/>
          <w:color w:val="000000" w:themeColor="text1"/>
        </w:rPr>
      </w:pP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51" w:name="_Toc344475120"/>
      <w:bookmarkStart w:id="52" w:name="_Toc85549383"/>
      <w:bookmarkStart w:id="53" w:name="_Toc11641055"/>
      <w:bookmarkStart w:id="54" w:name="_Toc12789059"/>
      <w:r w:rsidRPr="00563C02">
        <w:rPr>
          <w:rFonts w:ascii="宋体" w:hAnsi="宋体" w:cs="宋体" w:hint="eastAsia"/>
          <w:b w:val="0"/>
          <w:color w:val="000000" w:themeColor="text1"/>
          <w:sz w:val="28"/>
          <w:szCs w:val="28"/>
        </w:rPr>
        <w:t>一、实施时间、地点及验收方式</w:t>
      </w:r>
      <w:bookmarkEnd w:id="51"/>
      <w:bookmarkEnd w:id="52"/>
    </w:p>
    <w:p w:rsidR="000637E3" w:rsidRPr="00563C02" w:rsidRDefault="000637E3" w:rsidP="000637E3">
      <w:pPr>
        <w:pStyle w:val="25"/>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（一）实施时间</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包一：应在中标通知发出后1个月内交货并完成安装调试。</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包二：维保期限</w:t>
      </w:r>
      <w:r w:rsidRPr="00563C02">
        <w:rPr>
          <w:rFonts w:ascii="宋体" w:hAnsi="宋体" w:cs="宋体" w:hint="eastAsia"/>
          <w:color w:val="000000" w:themeColor="text1"/>
          <w:szCs w:val="28"/>
        </w:rPr>
        <w:t>2年</w:t>
      </w:r>
      <w:r w:rsidR="00D563DE" w:rsidRPr="00563C02">
        <w:rPr>
          <w:rFonts w:ascii="宋体" w:hAnsi="宋体" w:cs="宋体" w:hint="eastAsia"/>
          <w:color w:val="000000" w:themeColor="text1"/>
          <w:szCs w:val="28"/>
        </w:rPr>
        <w:t>。</w:t>
      </w:r>
    </w:p>
    <w:p w:rsidR="000637E3" w:rsidRPr="00563C02" w:rsidRDefault="000637E3" w:rsidP="000637E3">
      <w:pPr>
        <w:pStyle w:val="25"/>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（二）交货地点</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交货地点：重庆医科大学，采购人指定地点。</w:t>
      </w:r>
    </w:p>
    <w:p w:rsidR="000637E3" w:rsidRPr="00563C02" w:rsidRDefault="000637E3" w:rsidP="000637E3">
      <w:pPr>
        <w:pStyle w:val="25"/>
        <w:spacing w:line="560" w:lineRule="exact"/>
        <w:ind w:firstLineChars="150" w:firstLine="420"/>
        <w:rPr>
          <w:rFonts w:ascii="宋体" w:hAnsi="宋体" w:cs="宋体"/>
          <w:color w:val="000000" w:themeColor="text1"/>
          <w:szCs w:val="28"/>
        </w:rPr>
      </w:pPr>
      <w:r w:rsidRPr="00563C02">
        <w:rPr>
          <w:rFonts w:ascii="宋体" w:hAnsi="宋体" w:cs="宋体" w:hint="eastAsia"/>
          <w:color w:val="000000" w:themeColor="text1"/>
          <w:szCs w:val="28"/>
        </w:rPr>
        <w:t>（三）验收方式</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1.项目完工后，按照项目清单及项目要求的验收标准，作出验收记录，双方签字确认。</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2.供应商应保证货物到达用户所在地完好无损，如有缺漏、损坏，由供应商负责调换、补齐或赔偿。</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3.供应商应提供完备的技术资料、装箱单和合格证等，并派遣专业技术人员进行现场安装调试。验收合格条件如下：</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3.1设备品种、规格、数量、技术参数以及商品品牌、制造商等与采购合同一致，性能指标达到规定的标准。</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3.2货物技术资料、装箱单、合格证等资料齐全。</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3.3在规定时间内完成交货并验收，并经采购人确认。</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4.供应商提供的货物未达到竞争性谈判规定要求，且对采购人造成损失的，由供应商承担一切责任，并赔偿所造成的损失。</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5.大型或者复杂的政府采购产品项目，采购人可邀请国家认可的质量检测机构参加验收工作。</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6.采购人需要制造商对成交供应商交付的产品（包括质量、技术参数等）进行确认的，制造商应予以配合，并出具书面意见。</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7.产品包装材料归采购人所有。</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55" w:name="_Toc344475121"/>
      <w:bookmarkStart w:id="56" w:name="_Toc85549384"/>
      <w:r w:rsidRPr="00563C02">
        <w:rPr>
          <w:rFonts w:ascii="宋体" w:hAnsi="宋体" w:cs="宋体" w:hint="eastAsia"/>
          <w:b w:val="0"/>
          <w:color w:val="000000" w:themeColor="text1"/>
          <w:sz w:val="28"/>
          <w:szCs w:val="28"/>
        </w:rPr>
        <w:t>二、质量保证及售后服务</w:t>
      </w:r>
      <w:bookmarkEnd w:id="55"/>
      <w:bookmarkEnd w:id="56"/>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（一）产品质量保证期</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1.包一：自验收之日起，主机质保</w:t>
      </w:r>
      <w:r w:rsidRPr="00563C02">
        <w:rPr>
          <w:rFonts w:ascii="宋体" w:hAnsi="宋体" w:cs="宋体"/>
          <w:color w:val="000000" w:themeColor="text1"/>
          <w:szCs w:val="28"/>
        </w:rPr>
        <w:t>5</w:t>
      </w:r>
      <w:r w:rsidRPr="00563C02">
        <w:rPr>
          <w:rFonts w:ascii="宋体" w:hAnsi="宋体" w:cs="宋体" w:hint="eastAsia"/>
          <w:color w:val="000000" w:themeColor="text1"/>
          <w:szCs w:val="28"/>
        </w:rPr>
        <w:t>年，耗材质保2年。</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color w:val="000000" w:themeColor="text1"/>
          <w:szCs w:val="28"/>
        </w:rPr>
        <w:t>包二：在维保期</w:t>
      </w:r>
      <w:r w:rsidRPr="00563C02">
        <w:rPr>
          <w:rFonts w:ascii="宋体" w:hAnsi="宋体" w:cs="宋体" w:hint="eastAsia"/>
          <w:color w:val="000000" w:themeColor="text1"/>
          <w:szCs w:val="28"/>
        </w:rPr>
        <w:t>2年内，按规定维保内容进行设备的维护保养，保证设备随时正常运行。</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2.采购货物属于国家规定“三包”范围的，其产品质量保证期不得低于“三包”规定。</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3.供应商的质量保证期承诺优于国家“三包”规定的，按供应商实际承诺执行。</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4.采购货物由产品制造商（指产品生产制造商以下同）负责标准售后服务，应当在响应文件中予以明确说明，并提供相关文件。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（二）售后服务内容</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供应商和制造商在质量保证期内应当为采购人提供以下技术支持服务：</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1.质量保证期内服务要求</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1.1电话咨询</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成交供应商和制造商应当为用户提供技术援助电话，解答用户在使用中遇到的问题，及时为用户提出解决问题的建议。</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1.2现场响应</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用户遇到使用及技术问题，电话咨询不能解决的，成交供应商或制造商应在1小时内采取相应响应措施；无法在1小时内解决的，应在2小时内派出专业人员进行技术支持。</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1.3技术升级</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在质保期内，如果成交供应商和制造商的产品技术升级，成交供应商应及时通知采购人，如采购人有相应要求，成交供应商和制造商应对采购人进行升</w:t>
      </w:r>
      <w:r w:rsidRPr="00563C02">
        <w:rPr>
          <w:rFonts w:ascii="宋体" w:hAnsi="宋体" w:cs="宋体" w:hint="eastAsia"/>
          <w:color w:val="000000" w:themeColor="text1"/>
          <w:szCs w:val="28"/>
        </w:rPr>
        <w:lastRenderedPageBreak/>
        <w:t>级服务。</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2.质保期外服务要求</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2.1质量保证期过后，成交供应商和制造商应同样提供免费电话咨询服务，并应承诺提供产品上门维护服务。</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2.2质量保证期过后，采购人需要继续由原成交供应商和制造商提供售后服务的，成交供应商和制造商应以优惠价格提供售后服务。</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（三）故障响应时间要求</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供应商接到使用方产品出现问题的通知后立即作出响应，2小时内到达现场进行处理，</w:t>
      </w:r>
      <w:r w:rsidRPr="00563C02">
        <w:rPr>
          <w:rFonts w:ascii="宋体" w:hAnsi="宋体" w:cs="宋体"/>
          <w:color w:val="000000" w:themeColor="text1"/>
          <w:szCs w:val="28"/>
        </w:rPr>
        <w:t>8</w:t>
      </w:r>
      <w:r w:rsidRPr="00563C02">
        <w:rPr>
          <w:rFonts w:ascii="宋体" w:hAnsi="宋体" w:cs="宋体" w:hint="eastAsia"/>
          <w:color w:val="000000" w:themeColor="text1"/>
          <w:szCs w:val="28"/>
        </w:rPr>
        <w:t>小时内修好。</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（四）维修配件</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成交供应商或制造商应提供备品备件，保证用户应急所需。使用的维修零配件应为原厂配件，未经用户同意不得使用非原厂配件。</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57" w:name="_Toc85549385"/>
      <w:bookmarkStart w:id="58" w:name="_Toc344475122"/>
      <w:r w:rsidRPr="00563C02">
        <w:rPr>
          <w:rFonts w:ascii="宋体" w:hAnsi="宋体" w:cs="宋体" w:hint="eastAsia"/>
          <w:b w:val="0"/>
          <w:color w:val="000000" w:themeColor="text1"/>
          <w:sz w:val="28"/>
          <w:szCs w:val="28"/>
        </w:rPr>
        <w:t>三、报价要求</w:t>
      </w:r>
      <w:bookmarkEnd w:id="57"/>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谈判报价</w:t>
      </w:r>
      <w:r w:rsidRPr="00563C02">
        <w:rPr>
          <w:rFonts w:ascii="宋体" w:hAnsi="宋体" w:cs="宋体" w:hint="eastAsia"/>
          <w:color w:val="000000" w:themeColor="text1"/>
          <w:kern w:val="0"/>
          <w:szCs w:val="28"/>
        </w:rPr>
        <w:t>须为人民币报价</w:t>
      </w:r>
      <w:r w:rsidRPr="00563C02">
        <w:rPr>
          <w:rFonts w:ascii="宋体" w:hAnsi="宋体" w:cs="宋体"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59" w:name="_Toc85549386"/>
      <w:r w:rsidRPr="00563C02">
        <w:rPr>
          <w:rFonts w:ascii="宋体" w:hAnsi="宋体" w:cs="宋体" w:hint="eastAsia"/>
          <w:b w:val="0"/>
          <w:color w:val="000000" w:themeColor="text1"/>
          <w:sz w:val="28"/>
          <w:szCs w:val="28"/>
        </w:rPr>
        <w:t>四、付款方式</w:t>
      </w:r>
      <w:bookmarkStart w:id="60" w:name="_Toc344475123"/>
      <w:bookmarkEnd w:id="58"/>
      <w:bookmarkEnd w:id="59"/>
    </w:p>
    <w:p w:rsidR="000637E3" w:rsidRPr="00563C02" w:rsidRDefault="000637E3" w:rsidP="000637E3">
      <w:pPr>
        <w:ind w:firstLineChars="200" w:firstLine="560"/>
        <w:rPr>
          <w:color w:val="000000" w:themeColor="text1"/>
        </w:rPr>
      </w:pPr>
      <w:bookmarkStart w:id="61" w:name="_Toc85546441"/>
      <w:r w:rsidRPr="00563C02">
        <w:rPr>
          <w:rFonts w:ascii="宋体" w:hAnsi="宋体" w:cs="宋体" w:hint="eastAsia"/>
          <w:color w:val="000000" w:themeColor="text1"/>
          <w:szCs w:val="28"/>
        </w:rPr>
        <w:t>包一：本项目为交钥匙工程。成交供应商完成项目清单全部内容，且验收合格后，成交供应商开具正规发票，采购人按中标价格向成交供应商支付全部费用。</w:t>
      </w:r>
      <w:bookmarkEnd w:id="61"/>
    </w:p>
    <w:p w:rsidR="000637E3" w:rsidRPr="00563C02" w:rsidRDefault="000637E3" w:rsidP="000637E3">
      <w:pPr>
        <w:ind w:firstLineChars="200" w:firstLine="560"/>
        <w:rPr>
          <w:color w:val="000000" w:themeColor="text1"/>
        </w:rPr>
      </w:pPr>
      <w:r w:rsidRPr="00563C02">
        <w:rPr>
          <w:color w:val="000000" w:themeColor="text1"/>
        </w:rPr>
        <w:t>包二：先服务，后付款。在完成规定维保内容的基础上，每半年</w:t>
      </w:r>
      <w:r w:rsidRPr="00563C02">
        <w:rPr>
          <w:rFonts w:hint="eastAsia"/>
          <w:color w:val="000000" w:themeColor="text1"/>
        </w:rPr>
        <w:t>付款一次，每次支付项目总金额的</w:t>
      </w:r>
      <w:r w:rsidRPr="00563C02">
        <w:rPr>
          <w:rFonts w:hint="eastAsia"/>
          <w:color w:val="000000" w:themeColor="text1"/>
        </w:rPr>
        <w:t>2</w:t>
      </w:r>
      <w:r w:rsidRPr="00563C02">
        <w:rPr>
          <w:color w:val="000000" w:themeColor="text1"/>
        </w:rPr>
        <w:t>5%</w:t>
      </w:r>
      <w:r w:rsidRPr="00563C02">
        <w:rPr>
          <w:rFonts w:hint="eastAsia"/>
          <w:color w:val="000000" w:themeColor="text1"/>
        </w:rPr>
        <w:t>。</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62" w:name="_Toc85549387"/>
      <w:r w:rsidRPr="00563C02">
        <w:rPr>
          <w:rFonts w:ascii="宋体" w:hAnsi="宋体" w:cs="宋体" w:hint="eastAsia"/>
          <w:b w:val="0"/>
          <w:color w:val="000000" w:themeColor="text1"/>
          <w:sz w:val="28"/>
          <w:szCs w:val="28"/>
        </w:rPr>
        <w:t>五、知识产权</w:t>
      </w:r>
      <w:bookmarkEnd w:id="60"/>
      <w:bookmarkEnd w:id="62"/>
    </w:p>
    <w:p w:rsidR="000637E3" w:rsidRPr="00563C02" w:rsidRDefault="000637E3" w:rsidP="000637E3">
      <w:pPr>
        <w:snapToGrid w:val="0"/>
        <w:spacing w:line="560" w:lineRule="exact"/>
        <w:ind w:firstLine="540"/>
        <w:rPr>
          <w:rFonts w:ascii="宋体" w:hAnsi="宋体" w:cs="宋体"/>
          <w:color w:val="000000" w:themeColor="text1"/>
          <w:szCs w:val="28"/>
        </w:rPr>
      </w:pPr>
      <w:r w:rsidRPr="00563C02">
        <w:rPr>
          <w:rFonts w:ascii="宋体" w:hAnsi="宋体" w:cs="宋体"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0637E3" w:rsidRPr="00563C02" w:rsidRDefault="000637E3" w:rsidP="000637E3">
      <w:pPr>
        <w:snapToGrid w:val="0"/>
        <w:spacing w:line="560" w:lineRule="exact"/>
        <w:ind w:firstLine="540"/>
        <w:rPr>
          <w:rFonts w:ascii="宋体" w:hAnsi="宋体" w:cs="宋体"/>
          <w:color w:val="000000" w:themeColor="text1"/>
          <w:szCs w:val="28"/>
        </w:rPr>
      </w:pPr>
      <w:r w:rsidRPr="00563C02">
        <w:rPr>
          <w:rFonts w:ascii="宋体" w:hAnsi="宋体" w:cs="宋体" w:hint="eastAsia"/>
          <w:color w:val="000000" w:themeColor="text1"/>
          <w:szCs w:val="28"/>
        </w:rPr>
        <w:t>注：（若涉及软件开发等服务类项目知识产权的，知识产权归采购人所有）。</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63" w:name="_Toc344475124"/>
      <w:bookmarkStart w:id="64" w:name="_Toc85549388"/>
      <w:r w:rsidRPr="00563C02">
        <w:rPr>
          <w:rFonts w:ascii="宋体" w:hAnsi="宋体" w:cs="宋体" w:hint="eastAsia"/>
          <w:b w:val="0"/>
          <w:color w:val="000000" w:themeColor="text1"/>
          <w:sz w:val="28"/>
          <w:szCs w:val="28"/>
        </w:rPr>
        <w:lastRenderedPageBreak/>
        <w:t>六、培训</w:t>
      </w:r>
      <w:bookmarkEnd w:id="63"/>
      <w:bookmarkEnd w:id="64"/>
    </w:p>
    <w:p w:rsidR="000637E3" w:rsidRPr="00563C02" w:rsidRDefault="000637E3" w:rsidP="000637E3">
      <w:pPr>
        <w:snapToGrid w:val="0"/>
        <w:spacing w:line="560" w:lineRule="exact"/>
        <w:ind w:firstLine="540"/>
        <w:rPr>
          <w:rFonts w:ascii="宋体" w:hAnsi="宋体" w:cs="宋体"/>
          <w:color w:val="000000" w:themeColor="text1"/>
          <w:szCs w:val="28"/>
        </w:rPr>
      </w:pPr>
      <w:r w:rsidRPr="00563C02">
        <w:rPr>
          <w:rFonts w:ascii="宋体" w:hAnsi="宋体" w:cs="宋体" w:hint="eastAsia"/>
          <w:color w:val="000000" w:themeColor="text1"/>
          <w:szCs w:val="28"/>
        </w:rPr>
        <w:t>成交供应商须提供对设备的操作培训，使相关使用人员能够正常操作相关设备。</w:t>
      </w:r>
    </w:p>
    <w:p w:rsidR="000637E3" w:rsidRPr="00563C02" w:rsidRDefault="000637E3" w:rsidP="000637E3">
      <w:pPr>
        <w:pStyle w:val="30"/>
        <w:spacing w:before="0" w:after="0" w:line="560" w:lineRule="exact"/>
        <w:ind w:firstLineChars="200" w:firstLine="560"/>
        <w:rPr>
          <w:rFonts w:ascii="宋体" w:hAnsi="宋体" w:cs="宋体"/>
          <w:b w:val="0"/>
          <w:color w:val="000000" w:themeColor="text1"/>
          <w:sz w:val="28"/>
          <w:szCs w:val="28"/>
        </w:rPr>
      </w:pPr>
      <w:bookmarkStart w:id="65" w:name="_Toc85549389"/>
      <w:r w:rsidRPr="00563C02">
        <w:rPr>
          <w:rFonts w:ascii="宋体" w:hAnsi="宋体" w:cs="宋体" w:hint="eastAsia"/>
          <w:b w:val="0"/>
          <w:color w:val="000000" w:themeColor="text1"/>
          <w:sz w:val="28"/>
          <w:szCs w:val="28"/>
        </w:rPr>
        <w:t>七、</w:t>
      </w:r>
      <w:bookmarkStart w:id="66" w:name="_Toc344475125"/>
      <w:r w:rsidRPr="00563C02">
        <w:rPr>
          <w:rFonts w:ascii="宋体" w:hAnsi="宋体" w:cs="宋体" w:hint="eastAsia"/>
          <w:b w:val="0"/>
          <w:color w:val="000000" w:themeColor="text1"/>
          <w:sz w:val="28"/>
          <w:szCs w:val="28"/>
        </w:rPr>
        <w:t>其他</w:t>
      </w:r>
      <w:bookmarkEnd w:id="65"/>
    </w:p>
    <w:bookmarkEnd w:id="66"/>
    <w:p w:rsidR="000637E3" w:rsidRPr="00563C02" w:rsidRDefault="000637E3" w:rsidP="000637E3">
      <w:pPr>
        <w:snapToGrid w:val="0"/>
        <w:spacing w:line="560" w:lineRule="exact"/>
        <w:ind w:firstLine="540"/>
        <w:rPr>
          <w:rFonts w:ascii="宋体" w:hAnsi="宋体" w:cs="宋体"/>
          <w:color w:val="000000" w:themeColor="text1"/>
          <w:szCs w:val="28"/>
        </w:rPr>
      </w:pPr>
      <w:r w:rsidRPr="00563C02">
        <w:rPr>
          <w:rFonts w:ascii="宋体" w:hAnsi="宋体" w:cs="宋体" w:hint="eastAsia"/>
          <w:color w:val="000000" w:themeColor="text1"/>
          <w:szCs w:val="28"/>
        </w:rPr>
        <w:t>（一）供应商必须在响应文件中对以上条款和服务承诺明确列出，承诺内容必须达到本篇及竞争性谈判其他条款的要求。</w:t>
      </w:r>
    </w:p>
    <w:p w:rsidR="000637E3" w:rsidRPr="00563C02" w:rsidRDefault="000637E3" w:rsidP="000637E3">
      <w:pPr>
        <w:snapToGrid w:val="0"/>
        <w:spacing w:line="560" w:lineRule="exact"/>
        <w:ind w:firstLine="540"/>
        <w:rPr>
          <w:rFonts w:ascii="宋体" w:hAnsi="宋体" w:cs="宋体"/>
          <w:color w:val="000000" w:themeColor="text1"/>
          <w:szCs w:val="28"/>
        </w:rPr>
      </w:pPr>
      <w:r w:rsidRPr="00563C02">
        <w:rPr>
          <w:rFonts w:ascii="宋体" w:hAnsi="宋体" w:cs="宋体" w:hint="eastAsia"/>
          <w:color w:val="000000" w:themeColor="text1"/>
          <w:szCs w:val="28"/>
        </w:rPr>
        <w:t>（二）其他未尽事宜由供需双方在采购合同中详细约定。</w:t>
      </w:r>
    </w:p>
    <w:p w:rsidR="000637E3" w:rsidRPr="00563C02" w:rsidRDefault="000637E3" w:rsidP="000637E3">
      <w:pPr>
        <w:pStyle w:val="23"/>
        <w:spacing w:before="0" w:after="0" w:line="560" w:lineRule="exact"/>
        <w:jc w:val="center"/>
        <w:rPr>
          <w:rFonts w:ascii="宋体" w:eastAsia="宋体" w:hAnsi="宋体" w:cs="宋体"/>
          <w:b w:val="0"/>
          <w:color w:val="000000" w:themeColor="text1"/>
          <w:szCs w:val="32"/>
        </w:rPr>
      </w:pPr>
      <w:r w:rsidRPr="00563C02">
        <w:rPr>
          <w:rFonts w:ascii="宋体" w:eastAsia="宋体" w:hAnsi="宋体" w:cs="宋体" w:hint="eastAsia"/>
          <w:b w:val="0"/>
          <w:color w:val="000000" w:themeColor="text1"/>
          <w:sz w:val="28"/>
          <w:szCs w:val="28"/>
        </w:rPr>
        <w:br w:type="page"/>
      </w:r>
      <w:bookmarkStart w:id="67" w:name="_Toc85549390"/>
      <w:r w:rsidRPr="00563C02">
        <w:rPr>
          <w:rFonts w:ascii="宋体" w:eastAsia="宋体" w:hAnsi="宋体" w:cs="宋体" w:hint="eastAsia"/>
          <w:b w:val="0"/>
          <w:color w:val="000000" w:themeColor="text1"/>
          <w:szCs w:val="32"/>
        </w:rPr>
        <w:lastRenderedPageBreak/>
        <w:t>第五篇</w:t>
      </w:r>
      <w:bookmarkEnd w:id="53"/>
      <w:bookmarkEnd w:id="54"/>
      <w:r w:rsidRPr="00563C02">
        <w:rPr>
          <w:rFonts w:ascii="宋体" w:eastAsia="宋体" w:hAnsi="宋体" w:cs="宋体" w:hint="eastAsia"/>
          <w:b w:val="0"/>
          <w:color w:val="000000" w:themeColor="text1"/>
          <w:szCs w:val="32"/>
        </w:rPr>
        <w:t xml:space="preserve">  合同草案条款</w:t>
      </w:r>
      <w:bookmarkEnd w:id="67"/>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一、定义</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（一）甲方（需方）即采购人，是指通过竞争性谈判采购，接受合同货物及服务的各级国家机关、事业单位和团体组织。</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（二）乙方（供方）即成交供应商，是指成交后提供合同货物和服务的自然人、法人及其他组织。</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（三）合同是指由甲乙双方按照竞争性谈判文件和响应文件的实质性内容，通过协商一致达成的书面协议。</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（四）合同价格指以成交价格为依据，在供方全面履行合同义务后，需方（或财政部门）应支付给供方的金额。</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（五）技术资料是指合同货物及其相关的设计、制造、监造、检验、验收等文件（包括图纸、各种文字说明、标准）。</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二、货物内容</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合同包括以下内容：货物名称、型号规格、技术参数、数量（单位）等内容。</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三、合同价格</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（一）合同价格即合同总价。</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（二）合同价格包括合同货物、技术资料、合同货物的税费、运杂费、保险费、包装费、装卸费及与货物有关的供方应纳的税费，所有税费由乙方负担。</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（三）合同货物单价为不变价。</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四、转包或分包</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（一）本合同范围的货物，应由乙方直接供应，不得转让他人供应；</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（二）非经甲方书面同意，乙方不得将本合同范围的货物全部或部分分包给他人供应；</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lastRenderedPageBreak/>
        <w:t>（三）如有转让和未经甲方同意的分包行为，甲方有权解除合同，没收履约保证金并追究乙方的违约责任。</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五、质量保证及售后服务</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（一）乙方应按竞争性谈判文件规定的货物性能、技术要求、质量标准向甲方提供未经使用的全新产品。</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0637E3" w:rsidRPr="00563C02" w:rsidRDefault="000637E3" w:rsidP="000637E3">
      <w:pPr>
        <w:snapToGrid w:val="0"/>
        <w:spacing w:line="560" w:lineRule="exact"/>
        <w:ind w:firstLineChars="200" w:firstLine="560"/>
        <w:outlineLvl w:val="0"/>
        <w:rPr>
          <w:rFonts w:ascii="宋体" w:hAnsi="宋体" w:cs="宋体"/>
          <w:bCs/>
          <w:color w:val="000000" w:themeColor="text1"/>
          <w:szCs w:val="28"/>
        </w:rPr>
      </w:pPr>
      <w:r w:rsidRPr="00563C02">
        <w:rPr>
          <w:rFonts w:ascii="宋体" w:hAnsi="宋体" w:cs="宋体" w:hint="eastAsia"/>
          <w:bCs/>
          <w:color w:val="000000" w:themeColor="text1"/>
          <w:szCs w:val="28"/>
        </w:rPr>
        <w:t>1.更换：由乙方承担所发生的全部费用。</w:t>
      </w:r>
    </w:p>
    <w:p w:rsidR="000637E3" w:rsidRPr="00563C02" w:rsidRDefault="000637E3" w:rsidP="000637E3">
      <w:pPr>
        <w:snapToGrid w:val="0"/>
        <w:spacing w:line="560" w:lineRule="exact"/>
        <w:ind w:firstLineChars="200" w:firstLine="560"/>
        <w:outlineLvl w:val="0"/>
        <w:rPr>
          <w:rFonts w:ascii="宋体" w:hAnsi="宋体" w:cs="宋体"/>
          <w:bCs/>
          <w:color w:val="000000" w:themeColor="text1"/>
          <w:szCs w:val="28"/>
        </w:rPr>
      </w:pPr>
      <w:r w:rsidRPr="00563C02">
        <w:rPr>
          <w:rFonts w:ascii="宋体" w:hAnsi="宋体" w:cs="宋体" w:hint="eastAsia"/>
          <w:bCs/>
          <w:color w:val="000000" w:themeColor="text1"/>
          <w:szCs w:val="28"/>
        </w:rPr>
        <w:t>2.贬值处理：由甲乙双方合议定价。</w:t>
      </w:r>
    </w:p>
    <w:p w:rsidR="000637E3" w:rsidRPr="00563C02" w:rsidRDefault="000637E3" w:rsidP="000637E3">
      <w:pPr>
        <w:snapToGrid w:val="0"/>
        <w:spacing w:line="560" w:lineRule="exact"/>
        <w:ind w:firstLineChars="200" w:firstLine="560"/>
        <w:outlineLvl w:val="0"/>
        <w:rPr>
          <w:rFonts w:ascii="宋体" w:hAnsi="宋体" w:cs="宋体"/>
          <w:bCs/>
          <w:color w:val="000000" w:themeColor="text1"/>
          <w:szCs w:val="28"/>
        </w:rPr>
      </w:pPr>
      <w:r w:rsidRPr="00563C02">
        <w:rPr>
          <w:rFonts w:ascii="宋体" w:hAnsi="宋体" w:cs="宋体" w:hint="eastAsia"/>
          <w:bCs/>
          <w:color w:val="000000" w:themeColor="text1"/>
          <w:szCs w:val="28"/>
        </w:rPr>
        <w:t>3.退货处理：乙方应退还甲方支付的合同款，同时应承担该货物的直接费用（运输、保险、检验、货款利息及银行手续费等）。</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（三）如在使用过程中发生质量问题，乙方应同本项目“第四篇谈判项目服务需求”对质量保证及售后服务内容的约定。</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（四）在质保期内，乙方应对货物出现的质量及安全问题负责处理解决并承担一切费用。</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六、付款</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（一）本合同使用货币币制如未作特别说明均为人民币。</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（二）付款方式：银行转账、现金支票。</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（三）付款方法：同本项目“第四篇谈判项目服务需求”中关于付款方式的约定。</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七、检查验收</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（一）供方应随货物提供合格证和质量证明文件，如是国外进口的货物还须提供入关证明。</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lastRenderedPageBreak/>
        <w:t>（二）货物验收</w:t>
      </w:r>
    </w:p>
    <w:p w:rsidR="000637E3" w:rsidRPr="00563C02" w:rsidRDefault="000637E3" w:rsidP="000637E3">
      <w:pPr>
        <w:adjustRightInd w:val="0"/>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（三）货物验收报告应由需方、供方经办人签字，并加盖双方公章，以此作为支付凭据。</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八、索赔</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（二）根据货物的疵劣和受损程度以及需方遭受损失的金额，经双方同意降低货物价格。</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九、知识产权</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（二）若涉及软件开发等服务类项目知识产权的，知识产权归采购人所有。</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十、合同争议的解决</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（一）当事人友好协商达成一致</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（二）在60天内当事人协商不能达成协议的，可提请采购人当地仲裁机构仲裁。</w:t>
      </w:r>
    </w:p>
    <w:p w:rsidR="000637E3" w:rsidRPr="00563C02" w:rsidRDefault="000637E3" w:rsidP="000637E3">
      <w:pPr>
        <w:snapToGrid w:val="0"/>
        <w:spacing w:line="560" w:lineRule="exact"/>
        <w:ind w:firstLineChars="200" w:firstLine="560"/>
        <w:outlineLvl w:val="0"/>
        <w:rPr>
          <w:rFonts w:ascii="宋体" w:hAnsi="宋体" w:cs="宋体"/>
          <w:bCs/>
          <w:color w:val="000000" w:themeColor="text1"/>
          <w:szCs w:val="28"/>
        </w:rPr>
      </w:pPr>
      <w:r w:rsidRPr="00563C02">
        <w:rPr>
          <w:rFonts w:ascii="宋体" w:hAnsi="宋体" w:cs="宋体" w:hint="eastAsia"/>
          <w:bCs/>
          <w:color w:val="000000" w:themeColor="text1"/>
          <w:szCs w:val="28"/>
        </w:rPr>
        <w:lastRenderedPageBreak/>
        <w:t>十一、违约责任</w:t>
      </w:r>
    </w:p>
    <w:p w:rsidR="000637E3" w:rsidRPr="00563C02" w:rsidRDefault="000637E3" w:rsidP="000637E3">
      <w:pPr>
        <w:snapToGrid w:val="0"/>
        <w:spacing w:line="560" w:lineRule="exact"/>
        <w:ind w:firstLineChars="200" w:firstLine="560"/>
        <w:outlineLvl w:val="0"/>
        <w:rPr>
          <w:rFonts w:ascii="宋体" w:hAnsi="宋体" w:cs="宋体"/>
          <w:bCs/>
          <w:color w:val="000000" w:themeColor="text1"/>
          <w:szCs w:val="28"/>
        </w:rPr>
      </w:pPr>
      <w:r w:rsidRPr="00563C02">
        <w:rPr>
          <w:rFonts w:ascii="宋体" w:hAnsi="宋体" w:cs="宋体" w:hint="eastAsia"/>
          <w:bCs/>
          <w:color w:val="000000" w:themeColor="text1"/>
          <w:szCs w:val="28"/>
        </w:rPr>
        <w:t>按《中华人民共和国合同法》、《中华人民共和国政府采购法》有关条款，或由供需双方约定。</w:t>
      </w:r>
    </w:p>
    <w:p w:rsidR="000637E3" w:rsidRPr="00563C02" w:rsidRDefault="000637E3" w:rsidP="000637E3">
      <w:pPr>
        <w:snapToGrid w:val="0"/>
        <w:spacing w:line="560" w:lineRule="exact"/>
        <w:ind w:firstLineChars="200" w:firstLine="560"/>
        <w:outlineLvl w:val="0"/>
        <w:rPr>
          <w:rFonts w:ascii="宋体" w:hAnsi="宋体" w:cs="宋体"/>
          <w:bCs/>
          <w:color w:val="000000" w:themeColor="text1"/>
          <w:szCs w:val="28"/>
        </w:rPr>
      </w:pPr>
      <w:r w:rsidRPr="00563C02">
        <w:rPr>
          <w:rFonts w:ascii="宋体" w:hAnsi="宋体" w:cs="宋体" w:hint="eastAsia"/>
          <w:bCs/>
          <w:color w:val="000000" w:themeColor="text1"/>
          <w:szCs w:val="28"/>
        </w:rPr>
        <w:t>十二、合同生效及其它</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（一）合同生效及其效力应符合《中华人民共和国合同法》有关规定。</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（二）合同应经当事人法定代表人或委托代理人签字，加盖双方合同专用章或公章。</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（三）合同所包括附件，是合同不可分割的一部分，具有同等法法律效力。</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（四）合同需提供担保的，按《中华人民共和国担保法》规定执行。</w:t>
      </w:r>
    </w:p>
    <w:p w:rsidR="000637E3" w:rsidRPr="00563C02" w:rsidRDefault="000637E3" w:rsidP="000637E3">
      <w:pPr>
        <w:snapToGrid w:val="0"/>
        <w:spacing w:line="560" w:lineRule="exact"/>
        <w:ind w:firstLineChars="150" w:firstLine="420"/>
        <w:outlineLvl w:val="0"/>
        <w:rPr>
          <w:rFonts w:ascii="宋体" w:hAnsi="宋体" w:cs="宋体"/>
          <w:bCs/>
          <w:color w:val="000000" w:themeColor="text1"/>
          <w:szCs w:val="28"/>
        </w:rPr>
      </w:pPr>
      <w:r w:rsidRPr="00563C02">
        <w:rPr>
          <w:rFonts w:ascii="宋体" w:hAnsi="宋体" w:cs="宋体" w:hint="eastAsia"/>
          <w:bCs/>
          <w:color w:val="000000" w:themeColor="text1"/>
          <w:szCs w:val="28"/>
        </w:rPr>
        <w:t>（五）本合同条件未尽事宜依照《中华人民共和国合同法》，由供需双方共同协商确定。</w:t>
      </w:r>
    </w:p>
    <w:p w:rsidR="000637E3" w:rsidRPr="00563C02" w:rsidRDefault="000637E3" w:rsidP="000637E3">
      <w:pPr>
        <w:snapToGrid w:val="0"/>
        <w:spacing w:line="560" w:lineRule="exact"/>
        <w:ind w:firstLine="570"/>
        <w:rPr>
          <w:rFonts w:ascii="宋体" w:hAnsi="宋体" w:cs="宋体"/>
          <w:color w:val="000000" w:themeColor="text1"/>
          <w:szCs w:val="28"/>
        </w:rPr>
        <w:sectPr w:rsidR="000637E3" w:rsidRPr="00563C02">
          <w:footerReference w:type="even" r:id="rId23"/>
          <w:footerReference w:type="default" r:id="rId24"/>
          <w:pgSz w:w="11907" w:h="16840"/>
          <w:pgMar w:top="1134" w:right="1191" w:bottom="1134" w:left="1304" w:header="964" w:footer="992" w:gutter="0"/>
          <w:pgNumType w:fmt="numberInDash"/>
          <w:cols w:space="720"/>
          <w:docGrid w:linePitch="312"/>
        </w:sectPr>
      </w:pPr>
    </w:p>
    <w:p w:rsidR="000637E3" w:rsidRPr="00563C02" w:rsidRDefault="000637E3" w:rsidP="000637E3">
      <w:pPr>
        <w:spacing w:line="560" w:lineRule="exact"/>
        <w:rPr>
          <w:rFonts w:ascii="宋体" w:hAnsi="宋体" w:cs="宋体"/>
          <w:color w:val="000000" w:themeColor="text1"/>
          <w:szCs w:val="28"/>
        </w:rPr>
      </w:pPr>
      <w:bookmarkStart w:id="68" w:name="_Toc303945820"/>
      <w:bookmarkStart w:id="69" w:name="_Toc148265480"/>
      <w:r w:rsidRPr="00563C02">
        <w:rPr>
          <w:rFonts w:ascii="宋体" w:hAnsi="宋体" w:cs="宋体" w:hint="eastAsia"/>
          <w:color w:val="000000" w:themeColor="text1"/>
          <w:szCs w:val="28"/>
        </w:rPr>
        <w:lastRenderedPageBreak/>
        <w:t>附页：包1合同格式</w:t>
      </w:r>
      <w:bookmarkEnd w:id="68"/>
      <w:bookmarkEnd w:id="69"/>
    </w:p>
    <w:p w:rsidR="000637E3" w:rsidRPr="00563C02" w:rsidRDefault="000637E3" w:rsidP="000637E3">
      <w:pPr>
        <w:spacing w:line="560" w:lineRule="exact"/>
        <w:jc w:val="center"/>
        <w:rPr>
          <w:rFonts w:ascii="方正仿宋_GBK" w:eastAsia="方正仿宋_GBK" w:hAnsi="宋体"/>
          <w:color w:val="000000" w:themeColor="text1"/>
          <w:sz w:val="32"/>
          <w:szCs w:val="32"/>
          <w:u w:val="single"/>
        </w:rPr>
      </w:pPr>
      <w:r w:rsidRPr="00563C02">
        <w:rPr>
          <w:rFonts w:ascii="方正仿宋_GBK" w:eastAsia="方正仿宋_GBK" w:hAnsi="宋体" w:hint="eastAsia"/>
          <w:color w:val="000000" w:themeColor="text1"/>
          <w:szCs w:val="28"/>
        </w:rPr>
        <w:t xml:space="preserve">                       </w:t>
      </w:r>
      <w:r w:rsidRPr="00563C02">
        <w:rPr>
          <w:rFonts w:ascii="方正仿宋_GBK" w:eastAsia="方正仿宋_GBK" w:hAnsi="宋体" w:hint="eastAsia"/>
          <w:color w:val="000000" w:themeColor="text1"/>
          <w:sz w:val="32"/>
          <w:szCs w:val="32"/>
        </w:rPr>
        <w:t xml:space="preserve">  合同编号：</w:t>
      </w:r>
      <w:r w:rsidRPr="00563C02">
        <w:rPr>
          <w:rFonts w:ascii="方正仿宋_GBK" w:eastAsia="方正仿宋_GBK" w:hAnsi="宋体" w:hint="eastAsia"/>
          <w:color w:val="000000" w:themeColor="text1"/>
          <w:sz w:val="32"/>
          <w:szCs w:val="32"/>
          <w:u w:val="single"/>
        </w:rPr>
        <w:t xml:space="preserve">         </w:t>
      </w:r>
    </w:p>
    <w:p w:rsidR="000637E3" w:rsidRPr="00563C02" w:rsidRDefault="000637E3" w:rsidP="000637E3">
      <w:pPr>
        <w:spacing w:line="560" w:lineRule="exact"/>
        <w:jc w:val="center"/>
        <w:rPr>
          <w:rFonts w:ascii="方正仿宋_GBK" w:eastAsia="方正仿宋_GBK" w:hAnsi="宋体"/>
          <w:color w:val="000000" w:themeColor="text1"/>
          <w:sz w:val="32"/>
          <w:szCs w:val="32"/>
        </w:rPr>
      </w:pPr>
      <w:r w:rsidRPr="00563C02">
        <w:rPr>
          <w:rFonts w:ascii="方正仿宋_GBK" w:eastAsia="方正仿宋_GBK" w:hAnsi="宋体" w:hint="eastAsia"/>
          <w:color w:val="000000" w:themeColor="text1"/>
          <w:sz w:val="32"/>
          <w:szCs w:val="32"/>
        </w:rPr>
        <w:t xml:space="preserve">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宋体" w:hint="eastAsia"/>
          <w:color w:val="000000" w:themeColor="text1"/>
          <w:sz w:val="32"/>
          <w:szCs w:val="32"/>
        </w:rPr>
        <w:t xml:space="preserve">正本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副本</w:t>
      </w:r>
    </w:p>
    <w:p w:rsidR="000637E3" w:rsidRPr="00563C02" w:rsidRDefault="000637E3" w:rsidP="000637E3">
      <w:pPr>
        <w:spacing w:line="560" w:lineRule="exact"/>
        <w:rPr>
          <w:rFonts w:ascii="方正仿宋_GBK" w:eastAsia="方正仿宋_GBK" w:hAnsi="宋体"/>
          <w:color w:val="000000" w:themeColor="text1"/>
          <w:szCs w:val="28"/>
        </w:rPr>
      </w:pPr>
    </w:p>
    <w:p w:rsidR="000637E3" w:rsidRPr="00563C02" w:rsidRDefault="000637E3" w:rsidP="000637E3">
      <w:pPr>
        <w:spacing w:line="560" w:lineRule="exact"/>
        <w:rPr>
          <w:rFonts w:ascii="方正仿宋_GBK" w:eastAsia="方正仿宋_GBK" w:hAnsi="宋体"/>
          <w:color w:val="000000" w:themeColor="text1"/>
          <w:szCs w:val="28"/>
        </w:rPr>
      </w:pPr>
    </w:p>
    <w:p w:rsidR="000637E3" w:rsidRPr="00563C02" w:rsidRDefault="000637E3" w:rsidP="000637E3">
      <w:pPr>
        <w:spacing w:line="560" w:lineRule="exact"/>
        <w:rPr>
          <w:rFonts w:ascii="方正仿宋_GBK" w:eastAsia="方正仿宋_GBK" w:hAnsi="宋体"/>
          <w:color w:val="000000" w:themeColor="text1"/>
          <w:szCs w:val="28"/>
        </w:rPr>
      </w:pPr>
    </w:p>
    <w:p w:rsidR="000637E3" w:rsidRPr="00563C02" w:rsidRDefault="000637E3" w:rsidP="000637E3">
      <w:pPr>
        <w:spacing w:line="900" w:lineRule="exact"/>
        <w:jc w:val="center"/>
        <w:rPr>
          <w:rFonts w:ascii="方正小标宋简体" w:eastAsia="方正小标宋简体" w:hAnsi="楷体"/>
          <w:color w:val="000000" w:themeColor="text1"/>
          <w:sz w:val="72"/>
          <w:szCs w:val="72"/>
        </w:rPr>
      </w:pPr>
      <w:r w:rsidRPr="00563C02">
        <w:rPr>
          <w:rFonts w:ascii="方正小标宋简体" w:eastAsia="方正小标宋简体" w:hAnsi="楷体" w:hint="eastAsia"/>
          <w:color w:val="000000" w:themeColor="text1"/>
          <w:sz w:val="72"/>
          <w:szCs w:val="72"/>
        </w:rPr>
        <w:t>重庆医科大学经济合同</w:t>
      </w:r>
    </w:p>
    <w:p w:rsidR="000637E3" w:rsidRPr="00563C02" w:rsidRDefault="000637E3" w:rsidP="000637E3">
      <w:pPr>
        <w:spacing w:line="640" w:lineRule="exact"/>
        <w:jc w:val="center"/>
        <w:rPr>
          <w:rFonts w:ascii="方正仿宋_GBK" w:eastAsia="方正仿宋_GBK" w:hAnsi="楷体"/>
          <w:color w:val="000000" w:themeColor="text1"/>
          <w:szCs w:val="28"/>
        </w:rPr>
      </w:pPr>
    </w:p>
    <w:p w:rsidR="000637E3" w:rsidRPr="00563C02" w:rsidRDefault="000637E3" w:rsidP="000637E3">
      <w:pPr>
        <w:spacing w:line="640" w:lineRule="exact"/>
        <w:rPr>
          <w:rFonts w:ascii="方正仿宋_GBK" w:eastAsia="方正仿宋_GBK" w:hAnsi="楷体"/>
          <w:color w:val="000000" w:themeColor="text1"/>
          <w:szCs w:val="28"/>
        </w:rPr>
      </w:pPr>
    </w:p>
    <w:p w:rsidR="000637E3" w:rsidRPr="00563C02" w:rsidRDefault="000637E3" w:rsidP="000637E3">
      <w:pPr>
        <w:spacing w:line="640" w:lineRule="exact"/>
        <w:rPr>
          <w:rFonts w:ascii="方正仿宋_GBK" w:eastAsia="方正仿宋_GBK" w:hAnsi="楷体"/>
          <w:color w:val="000000" w:themeColor="text1"/>
          <w:szCs w:val="28"/>
        </w:rPr>
      </w:pPr>
    </w:p>
    <w:p w:rsidR="000637E3" w:rsidRPr="00563C02" w:rsidRDefault="000637E3" w:rsidP="000637E3">
      <w:pPr>
        <w:spacing w:line="640" w:lineRule="exact"/>
        <w:ind w:firstLineChars="150" w:firstLine="48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 xml:space="preserve">合同类型：■买卖合同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技术合同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建设工程合同</w:t>
      </w:r>
    </w:p>
    <w:p w:rsidR="000637E3" w:rsidRPr="00563C02" w:rsidRDefault="000637E3" w:rsidP="000637E3">
      <w:pPr>
        <w:spacing w:line="640" w:lineRule="exact"/>
        <w:ind w:firstLineChars="650" w:firstLine="208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委托合同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租赁合同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承揽合同</w:t>
      </w:r>
    </w:p>
    <w:p w:rsidR="000637E3" w:rsidRPr="00563C02" w:rsidRDefault="000637E3" w:rsidP="000637E3">
      <w:pPr>
        <w:spacing w:line="640" w:lineRule="exact"/>
        <w:ind w:firstLineChars="650" w:firstLine="208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赠与合同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运输合同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物业服务合同</w:t>
      </w:r>
    </w:p>
    <w:p w:rsidR="000637E3" w:rsidRPr="00563C02" w:rsidRDefault="000637E3" w:rsidP="000637E3">
      <w:pPr>
        <w:spacing w:line="640" w:lineRule="exact"/>
        <w:ind w:firstLineChars="650" w:firstLine="2080"/>
        <w:rPr>
          <w:rFonts w:ascii="方正仿宋_GBK" w:eastAsia="方正仿宋_GBK" w:hAnsi="楷体"/>
          <w:color w:val="000000" w:themeColor="text1"/>
          <w:sz w:val="32"/>
          <w:szCs w:val="32"/>
          <w:u w:val="single"/>
        </w:rPr>
      </w:pP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其它典型合同</w:t>
      </w:r>
      <w:r w:rsidRPr="00563C02">
        <w:rPr>
          <w:rFonts w:ascii="方正仿宋_GBK" w:eastAsia="方正仿宋_GBK" w:hAnsi="楷体" w:hint="eastAsia"/>
          <w:color w:val="000000" w:themeColor="text1"/>
          <w:sz w:val="32"/>
          <w:szCs w:val="32"/>
          <w:u w:val="single"/>
        </w:rPr>
        <w:t xml:space="preserve">                       </w:t>
      </w:r>
    </w:p>
    <w:p w:rsidR="000637E3" w:rsidRPr="00563C02" w:rsidRDefault="000637E3" w:rsidP="000637E3">
      <w:pPr>
        <w:spacing w:line="640" w:lineRule="exact"/>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 xml:space="preserve">    合同甲方：重庆医科大学</w:t>
      </w:r>
    </w:p>
    <w:p w:rsidR="000637E3" w:rsidRPr="00563C02" w:rsidRDefault="000637E3" w:rsidP="000637E3">
      <w:pPr>
        <w:spacing w:line="640" w:lineRule="exact"/>
        <w:ind w:firstLineChars="200" w:firstLine="64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合同乙方：</w:t>
      </w:r>
    </w:p>
    <w:p w:rsidR="000637E3" w:rsidRPr="00563C02" w:rsidRDefault="000637E3" w:rsidP="000637E3">
      <w:pPr>
        <w:spacing w:line="640" w:lineRule="exact"/>
        <w:ind w:firstLineChars="200" w:firstLine="64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合同金额：人民币     元</w:t>
      </w:r>
    </w:p>
    <w:p w:rsidR="000637E3" w:rsidRPr="00563C02" w:rsidRDefault="000637E3" w:rsidP="000637E3">
      <w:pPr>
        <w:spacing w:line="640" w:lineRule="exact"/>
        <w:ind w:firstLineChars="200" w:firstLine="64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经费项目：</w:t>
      </w:r>
    </w:p>
    <w:p w:rsidR="000637E3" w:rsidRPr="00563C02" w:rsidRDefault="000637E3" w:rsidP="000637E3">
      <w:pPr>
        <w:spacing w:line="640" w:lineRule="exact"/>
        <w:rPr>
          <w:rFonts w:ascii="方正仿宋_GBK" w:eastAsia="方正仿宋_GBK" w:hAnsi="楷体"/>
          <w:color w:val="000000" w:themeColor="text1"/>
          <w:sz w:val="32"/>
          <w:szCs w:val="32"/>
        </w:rPr>
      </w:pPr>
    </w:p>
    <w:p w:rsidR="000637E3" w:rsidRPr="00563C02" w:rsidRDefault="000637E3" w:rsidP="000637E3">
      <w:pPr>
        <w:spacing w:line="640" w:lineRule="exact"/>
        <w:jc w:val="center"/>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签订时间：     年   月   日</w:t>
      </w:r>
    </w:p>
    <w:p w:rsidR="000637E3" w:rsidRPr="00563C02" w:rsidRDefault="000637E3" w:rsidP="000637E3">
      <w:pPr>
        <w:rPr>
          <w:rFonts w:ascii="楷体" w:eastAsia="楷体" w:hAnsi="楷体"/>
          <w:color w:val="000000" w:themeColor="text1"/>
          <w:sz w:val="36"/>
          <w:szCs w:val="36"/>
        </w:rPr>
      </w:pPr>
    </w:p>
    <w:p w:rsidR="000637E3" w:rsidRPr="00563C02" w:rsidRDefault="000637E3" w:rsidP="000637E3">
      <w:pPr>
        <w:spacing w:line="640" w:lineRule="exact"/>
        <w:jc w:val="center"/>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重庆医科大学财务处 监制</w:t>
      </w:r>
    </w:p>
    <w:p w:rsidR="000637E3" w:rsidRPr="00563C02" w:rsidRDefault="000637E3" w:rsidP="000637E3">
      <w:pPr>
        <w:snapToGrid w:val="0"/>
        <w:spacing w:line="500" w:lineRule="exact"/>
        <w:jc w:val="center"/>
        <w:outlineLvl w:val="0"/>
        <w:rPr>
          <w:rFonts w:ascii="仿宋" w:eastAsia="仿宋" w:hAnsi="仿宋"/>
          <w:color w:val="000000" w:themeColor="text1"/>
          <w:sz w:val="44"/>
        </w:rPr>
        <w:sectPr w:rsidR="000637E3" w:rsidRPr="00563C02">
          <w:pgSz w:w="11907" w:h="16840"/>
          <w:pgMar w:top="1134" w:right="1191" w:bottom="1134" w:left="1304" w:header="964" w:footer="992" w:gutter="0"/>
          <w:pgNumType w:fmt="numberInDash"/>
          <w:cols w:space="720"/>
          <w:docGrid w:linePitch="312"/>
        </w:sectPr>
      </w:pPr>
    </w:p>
    <w:p w:rsidR="000637E3" w:rsidRPr="00563C02" w:rsidRDefault="000637E3" w:rsidP="000637E3">
      <w:pPr>
        <w:spacing w:line="480" w:lineRule="exact"/>
        <w:jc w:val="center"/>
        <w:rPr>
          <w:rFonts w:ascii="仿宋" w:eastAsia="仿宋" w:hAnsi="仿宋"/>
          <w:b/>
          <w:color w:val="000000" w:themeColor="text1"/>
          <w:sz w:val="44"/>
        </w:rPr>
      </w:pPr>
      <w:r w:rsidRPr="00563C02">
        <w:rPr>
          <w:rFonts w:ascii="仿宋" w:eastAsia="仿宋" w:hAnsi="仿宋" w:hint="eastAsia"/>
          <w:b/>
          <w:color w:val="000000" w:themeColor="text1"/>
          <w:sz w:val="44"/>
        </w:rPr>
        <w:lastRenderedPageBreak/>
        <w:t>经济合同</w:t>
      </w:r>
    </w:p>
    <w:p w:rsidR="000637E3" w:rsidRPr="00563C02" w:rsidRDefault="000637E3" w:rsidP="000637E3">
      <w:pPr>
        <w:spacing w:line="480" w:lineRule="exact"/>
        <w:jc w:val="center"/>
        <w:rPr>
          <w:rFonts w:ascii="仿宋" w:eastAsia="仿宋" w:hAnsi="仿宋"/>
          <w:color w:val="000000" w:themeColor="text1"/>
        </w:rPr>
      </w:pPr>
      <w:r w:rsidRPr="00563C02">
        <w:rPr>
          <w:rFonts w:ascii="仿宋" w:eastAsia="仿宋" w:hAnsi="仿宋" w:hint="eastAsia"/>
          <w:color w:val="000000" w:themeColor="text1"/>
        </w:rPr>
        <w:t>（项目号：     ）</w:t>
      </w:r>
    </w:p>
    <w:p w:rsidR="000637E3" w:rsidRPr="00563C02" w:rsidRDefault="000637E3" w:rsidP="000637E3">
      <w:pPr>
        <w:spacing w:line="480" w:lineRule="exact"/>
        <w:rPr>
          <w:rFonts w:ascii="仿宋" w:eastAsia="仿宋" w:hAnsi="仿宋"/>
          <w:color w:val="000000" w:themeColor="text1"/>
          <w:sz w:val="24"/>
        </w:rPr>
      </w:pPr>
      <w:r w:rsidRPr="00563C02">
        <w:rPr>
          <w:rFonts w:ascii="仿宋" w:eastAsia="仿宋" w:hAnsi="仿宋" w:hint="eastAsia"/>
          <w:color w:val="000000" w:themeColor="text1"/>
          <w:sz w:val="24"/>
        </w:rPr>
        <w:t>甲方（需方、</w:t>
      </w:r>
      <w:r w:rsidRPr="00563C02">
        <w:rPr>
          <w:rFonts w:ascii="仿宋" w:eastAsia="仿宋" w:hAnsi="仿宋" w:hint="eastAsia"/>
          <w:bCs/>
          <w:color w:val="000000" w:themeColor="text1"/>
          <w:sz w:val="24"/>
        </w:rPr>
        <w:t>采购人</w:t>
      </w:r>
      <w:r w:rsidRPr="00563C02">
        <w:rPr>
          <w:rFonts w:ascii="仿宋" w:eastAsia="仿宋" w:hAnsi="仿宋" w:hint="eastAsia"/>
          <w:color w:val="000000" w:themeColor="text1"/>
          <w:sz w:val="24"/>
        </w:rPr>
        <w:t>）：</w:t>
      </w:r>
      <w:r w:rsidRPr="00563C02">
        <w:rPr>
          <w:rFonts w:ascii="仿宋" w:eastAsia="仿宋" w:hAnsi="仿宋" w:hint="eastAsia"/>
          <w:color w:val="000000" w:themeColor="text1"/>
          <w:sz w:val="24"/>
          <w:u w:val="single"/>
        </w:rPr>
        <w:t>_ _重庆医科大学_ _</w:t>
      </w:r>
      <w:r w:rsidRPr="00563C02">
        <w:rPr>
          <w:rFonts w:ascii="仿宋" w:eastAsia="仿宋" w:hAnsi="仿宋" w:hint="eastAsia"/>
          <w:color w:val="000000" w:themeColor="text1"/>
          <w:sz w:val="24"/>
        </w:rPr>
        <w:t xml:space="preserve">       计价单位：</w:t>
      </w:r>
      <w:r w:rsidRPr="00563C02">
        <w:rPr>
          <w:rFonts w:ascii="仿宋" w:eastAsia="仿宋" w:hAnsi="仿宋" w:hint="eastAsia"/>
          <w:color w:val="000000" w:themeColor="text1"/>
          <w:sz w:val="24"/>
          <w:u w:val="single"/>
        </w:rPr>
        <w:t>_人民币：元__</w:t>
      </w:r>
    </w:p>
    <w:p w:rsidR="000637E3" w:rsidRPr="00563C02" w:rsidRDefault="000637E3" w:rsidP="000637E3">
      <w:pPr>
        <w:spacing w:line="480" w:lineRule="exact"/>
        <w:rPr>
          <w:rFonts w:ascii="仿宋" w:eastAsia="仿宋" w:hAnsi="仿宋"/>
          <w:color w:val="000000" w:themeColor="text1"/>
          <w:sz w:val="24"/>
        </w:rPr>
      </w:pPr>
      <w:r w:rsidRPr="00563C02">
        <w:rPr>
          <w:rFonts w:ascii="仿宋" w:eastAsia="仿宋" w:hAnsi="仿宋" w:hint="eastAsia"/>
          <w:color w:val="000000" w:themeColor="text1"/>
          <w:sz w:val="24"/>
        </w:rPr>
        <w:t>乙方（供方、</w:t>
      </w:r>
      <w:r w:rsidRPr="00563C02">
        <w:rPr>
          <w:rFonts w:ascii="仿宋" w:eastAsia="仿宋" w:hAnsi="仿宋" w:hint="eastAsia"/>
          <w:bCs/>
          <w:color w:val="000000" w:themeColor="text1"/>
          <w:sz w:val="24"/>
        </w:rPr>
        <w:t>中标人</w:t>
      </w:r>
      <w:r w:rsidRPr="00563C02">
        <w:rPr>
          <w:rFonts w:ascii="仿宋" w:eastAsia="仿宋" w:hAnsi="仿宋" w:hint="eastAsia"/>
          <w:color w:val="000000" w:themeColor="text1"/>
          <w:sz w:val="24"/>
        </w:rPr>
        <w:t>）：___________________      计量单位：_____________</w:t>
      </w:r>
    </w:p>
    <w:p w:rsidR="000637E3" w:rsidRPr="00563C02" w:rsidRDefault="000637E3" w:rsidP="000637E3">
      <w:pPr>
        <w:spacing w:line="480" w:lineRule="exact"/>
        <w:rPr>
          <w:rFonts w:ascii="仿宋" w:eastAsia="仿宋" w:hAnsi="仿宋"/>
          <w:color w:val="000000" w:themeColor="text1"/>
          <w:sz w:val="24"/>
        </w:rPr>
      </w:pPr>
    </w:p>
    <w:p w:rsidR="000637E3" w:rsidRPr="00563C02" w:rsidRDefault="000637E3" w:rsidP="000637E3">
      <w:pPr>
        <w:spacing w:line="480" w:lineRule="exac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1741"/>
        <w:gridCol w:w="984"/>
        <w:gridCol w:w="717"/>
        <w:gridCol w:w="865"/>
        <w:gridCol w:w="850"/>
        <w:gridCol w:w="1559"/>
        <w:gridCol w:w="1567"/>
        <w:gridCol w:w="15"/>
      </w:tblGrid>
      <w:tr w:rsidR="000637E3" w:rsidRPr="00563C02" w:rsidTr="00D34D9C">
        <w:trPr>
          <w:gridAfter w:val="1"/>
          <w:wAfter w:w="15" w:type="dxa"/>
          <w:trHeight w:val="452"/>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货物名称</w:t>
            </w: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规格型号</w:t>
            </w: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数量</w:t>
            </w: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单价（不变价）</w:t>
            </w: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总价</w:t>
            </w:r>
          </w:p>
        </w:tc>
        <w:tc>
          <w:tcPr>
            <w:tcW w:w="1559"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交货时间</w:t>
            </w:r>
          </w:p>
        </w:tc>
        <w:tc>
          <w:tcPr>
            <w:tcW w:w="1567"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交货地点</w:t>
            </w: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restart"/>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年 月 日</w:t>
            </w:r>
          </w:p>
        </w:tc>
        <w:tc>
          <w:tcPr>
            <w:tcW w:w="1567" w:type="dxa"/>
            <w:vMerge w:val="restart"/>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重庆医科大学用户单位指定地点</w:t>
            </w: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cantSplit/>
          <w:trHeight w:val="1268"/>
          <w:jc w:val="center"/>
        </w:trPr>
        <w:tc>
          <w:tcPr>
            <w:tcW w:w="9613" w:type="dxa"/>
            <w:gridSpan w:val="8"/>
            <w:vAlign w:val="center"/>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合同总价（含税）：人民币（小写）</w:t>
            </w:r>
          </w:p>
          <w:p w:rsidR="000637E3" w:rsidRPr="00563C02" w:rsidRDefault="000637E3" w:rsidP="00D34D9C">
            <w:pPr>
              <w:spacing w:line="240" w:lineRule="atLeast"/>
              <w:ind w:firstLineChars="850" w:firstLine="1785"/>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人民币（大写）</w:t>
            </w:r>
          </w:p>
          <w:p w:rsidR="000637E3" w:rsidRPr="00563C02" w:rsidRDefault="000637E3" w:rsidP="00D34D9C">
            <w:pPr>
              <w:spacing w:line="240" w:lineRule="atLeast"/>
              <w:jc w:val="lef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备注：</w:t>
            </w:r>
          </w:p>
          <w:p w:rsidR="000637E3" w:rsidRPr="00563C02" w:rsidRDefault="000637E3" w:rsidP="00D34D9C">
            <w:pPr>
              <w:spacing w:line="240" w:lineRule="atLeast"/>
              <w:jc w:val="lef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2.本合同技术参数详见附件，甲方用户单位已逐页确认，符合其采购需求。</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3.税率为：</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w:t>
            </w:r>
          </w:p>
        </w:tc>
      </w:tr>
      <w:tr w:rsidR="000637E3" w:rsidRPr="00563C02" w:rsidTr="00D34D9C">
        <w:trPr>
          <w:gridAfter w:val="1"/>
          <w:wAfter w:w="15" w:type="dxa"/>
          <w:cantSplit/>
          <w:trHeight w:val="1268"/>
          <w:jc w:val="center"/>
        </w:trPr>
        <w:tc>
          <w:tcPr>
            <w:tcW w:w="9613" w:type="dxa"/>
            <w:gridSpan w:val="8"/>
            <w:vAlign w:val="center"/>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（一）质保期限：</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年。自验收合格且通过安装调试之日起计算。</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（三）服务措施：</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 质保期限内，乙方提供的货物因货物本身的质量问题发生故障，乙方应负责免费更换。对达不到技术要求者，甲方可根据实际情况，选择按以下第</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类办法处理：</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（1）更换：由乙方承担所发生的全部费用。</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（2）退货处理：乙方应退还甲方支付的全部合同款，同时应承担该货物的直接费用（运输、保险、检验、货款利息及银行手续费等）。</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 质保期限内，乙方应当及时采取以下措施，并承担所有费用：</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rsidR="000637E3" w:rsidRPr="00563C02" w:rsidTr="00D34D9C">
        <w:trPr>
          <w:gridAfter w:val="1"/>
          <w:wAfter w:w="15" w:type="dxa"/>
          <w:cantSplit/>
          <w:trHeight w:val="2052"/>
          <w:jc w:val="center"/>
        </w:trPr>
        <w:tc>
          <w:tcPr>
            <w:tcW w:w="9613" w:type="dxa"/>
            <w:gridSpan w:val="8"/>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 xml:space="preserve">（四）质保期后服务： </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 继续提供或网络在线咨询；乙方接到甲方的求助后应当立即响应，提供技术咨询服务。</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 继续提供上门服务：在无法解决时，乙方应当于24小时内达到甲方现场处置。若维护维修甲方服务涉及费用，乙方应当按成本价及最惠价据实收取原厂零配件费、服务费；若甲方需要添购，乙方应当依法与甲方另行达成补充协议。</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3. 继续提供技术升级：乙方向甲方交付货物所附随的所有软件，乙方终身提供免费维护、升级服务。</w:t>
            </w:r>
          </w:p>
        </w:tc>
      </w:tr>
      <w:tr w:rsidR="000637E3" w:rsidRPr="00563C02" w:rsidTr="00D34D9C">
        <w:trPr>
          <w:gridAfter w:val="1"/>
          <w:wAfter w:w="15" w:type="dxa"/>
          <w:cantSplit/>
          <w:trHeight w:val="913"/>
          <w:jc w:val="center"/>
        </w:trPr>
        <w:tc>
          <w:tcPr>
            <w:tcW w:w="9613" w:type="dxa"/>
            <w:gridSpan w:val="8"/>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lastRenderedPageBreak/>
              <w:t>二、随机备品、附件、工具数量及供应方法：</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货物所附的备件、产品使用说明书、技术资料及配套工具应当随货物主体一次性交付至甲方，由甲方用户单位统一保管。</w:t>
            </w:r>
          </w:p>
        </w:tc>
      </w:tr>
      <w:tr w:rsidR="000637E3" w:rsidRPr="00563C02" w:rsidTr="00D34D9C">
        <w:trPr>
          <w:gridAfter w:val="1"/>
          <w:wAfter w:w="15" w:type="dxa"/>
          <w:cantSplit/>
          <w:trHeight w:val="751"/>
          <w:jc w:val="center"/>
        </w:trPr>
        <w:tc>
          <w:tcPr>
            <w:tcW w:w="9613" w:type="dxa"/>
            <w:gridSpan w:val="8"/>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三、交提货方式：</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（二）乙方应当在本合同签订后</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个自然日内，将货物交付至甲方用户单位指定地点并完成安装调试。</w:t>
            </w:r>
          </w:p>
        </w:tc>
      </w:tr>
      <w:tr w:rsidR="000637E3" w:rsidRPr="00563C02" w:rsidTr="00D34D9C">
        <w:trPr>
          <w:trHeight w:val="1132"/>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四、验收标准、方法：</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（一）交付货物时，乙方应与甲方用户单位人员当面开箱，共同清点、检查外观，作出开箱记录，双方签字确认。</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（二）乙方应随货物提供合格证、质量证明文件、检验报告等资料。</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（四）如验收不合格，甲方有权解除本合同，并没收履约保证金；乙方应当赔偿甲方一切损失，并返还甲方已支付的全部合同款，并接受被全市通报、被取消两年政府采购供应商资格的处理结果。</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甲方对乙方交付货物的验收仅为表面验收，验收合格不视为乙方对质量问题免责；甲方验收时未提出异议不视为对乙方货物质量合格之认定。若乙方货物存在任何质量问题，甲方有权要求乙方承担相应责任。</w:t>
            </w:r>
          </w:p>
        </w:tc>
      </w:tr>
      <w:tr w:rsidR="000637E3" w:rsidRPr="00563C02" w:rsidTr="00D34D9C">
        <w:trPr>
          <w:trHeight w:val="1127"/>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五、付款方式：</w:t>
            </w:r>
          </w:p>
          <w:p w:rsidR="000637E3" w:rsidRPr="00563C02" w:rsidRDefault="000637E3" w:rsidP="00D34D9C">
            <w:pPr>
              <w:pStyle w:val="af2"/>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（一）甲方按以下第</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种方式，向乙方付款。</w:t>
            </w:r>
          </w:p>
          <w:p w:rsidR="000637E3" w:rsidRPr="00563C02" w:rsidRDefault="000637E3" w:rsidP="00D34D9C">
            <w:pPr>
              <w:pStyle w:val="af2"/>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 xml:space="preserve">1. 银行转账。2. 现金支票。 </w:t>
            </w:r>
          </w:p>
          <w:p w:rsidR="000637E3" w:rsidRPr="00563C02" w:rsidRDefault="000637E3" w:rsidP="00D34D9C">
            <w:pPr>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付款方法：货物全部到货并验收合格后，乙方按合同总价的5%向甲方交纳质保金，甲方向乙方按合同总价支付价款，乙方未支付质保金的，甲方有权拒绝付款，且不承担迟延付款的责任。质保期内乙方提供的货物无质量问题且没有其他违约行为，质保期届满后由甲方全额无息退还。</w:t>
            </w:r>
          </w:p>
          <w:p w:rsidR="000637E3" w:rsidRPr="00563C02" w:rsidRDefault="000637E3" w:rsidP="00D34D9C">
            <w:pPr>
              <w:ind w:firstLineChars="200" w:firstLine="420"/>
              <w:rPr>
                <w:color w:val="000000" w:themeColor="text1"/>
              </w:rPr>
            </w:pPr>
            <w:r w:rsidRPr="00563C02">
              <w:rPr>
                <w:rFonts w:ascii="仿宋" w:eastAsia="仿宋" w:hAnsi="仿宋" w:hint="eastAsia"/>
                <w:color w:val="000000" w:themeColor="text1"/>
                <w:sz w:val="21"/>
                <w:szCs w:val="21"/>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rsidR="000637E3" w:rsidRPr="00563C02" w:rsidTr="00D34D9C">
        <w:trPr>
          <w:trHeight w:val="1127"/>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六、合同争议及违约责任：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（一）乙方在投标时未明确提出异议，视为完全响应甲方在本合同内的各项要求。</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乙方应按本合同第一条“质量要求和技术标准”提供货物。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费用的，甲方有权向乙方主张进行补足。</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乙方应当按第三条“交提货方式”按时交付合格货物。若乙方逾期，每延期1个自然日应当按合同总价的1‰向甲方支付违约金（最高不超过合同总价的10%），甲方可在乙方缴纳的质保金或履约保证金内扣除；若乙方逾期超过</w:t>
            </w:r>
            <w:r w:rsidRPr="00563C02">
              <w:rPr>
                <w:rFonts w:ascii="仿宋" w:eastAsia="仿宋" w:hAnsi="仿宋" w:hint="eastAsia"/>
                <w:color w:val="000000" w:themeColor="text1"/>
                <w:sz w:val="21"/>
                <w:szCs w:val="21"/>
                <w:u w:val="single"/>
              </w:rPr>
              <w:t>60</w:t>
            </w:r>
            <w:r w:rsidRPr="00563C02">
              <w:rPr>
                <w:rFonts w:ascii="仿宋" w:eastAsia="仿宋" w:hAnsi="仿宋" w:hint="eastAsia"/>
                <w:color w:val="000000" w:themeColor="text1"/>
                <w:sz w:val="21"/>
                <w:szCs w:val="21"/>
              </w:rPr>
              <w:t>个自然日的，甲方有权解除本合同，没收全部履约保证金，赔偿甲方全部损失。</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563C02">
              <w:rPr>
                <w:rFonts w:ascii="仿宋" w:eastAsia="仿宋" w:hAnsi="仿宋" w:hint="eastAsia"/>
                <w:color w:val="000000" w:themeColor="text1"/>
                <w:sz w:val="21"/>
                <w:szCs w:val="21"/>
                <w:u w:val="single"/>
              </w:rPr>
              <w:t xml:space="preserve"> 0.1 </w:t>
            </w:r>
            <w:r w:rsidRPr="00563C02">
              <w:rPr>
                <w:rFonts w:ascii="仿宋" w:eastAsia="仿宋" w:hAnsi="仿宋" w:hint="eastAsia"/>
                <w:color w:val="000000" w:themeColor="text1"/>
                <w:sz w:val="21"/>
                <w:szCs w:val="21"/>
              </w:rPr>
              <w:t>%的违约金；逾期超过</w:t>
            </w:r>
            <w:r w:rsidRPr="00563C02">
              <w:rPr>
                <w:rFonts w:ascii="仿宋" w:eastAsia="仿宋" w:hAnsi="仿宋" w:hint="eastAsia"/>
                <w:color w:val="000000" w:themeColor="text1"/>
                <w:sz w:val="21"/>
                <w:szCs w:val="21"/>
                <w:u w:val="single"/>
              </w:rPr>
              <w:t xml:space="preserve">60 </w:t>
            </w:r>
            <w:r w:rsidRPr="00563C02">
              <w:rPr>
                <w:rFonts w:ascii="仿宋" w:eastAsia="仿宋" w:hAnsi="仿宋" w:hint="eastAsia"/>
                <w:color w:val="000000" w:themeColor="text1"/>
                <w:sz w:val="21"/>
                <w:szCs w:val="21"/>
              </w:rPr>
              <w:t>个自然日，甲方有权解除合同，要求乙方</w:t>
            </w:r>
            <w:r w:rsidRPr="00563C02">
              <w:rPr>
                <w:rFonts w:ascii="仿宋" w:eastAsia="仿宋" w:hAnsi="仿宋" w:hint="eastAsia"/>
                <w:color w:val="000000" w:themeColor="text1"/>
                <w:sz w:val="21"/>
                <w:szCs w:val="21"/>
              </w:rPr>
              <w:lastRenderedPageBreak/>
              <w:t>支付前述违约金并没收剩余的履约保证金。</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（八）甲乙双方若不能按互谅互惠原则协商解决争议，任何一方均可向重庆仲裁委员会提请仲裁。</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（十）本合同项下各违约责任相互独立，可同时、一并适用。</w:t>
            </w:r>
          </w:p>
        </w:tc>
      </w:tr>
      <w:tr w:rsidR="000637E3" w:rsidRPr="00563C02" w:rsidTr="00D34D9C">
        <w:trPr>
          <w:trHeight w:val="841"/>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lastRenderedPageBreak/>
              <w:t>七、其他约定事项：</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（三）乙方负责及时将货物包装材料清运离开甲方所在地，由此产生的费用由乙方自行承担。</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（四）乙方向甲方申请付款时，应当按甲方财务管理要求开具增值税专用发票。若乙方未提供有效增值税专用发票的，甲方有权拒绝支付合同价款且不承担任何延迟履行的责任。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（六）本经济合同的任何修订、变更或调整，须经甲方、乙方共同书面确认。补充协议与本经济合同具有同等法律效力，不一致之处，以补充协议为准。</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（七）本合同一式__份，甲方__份，乙方__份。其中，正本__份，副本__份，具备同等法律效力。</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（八）本经济合同自当事人法定代表人或委托代理人签字并加盖双方合同专用章或公章后生效。</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（以下无正文）</w:t>
            </w:r>
          </w:p>
        </w:tc>
      </w:tr>
      <w:tr w:rsidR="000637E3" w:rsidRPr="00563C02" w:rsidTr="00D34D9C">
        <w:trPr>
          <w:trHeight w:val="3300"/>
          <w:jc w:val="center"/>
        </w:trPr>
        <w:tc>
          <w:tcPr>
            <w:tcW w:w="4772" w:type="dxa"/>
            <w:gridSpan w:val="4"/>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甲方（需方）：重庆医科大学</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地址：重庆市渝中区医学院路1号</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统一社会信用代码：</w:t>
            </w:r>
            <w:r w:rsidRPr="00563C02">
              <w:rPr>
                <w:rFonts w:ascii="仿宋" w:eastAsia="仿宋" w:hAnsi="仿宋"/>
                <w:color w:val="000000" w:themeColor="text1"/>
                <w:sz w:val="21"/>
                <w:szCs w:val="21"/>
              </w:rPr>
              <w:t>12500000450401805G</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开户行：中国建设银行股份有限公司重庆高新区分行</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账号：</w:t>
            </w:r>
            <w:r w:rsidRPr="00563C02">
              <w:rPr>
                <w:rFonts w:ascii="仿宋" w:eastAsia="仿宋" w:hAnsi="仿宋"/>
                <w:color w:val="000000" w:themeColor="text1"/>
                <w:sz w:val="21"/>
                <w:szCs w:val="21"/>
              </w:rPr>
              <w:t>50001033600050008726</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法定代表人：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授权代表人：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联系电话：（请备注用户单位联系人电话）</w:t>
            </w:r>
          </w:p>
          <w:p w:rsidR="000637E3" w:rsidRPr="00563C02" w:rsidRDefault="000637E3" w:rsidP="00D34D9C">
            <w:pPr>
              <w:spacing w:line="240" w:lineRule="atLeast"/>
              <w:rPr>
                <w:rFonts w:ascii="仿宋" w:eastAsia="仿宋" w:hAnsi="仿宋"/>
                <w:color w:val="000000" w:themeColor="text1"/>
                <w:sz w:val="21"/>
                <w:szCs w:val="21"/>
              </w:rPr>
            </w:pPr>
          </w:p>
        </w:tc>
        <w:tc>
          <w:tcPr>
            <w:tcW w:w="4856" w:type="dxa"/>
            <w:gridSpan w:val="5"/>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乙方（供方）：</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地址：</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统一社会信用代码：</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开户行：</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账号：</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法定代表人：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授权代表人：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联系电话：</w:t>
            </w:r>
          </w:p>
          <w:p w:rsidR="000637E3" w:rsidRPr="00563C02" w:rsidRDefault="000637E3" w:rsidP="00D34D9C">
            <w:pPr>
              <w:spacing w:line="240" w:lineRule="atLeast"/>
              <w:rPr>
                <w:rFonts w:ascii="仿宋" w:eastAsia="仿宋" w:hAnsi="仿宋"/>
                <w:color w:val="000000" w:themeColor="text1"/>
                <w:sz w:val="21"/>
                <w:szCs w:val="21"/>
              </w:rPr>
            </w:pPr>
          </w:p>
        </w:tc>
      </w:tr>
      <w:tr w:rsidR="000637E3" w:rsidRPr="00563C02" w:rsidTr="00D34D9C">
        <w:trPr>
          <w:trHeight w:val="443"/>
          <w:jc w:val="center"/>
        </w:trPr>
        <w:tc>
          <w:tcPr>
            <w:tcW w:w="9628" w:type="dxa"/>
            <w:gridSpan w:val="9"/>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备注：</w:t>
            </w:r>
          </w:p>
        </w:tc>
      </w:tr>
    </w:tbl>
    <w:p w:rsidR="000637E3" w:rsidRPr="00563C02" w:rsidRDefault="000637E3" w:rsidP="000637E3">
      <w:pPr>
        <w:spacing w:line="500" w:lineRule="exac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签约时间：           年   月   日      签约地点：重庆医科大学袁家岗校区</w:t>
      </w:r>
    </w:p>
    <w:p w:rsidR="000637E3" w:rsidRPr="00563C02" w:rsidRDefault="000637E3" w:rsidP="000637E3">
      <w:pPr>
        <w:spacing w:line="560" w:lineRule="exact"/>
        <w:jc w:val="left"/>
        <w:rPr>
          <w:rFonts w:ascii="方正黑体_GBK" w:eastAsia="方正黑体_GBK" w:hAnsi="宋体"/>
          <w:color w:val="000000" w:themeColor="text1"/>
          <w:sz w:val="32"/>
          <w:szCs w:val="32"/>
        </w:rPr>
      </w:pPr>
      <w:r w:rsidRPr="00563C02">
        <w:rPr>
          <w:rFonts w:ascii="方正黑体_GBK" w:eastAsia="方正黑体_GBK" w:hAnsi="宋体" w:hint="eastAsia"/>
          <w:color w:val="000000" w:themeColor="text1"/>
          <w:sz w:val="32"/>
          <w:szCs w:val="32"/>
        </w:rPr>
        <w:lastRenderedPageBreak/>
        <w:t>附件</w:t>
      </w:r>
    </w:p>
    <w:p w:rsidR="000637E3" w:rsidRPr="00563C02" w:rsidRDefault="000637E3" w:rsidP="000637E3">
      <w:pPr>
        <w:spacing w:line="560" w:lineRule="exact"/>
        <w:jc w:val="center"/>
        <w:rPr>
          <w:rFonts w:ascii="方正小标宋_GBK" w:eastAsia="方正小标宋_GBK" w:hAnsi="方正小标宋_GBK"/>
          <w:color w:val="000000" w:themeColor="text1"/>
          <w:sz w:val="44"/>
          <w:szCs w:val="44"/>
        </w:rPr>
      </w:pPr>
      <w:r w:rsidRPr="00563C02">
        <w:rPr>
          <w:rFonts w:ascii="方正小标宋_GBK" w:eastAsia="方正小标宋_GBK" w:hAnsi="方正小标宋_GBK" w:hint="eastAsia"/>
          <w:color w:val="000000" w:themeColor="text1"/>
          <w:sz w:val="44"/>
          <w:szCs w:val="44"/>
        </w:rPr>
        <w:t>技术参数明细</w:t>
      </w:r>
    </w:p>
    <w:p w:rsidR="000637E3" w:rsidRPr="00563C02" w:rsidRDefault="000637E3" w:rsidP="000637E3">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297"/>
        <w:gridCol w:w="7514"/>
      </w:tblGrid>
      <w:tr w:rsidR="000637E3" w:rsidRPr="00563C02" w:rsidTr="00D34D9C">
        <w:trPr>
          <w:trHeight w:val="23"/>
          <w:jc w:val="center"/>
        </w:trPr>
        <w:tc>
          <w:tcPr>
            <w:tcW w:w="706"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序号</w:t>
            </w:r>
          </w:p>
        </w:tc>
        <w:tc>
          <w:tcPr>
            <w:tcW w:w="1297"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商品名称</w:t>
            </w:r>
          </w:p>
        </w:tc>
        <w:tc>
          <w:tcPr>
            <w:tcW w:w="7514" w:type="dxa"/>
            <w:noWrap/>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投标应答</w:t>
            </w:r>
          </w:p>
        </w:tc>
      </w:tr>
      <w:tr w:rsidR="000637E3" w:rsidRPr="00563C02" w:rsidTr="00D34D9C">
        <w:trPr>
          <w:trHeight w:val="23"/>
          <w:jc w:val="center"/>
        </w:trPr>
        <w:tc>
          <w:tcPr>
            <w:tcW w:w="706"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1</w:t>
            </w:r>
          </w:p>
        </w:tc>
        <w:tc>
          <w:tcPr>
            <w:tcW w:w="1297"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2</w:t>
            </w:r>
          </w:p>
        </w:tc>
        <w:tc>
          <w:tcPr>
            <w:tcW w:w="1297"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3</w:t>
            </w:r>
          </w:p>
        </w:tc>
        <w:tc>
          <w:tcPr>
            <w:tcW w:w="1297"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w:t>
            </w:r>
          </w:p>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bl>
    <w:p w:rsidR="000637E3" w:rsidRPr="00563C02" w:rsidRDefault="000637E3" w:rsidP="000637E3">
      <w:pPr>
        <w:rPr>
          <w:color w:val="000000" w:themeColor="text1"/>
        </w:rPr>
      </w:pPr>
    </w:p>
    <w:p w:rsidR="000637E3" w:rsidRPr="00563C02" w:rsidRDefault="000637E3" w:rsidP="000637E3">
      <w:pPr>
        <w:rPr>
          <w:color w:val="000000" w:themeColor="text1"/>
        </w:rPr>
      </w:pPr>
    </w:p>
    <w:p w:rsidR="000637E3" w:rsidRPr="00563C02" w:rsidRDefault="000637E3" w:rsidP="000637E3">
      <w:pPr>
        <w:rPr>
          <w:color w:val="000000" w:themeColor="text1"/>
        </w:rPr>
      </w:pPr>
    </w:p>
    <w:p w:rsidR="000637E3" w:rsidRPr="00563C02" w:rsidRDefault="000637E3" w:rsidP="000637E3">
      <w:pPr>
        <w:spacing w:line="560" w:lineRule="exact"/>
        <w:rPr>
          <w:rFonts w:ascii="宋体" w:hAnsi="宋体" w:cs="宋体"/>
          <w:color w:val="000000" w:themeColor="text1"/>
          <w:szCs w:val="28"/>
        </w:rPr>
      </w:pPr>
      <w:r w:rsidRPr="00563C02">
        <w:rPr>
          <w:rFonts w:ascii="宋体" w:hAnsi="宋体" w:cs="宋体"/>
          <w:color w:val="000000" w:themeColor="text1"/>
          <w:szCs w:val="28"/>
        </w:rPr>
        <w:br w:type="page"/>
      </w:r>
      <w:r w:rsidRPr="00563C02">
        <w:rPr>
          <w:rFonts w:ascii="宋体" w:hAnsi="宋体" w:cs="宋体" w:hint="eastAsia"/>
          <w:color w:val="000000" w:themeColor="text1"/>
          <w:szCs w:val="28"/>
        </w:rPr>
        <w:lastRenderedPageBreak/>
        <w:t>包2合同格式</w:t>
      </w:r>
    </w:p>
    <w:p w:rsidR="000637E3" w:rsidRPr="00563C02" w:rsidRDefault="000637E3" w:rsidP="000637E3">
      <w:pPr>
        <w:spacing w:line="560" w:lineRule="exact"/>
        <w:jc w:val="center"/>
        <w:rPr>
          <w:rFonts w:ascii="方正仿宋_GBK" w:eastAsia="方正仿宋_GBK" w:hAnsi="宋体"/>
          <w:color w:val="000000" w:themeColor="text1"/>
          <w:sz w:val="32"/>
          <w:szCs w:val="32"/>
          <w:u w:val="single"/>
        </w:rPr>
      </w:pPr>
      <w:r w:rsidRPr="00563C02">
        <w:rPr>
          <w:rFonts w:ascii="方正仿宋_GBK" w:eastAsia="方正仿宋_GBK" w:hAnsi="宋体" w:hint="eastAsia"/>
          <w:color w:val="000000" w:themeColor="text1"/>
          <w:szCs w:val="28"/>
        </w:rPr>
        <w:t xml:space="preserve">                       </w:t>
      </w:r>
      <w:r w:rsidRPr="00563C02">
        <w:rPr>
          <w:rFonts w:ascii="方正仿宋_GBK" w:eastAsia="方正仿宋_GBK" w:hAnsi="宋体" w:hint="eastAsia"/>
          <w:color w:val="000000" w:themeColor="text1"/>
          <w:sz w:val="32"/>
          <w:szCs w:val="32"/>
        </w:rPr>
        <w:t xml:space="preserve">  合同编号：</w:t>
      </w:r>
      <w:r w:rsidRPr="00563C02">
        <w:rPr>
          <w:rFonts w:ascii="方正仿宋_GBK" w:eastAsia="方正仿宋_GBK" w:hAnsi="宋体" w:hint="eastAsia"/>
          <w:color w:val="000000" w:themeColor="text1"/>
          <w:sz w:val="32"/>
          <w:szCs w:val="32"/>
          <w:u w:val="single"/>
        </w:rPr>
        <w:t xml:space="preserve">         </w:t>
      </w:r>
    </w:p>
    <w:p w:rsidR="000637E3" w:rsidRPr="00563C02" w:rsidRDefault="000637E3" w:rsidP="000637E3">
      <w:pPr>
        <w:spacing w:line="560" w:lineRule="exact"/>
        <w:jc w:val="center"/>
        <w:rPr>
          <w:rFonts w:ascii="方正仿宋_GBK" w:eastAsia="方正仿宋_GBK" w:hAnsi="宋体"/>
          <w:color w:val="000000" w:themeColor="text1"/>
          <w:sz w:val="32"/>
          <w:szCs w:val="32"/>
        </w:rPr>
      </w:pPr>
      <w:r w:rsidRPr="00563C02">
        <w:rPr>
          <w:rFonts w:ascii="方正仿宋_GBK" w:eastAsia="方正仿宋_GBK" w:hAnsi="宋体" w:hint="eastAsia"/>
          <w:color w:val="000000" w:themeColor="text1"/>
          <w:sz w:val="32"/>
          <w:szCs w:val="32"/>
        </w:rPr>
        <w:t xml:space="preserve">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宋体" w:hint="eastAsia"/>
          <w:color w:val="000000" w:themeColor="text1"/>
          <w:sz w:val="32"/>
          <w:szCs w:val="32"/>
        </w:rPr>
        <w:t xml:space="preserve">正本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副本</w:t>
      </w:r>
    </w:p>
    <w:p w:rsidR="000637E3" w:rsidRPr="00563C02" w:rsidRDefault="000637E3" w:rsidP="000637E3">
      <w:pPr>
        <w:spacing w:line="560" w:lineRule="exact"/>
        <w:rPr>
          <w:rFonts w:ascii="方正仿宋_GBK" w:eastAsia="方正仿宋_GBK" w:hAnsi="宋体"/>
          <w:color w:val="000000" w:themeColor="text1"/>
          <w:szCs w:val="28"/>
        </w:rPr>
      </w:pPr>
    </w:p>
    <w:p w:rsidR="000637E3" w:rsidRPr="00563C02" w:rsidRDefault="000637E3" w:rsidP="000637E3">
      <w:pPr>
        <w:spacing w:line="560" w:lineRule="exact"/>
        <w:rPr>
          <w:rFonts w:ascii="方正仿宋_GBK" w:eastAsia="方正仿宋_GBK" w:hAnsi="宋体"/>
          <w:color w:val="000000" w:themeColor="text1"/>
          <w:szCs w:val="28"/>
        </w:rPr>
      </w:pPr>
    </w:p>
    <w:p w:rsidR="000637E3" w:rsidRPr="00563C02" w:rsidRDefault="000637E3" w:rsidP="000637E3">
      <w:pPr>
        <w:spacing w:line="560" w:lineRule="exact"/>
        <w:rPr>
          <w:rFonts w:ascii="方正仿宋_GBK" w:eastAsia="方正仿宋_GBK" w:hAnsi="宋体"/>
          <w:color w:val="000000" w:themeColor="text1"/>
          <w:szCs w:val="28"/>
        </w:rPr>
      </w:pPr>
    </w:p>
    <w:p w:rsidR="000637E3" w:rsidRPr="00563C02" w:rsidRDefault="000637E3" w:rsidP="000637E3">
      <w:pPr>
        <w:spacing w:line="900" w:lineRule="exact"/>
        <w:jc w:val="center"/>
        <w:rPr>
          <w:rFonts w:ascii="方正小标宋简体" w:eastAsia="方正小标宋简体" w:hAnsi="楷体"/>
          <w:color w:val="000000" w:themeColor="text1"/>
          <w:sz w:val="72"/>
          <w:szCs w:val="72"/>
        </w:rPr>
      </w:pPr>
      <w:r w:rsidRPr="00563C02">
        <w:rPr>
          <w:rFonts w:ascii="方正小标宋简体" w:eastAsia="方正小标宋简体" w:hAnsi="楷体" w:hint="eastAsia"/>
          <w:color w:val="000000" w:themeColor="text1"/>
          <w:sz w:val="72"/>
          <w:szCs w:val="72"/>
        </w:rPr>
        <w:t>重庆医科大学经济合同</w:t>
      </w:r>
    </w:p>
    <w:p w:rsidR="000637E3" w:rsidRPr="00563C02" w:rsidRDefault="000637E3" w:rsidP="000637E3">
      <w:pPr>
        <w:spacing w:line="640" w:lineRule="exact"/>
        <w:jc w:val="center"/>
        <w:rPr>
          <w:rFonts w:ascii="方正仿宋_GBK" w:eastAsia="方正仿宋_GBK" w:hAnsi="楷体"/>
          <w:color w:val="000000" w:themeColor="text1"/>
          <w:szCs w:val="28"/>
        </w:rPr>
      </w:pPr>
    </w:p>
    <w:p w:rsidR="000637E3" w:rsidRPr="00563C02" w:rsidRDefault="000637E3" w:rsidP="000637E3">
      <w:pPr>
        <w:spacing w:line="640" w:lineRule="exact"/>
        <w:rPr>
          <w:rFonts w:ascii="方正仿宋_GBK" w:eastAsia="方正仿宋_GBK" w:hAnsi="楷体"/>
          <w:color w:val="000000" w:themeColor="text1"/>
          <w:szCs w:val="28"/>
        </w:rPr>
      </w:pPr>
    </w:p>
    <w:p w:rsidR="000637E3" w:rsidRPr="00563C02" w:rsidRDefault="000637E3" w:rsidP="000637E3">
      <w:pPr>
        <w:spacing w:line="640" w:lineRule="exact"/>
        <w:rPr>
          <w:rFonts w:ascii="方正仿宋_GBK" w:eastAsia="方正仿宋_GBK" w:hAnsi="楷体"/>
          <w:color w:val="000000" w:themeColor="text1"/>
          <w:szCs w:val="28"/>
        </w:rPr>
      </w:pPr>
    </w:p>
    <w:p w:rsidR="000637E3" w:rsidRPr="00563C02" w:rsidRDefault="000637E3" w:rsidP="000637E3">
      <w:pPr>
        <w:spacing w:line="640" w:lineRule="exact"/>
        <w:ind w:firstLineChars="150" w:firstLine="48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 xml:space="preserve">合同类型：■买卖合同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技术合同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建设工程合同</w:t>
      </w:r>
    </w:p>
    <w:p w:rsidR="000637E3" w:rsidRPr="00563C02" w:rsidRDefault="000637E3" w:rsidP="000637E3">
      <w:pPr>
        <w:spacing w:line="640" w:lineRule="exact"/>
        <w:ind w:firstLineChars="650" w:firstLine="208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委托合同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租赁合同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承揽合同</w:t>
      </w:r>
    </w:p>
    <w:p w:rsidR="000637E3" w:rsidRPr="00563C02" w:rsidRDefault="000637E3" w:rsidP="000637E3">
      <w:pPr>
        <w:spacing w:line="640" w:lineRule="exact"/>
        <w:ind w:firstLineChars="650" w:firstLine="208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赠与合同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 xml:space="preserve">运输合同 </w:t>
      </w: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物业服务合同</w:t>
      </w:r>
    </w:p>
    <w:p w:rsidR="000637E3" w:rsidRPr="00563C02" w:rsidRDefault="000637E3" w:rsidP="000637E3">
      <w:pPr>
        <w:spacing w:line="640" w:lineRule="exact"/>
        <w:ind w:firstLineChars="650" w:firstLine="2080"/>
        <w:rPr>
          <w:rFonts w:ascii="方正仿宋_GBK" w:eastAsia="方正仿宋_GBK" w:hAnsi="楷体"/>
          <w:color w:val="000000" w:themeColor="text1"/>
          <w:sz w:val="32"/>
          <w:szCs w:val="32"/>
          <w:u w:val="single"/>
        </w:rPr>
      </w:pPr>
      <w:r w:rsidRPr="00563C02">
        <w:rPr>
          <w:rFonts w:ascii="方正仿宋_GBK" w:eastAsia="方正仿宋_GBK" w:hAnsi="楷体" w:hint="eastAsia"/>
          <w:color w:val="000000" w:themeColor="text1"/>
          <w:sz w:val="32"/>
          <w:szCs w:val="32"/>
        </w:rPr>
        <w:sym w:font="Wingdings 2" w:char="00A3"/>
      </w:r>
      <w:r w:rsidRPr="00563C02">
        <w:rPr>
          <w:rFonts w:ascii="方正仿宋_GBK" w:eastAsia="方正仿宋_GBK" w:hAnsi="楷体" w:hint="eastAsia"/>
          <w:color w:val="000000" w:themeColor="text1"/>
          <w:sz w:val="32"/>
          <w:szCs w:val="32"/>
        </w:rPr>
        <w:t>其它典型合同</w:t>
      </w:r>
      <w:r w:rsidRPr="00563C02">
        <w:rPr>
          <w:rFonts w:ascii="方正仿宋_GBK" w:eastAsia="方正仿宋_GBK" w:hAnsi="楷体" w:hint="eastAsia"/>
          <w:color w:val="000000" w:themeColor="text1"/>
          <w:sz w:val="32"/>
          <w:szCs w:val="32"/>
          <w:u w:val="single"/>
        </w:rPr>
        <w:t xml:space="preserve">                       </w:t>
      </w:r>
    </w:p>
    <w:p w:rsidR="000637E3" w:rsidRPr="00563C02" w:rsidRDefault="000637E3" w:rsidP="000637E3">
      <w:pPr>
        <w:spacing w:line="640" w:lineRule="exact"/>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 xml:space="preserve">    合同甲方：重庆医科大学</w:t>
      </w:r>
    </w:p>
    <w:p w:rsidR="000637E3" w:rsidRPr="00563C02" w:rsidRDefault="000637E3" w:rsidP="000637E3">
      <w:pPr>
        <w:spacing w:line="640" w:lineRule="exact"/>
        <w:ind w:firstLineChars="200" w:firstLine="64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合同乙方：</w:t>
      </w:r>
    </w:p>
    <w:p w:rsidR="000637E3" w:rsidRPr="00563C02" w:rsidRDefault="000637E3" w:rsidP="000637E3">
      <w:pPr>
        <w:spacing w:line="640" w:lineRule="exact"/>
        <w:ind w:firstLineChars="200" w:firstLine="64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合同金额：人民币     元</w:t>
      </w:r>
    </w:p>
    <w:p w:rsidR="000637E3" w:rsidRPr="00563C02" w:rsidRDefault="000637E3" w:rsidP="000637E3">
      <w:pPr>
        <w:spacing w:line="640" w:lineRule="exact"/>
        <w:ind w:firstLineChars="200" w:firstLine="640"/>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经费项目：</w:t>
      </w:r>
    </w:p>
    <w:p w:rsidR="000637E3" w:rsidRPr="00563C02" w:rsidRDefault="000637E3" w:rsidP="000637E3">
      <w:pPr>
        <w:pStyle w:val="23"/>
        <w:rPr>
          <w:color w:val="000000" w:themeColor="text1"/>
        </w:rPr>
      </w:pPr>
    </w:p>
    <w:p w:rsidR="000637E3" w:rsidRPr="00563C02" w:rsidRDefault="000637E3" w:rsidP="000637E3">
      <w:pPr>
        <w:spacing w:line="640" w:lineRule="exact"/>
        <w:jc w:val="center"/>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签订时间：     年   月   日</w:t>
      </w:r>
    </w:p>
    <w:p w:rsidR="000637E3" w:rsidRPr="00563C02" w:rsidRDefault="000637E3" w:rsidP="000637E3">
      <w:pPr>
        <w:rPr>
          <w:rFonts w:ascii="楷体" w:eastAsia="楷体" w:hAnsi="楷体"/>
          <w:color w:val="000000" w:themeColor="text1"/>
          <w:sz w:val="36"/>
          <w:szCs w:val="36"/>
        </w:rPr>
      </w:pPr>
    </w:p>
    <w:p w:rsidR="000637E3" w:rsidRPr="00563C02" w:rsidRDefault="000637E3" w:rsidP="000637E3">
      <w:pPr>
        <w:spacing w:line="640" w:lineRule="exact"/>
        <w:jc w:val="center"/>
        <w:rPr>
          <w:rFonts w:ascii="方正仿宋_GBK" w:eastAsia="方正仿宋_GBK" w:hAnsi="楷体"/>
          <w:color w:val="000000" w:themeColor="text1"/>
          <w:sz w:val="32"/>
          <w:szCs w:val="32"/>
        </w:rPr>
      </w:pPr>
      <w:r w:rsidRPr="00563C02">
        <w:rPr>
          <w:rFonts w:ascii="方正仿宋_GBK" w:eastAsia="方正仿宋_GBK" w:hAnsi="楷体" w:hint="eastAsia"/>
          <w:color w:val="000000" w:themeColor="text1"/>
          <w:sz w:val="32"/>
          <w:szCs w:val="32"/>
        </w:rPr>
        <w:t>重庆医科大学财务处 监制</w:t>
      </w:r>
    </w:p>
    <w:p w:rsidR="000637E3" w:rsidRPr="00563C02" w:rsidRDefault="000637E3" w:rsidP="000637E3">
      <w:pPr>
        <w:snapToGrid w:val="0"/>
        <w:spacing w:line="500" w:lineRule="exact"/>
        <w:jc w:val="center"/>
        <w:outlineLvl w:val="0"/>
        <w:rPr>
          <w:rFonts w:ascii="仿宋" w:eastAsia="仿宋" w:hAnsi="仿宋"/>
          <w:color w:val="000000" w:themeColor="text1"/>
          <w:sz w:val="44"/>
        </w:rPr>
        <w:sectPr w:rsidR="000637E3" w:rsidRPr="00563C02">
          <w:headerReference w:type="default" r:id="rId25"/>
          <w:pgSz w:w="11907" w:h="16840"/>
          <w:pgMar w:top="1134" w:right="1191" w:bottom="1134" w:left="1304" w:header="964" w:footer="992" w:gutter="0"/>
          <w:pgNumType w:fmt="numberInDash"/>
          <w:cols w:space="720"/>
          <w:docGrid w:linePitch="312"/>
        </w:sectPr>
      </w:pPr>
    </w:p>
    <w:p w:rsidR="000637E3" w:rsidRPr="00563C02" w:rsidRDefault="000637E3" w:rsidP="000637E3">
      <w:pPr>
        <w:spacing w:line="480" w:lineRule="exact"/>
        <w:jc w:val="center"/>
        <w:rPr>
          <w:rFonts w:ascii="仿宋" w:eastAsia="仿宋" w:hAnsi="仿宋"/>
          <w:b/>
          <w:color w:val="000000" w:themeColor="text1"/>
          <w:sz w:val="44"/>
        </w:rPr>
      </w:pPr>
      <w:r w:rsidRPr="00563C02">
        <w:rPr>
          <w:rFonts w:ascii="仿宋" w:eastAsia="仿宋" w:hAnsi="仿宋" w:hint="eastAsia"/>
          <w:b/>
          <w:color w:val="000000" w:themeColor="text1"/>
          <w:sz w:val="44"/>
        </w:rPr>
        <w:lastRenderedPageBreak/>
        <w:t>经济合同</w:t>
      </w:r>
    </w:p>
    <w:p w:rsidR="000637E3" w:rsidRPr="00563C02" w:rsidRDefault="000637E3" w:rsidP="000637E3">
      <w:pPr>
        <w:spacing w:line="480" w:lineRule="exact"/>
        <w:jc w:val="center"/>
        <w:rPr>
          <w:rFonts w:ascii="仿宋" w:eastAsia="仿宋" w:hAnsi="仿宋"/>
          <w:color w:val="000000" w:themeColor="text1"/>
        </w:rPr>
      </w:pPr>
      <w:r w:rsidRPr="00563C02">
        <w:rPr>
          <w:rFonts w:ascii="仿宋" w:eastAsia="仿宋" w:hAnsi="仿宋" w:hint="eastAsia"/>
          <w:color w:val="000000" w:themeColor="text1"/>
        </w:rPr>
        <w:t>（项目号：     ）</w:t>
      </w:r>
    </w:p>
    <w:p w:rsidR="000637E3" w:rsidRPr="00563C02" w:rsidRDefault="000637E3" w:rsidP="000637E3">
      <w:pPr>
        <w:spacing w:line="480" w:lineRule="exact"/>
        <w:rPr>
          <w:rFonts w:ascii="仿宋" w:eastAsia="仿宋" w:hAnsi="仿宋"/>
          <w:color w:val="000000" w:themeColor="text1"/>
          <w:sz w:val="24"/>
        </w:rPr>
      </w:pPr>
      <w:r w:rsidRPr="00563C02">
        <w:rPr>
          <w:rFonts w:ascii="仿宋" w:eastAsia="仿宋" w:hAnsi="仿宋" w:hint="eastAsia"/>
          <w:color w:val="000000" w:themeColor="text1"/>
          <w:sz w:val="24"/>
        </w:rPr>
        <w:t>甲方（需方、</w:t>
      </w:r>
      <w:r w:rsidRPr="00563C02">
        <w:rPr>
          <w:rFonts w:ascii="仿宋" w:eastAsia="仿宋" w:hAnsi="仿宋" w:hint="eastAsia"/>
          <w:bCs/>
          <w:color w:val="000000" w:themeColor="text1"/>
          <w:sz w:val="24"/>
        </w:rPr>
        <w:t>采购人</w:t>
      </w:r>
      <w:r w:rsidRPr="00563C02">
        <w:rPr>
          <w:rFonts w:ascii="仿宋" w:eastAsia="仿宋" w:hAnsi="仿宋" w:hint="eastAsia"/>
          <w:color w:val="000000" w:themeColor="text1"/>
          <w:sz w:val="24"/>
        </w:rPr>
        <w:t>）：</w:t>
      </w:r>
      <w:r w:rsidRPr="00563C02">
        <w:rPr>
          <w:rFonts w:ascii="仿宋" w:eastAsia="仿宋" w:hAnsi="仿宋" w:hint="eastAsia"/>
          <w:color w:val="000000" w:themeColor="text1"/>
          <w:sz w:val="24"/>
          <w:u w:val="single"/>
        </w:rPr>
        <w:t>_ _重庆医科大学_ _</w:t>
      </w:r>
      <w:r w:rsidRPr="00563C02">
        <w:rPr>
          <w:rFonts w:ascii="仿宋" w:eastAsia="仿宋" w:hAnsi="仿宋" w:hint="eastAsia"/>
          <w:color w:val="000000" w:themeColor="text1"/>
          <w:sz w:val="24"/>
        </w:rPr>
        <w:t xml:space="preserve">       计价单位：</w:t>
      </w:r>
      <w:r w:rsidRPr="00563C02">
        <w:rPr>
          <w:rFonts w:ascii="仿宋" w:eastAsia="仿宋" w:hAnsi="仿宋" w:hint="eastAsia"/>
          <w:color w:val="000000" w:themeColor="text1"/>
          <w:sz w:val="24"/>
          <w:u w:val="single"/>
        </w:rPr>
        <w:t>_人民币：元__</w:t>
      </w:r>
    </w:p>
    <w:p w:rsidR="000637E3" w:rsidRPr="00563C02" w:rsidRDefault="000637E3" w:rsidP="000637E3">
      <w:pPr>
        <w:spacing w:line="480" w:lineRule="exact"/>
        <w:rPr>
          <w:rFonts w:ascii="仿宋" w:eastAsia="仿宋" w:hAnsi="仿宋"/>
          <w:color w:val="000000" w:themeColor="text1"/>
          <w:sz w:val="24"/>
        </w:rPr>
      </w:pPr>
      <w:r w:rsidRPr="00563C02">
        <w:rPr>
          <w:rFonts w:ascii="仿宋" w:eastAsia="仿宋" w:hAnsi="仿宋" w:hint="eastAsia"/>
          <w:color w:val="000000" w:themeColor="text1"/>
          <w:sz w:val="24"/>
        </w:rPr>
        <w:t>乙方（供方、</w:t>
      </w:r>
      <w:r w:rsidRPr="00563C02">
        <w:rPr>
          <w:rFonts w:ascii="仿宋" w:eastAsia="仿宋" w:hAnsi="仿宋" w:hint="eastAsia"/>
          <w:bCs/>
          <w:color w:val="000000" w:themeColor="text1"/>
          <w:sz w:val="24"/>
        </w:rPr>
        <w:t>中标人</w:t>
      </w:r>
      <w:r w:rsidRPr="00563C02">
        <w:rPr>
          <w:rFonts w:ascii="仿宋" w:eastAsia="仿宋" w:hAnsi="仿宋" w:hint="eastAsia"/>
          <w:color w:val="000000" w:themeColor="text1"/>
          <w:sz w:val="24"/>
        </w:rPr>
        <w:t>）：___________________      计量单位：_____________</w:t>
      </w:r>
    </w:p>
    <w:p w:rsidR="000637E3" w:rsidRPr="00563C02" w:rsidRDefault="000637E3" w:rsidP="000637E3">
      <w:pPr>
        <w:spacing w:line="480" w:lineRule="exact"/>
        <w:rPr>
          <w:rFonts w:ascii="仿宋" w:eastAsia="仿宋" w:hAnsi="仿宋"/>
          <w:color w:val="000000" w:themeColor="text1"/>
          <w:sz w:val="24"/>
        </w:rPr>
      </w:pPr>
    </w:p>
    <w:p w:rsidR="000637E3" w:rsidRPr="00563C02" w:rsidRDefault="000637E3" w:rsidP="000637E3">
      <w:pPr>
        <w:spacing w:line="480" w:lineRule="exac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1741"/>
        <w:gridCol w:w="984"/>
        <w:gridCol w:w="717"/>
        <w:gridCol w:w="865"/>
        <w:gridCol w:w="850"/>
        <w:gridCol w:w="1559"/>
        <w:gridCol w:w="1567"/>
        <w:gridCol w:w="15"/>
      </w:tblGrid>
      <w:tr w:rsidR="000637E3" w:rsidRPr="00563C02" w:rsidTr="00D34D9C">
        <w:trPr>
          <w:gridAfter w:val="1"/>
          <w:wAfter w:w="15" w:type="dxa"/>
          <w:trHeight w:val="452"/>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服务名称</w:t>
            </w: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规格型号</w:t>
            </w: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数量</w:t>
            </w: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单价（不变价）</w:t>
            </w: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总价</w:t>
            </w:r>
          </w:p>
        </w:tc>
        <w:tc>
          <w:tcPr>
            <w:tcW w:w="1559"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交货时间</w:t>
            </w:r>
          </w:p>
        </w:tc>
        <w:tc>
          <w:tcPr>
            <w:tcW w:w="1567"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交货地点</w:t>
            </w: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restart"/>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年 月 日</w:t>
            </w:r>
          </w:p>
        </w:tc>
        <w:tc>
          <w:tcPr>
            <w:tcW w:w="1567" w:type="dxa"/>
            <w:vMerge w:val="restart"/>
            <w:vAlign w:val="center"/>
          </w:tcPr>
          <w:p w:rsidR="000637E3" w:rsidRPr="00563C02" w:rsidRDefault="000637E3" w:rsidP="00D34D9C">
            <w:pPr>
              <w:spacing w:line="240" w:lineRule="atLeast"/>
              <w:jc w:val="center"/>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重庆医科大学用户单位指定地点</w:t>
            </w: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jc w:val="center"/>
        </w:trPr>
        <w:tc>
          <w:tcPr>
            <w:tcW w:w="133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741"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984"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82" w:type="dxa"/>
            <w:gridSpan w:val="2"/>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850" w:type="dxa"/>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59"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c>
          <w:tcPr>
            <w:tcW w:w="1567" w:type="dxa"/>
            <w:vMerge/>
            <w:vAlign w:val="center"/>
          </w:tcPr>
          <w:p w:rsidR="000637E3" w:rsidRPr="00563C02" w:rsidRDefault="000637E3" w:rsidP="00D34D9C">
            <w:pPr>
              <w:spacing w:line="240" w:lineRule="atLeast"/>
              <w:jc w:val="center"/>
              <w:rPr>
                <w:rFonts w:ascii="仿宋" w:eastAsia="仿宋" w:hAnsi="仿宋"/>
                <w:color w:val="000000" w:themeColor="text1"/>
                <w:sz w:val="21"/>
                <w:szCs w:val="21"/>
              </w:rPr>
            </w:pPr>
          </w:p>
        </w:tc>
      </w:tr>
      <w:tr w:rsidR="000637E3" w:rsidRPr="00563C02" w:rsidTr="00D34D9C">
        <w:trPr>
          <w:gridAfter w:val="1"/>
          <w:wAfter w:w="15" w:type="dxa"/>
          <w:cantSplit/>
          <w:trHeight w:val="1268"/>
          <w:jc w:val="center"/>
        </w:trPr>
        <w:tc>
          <w:tcPr>
            <w:tcW w:w="9613" w:type="dxa"/>
            <w:gridSpan w:val="8"/>
            <w:vAlign w:val="center"/>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合同总价（含税）：人民币（小写）</w:t>
            </w:r>
          </w:p>
          <w:p w:rsidR="000637E3" w:rsidRPr="00563C02" w:rsidRDefault="000637E3" w:rsidP="00D34D9C">
            <w:pPr>
              <w:spacing w:line="240" w:lineRule="atLeast"/>
              <w:ind w:firstLineChars="850" w:firstLine="1785"/>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人民币（大写）</w:t>
            </w:r>
          </w:p>
          <w:p w:rsidR="000637E3" w:rsidRPr="00563C02" w:rsidRDefault="000637E3" w:rsidP="00D34D9C">
            <w:pPr>
              <w:spacing w:line="240" w:lineRule="atLeast"/>
              <w:jc w:val="lef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备注：</w:t>
            </w:r>
          </w:p>
          <w:p w:rsidR="000637E3" w:rsidRPr="00563C02" w:rsidRDefault="000637E3" w:rsidP="00D34D9C">
            <w:pPr>
              <w:spacing w:line="240" w:lineRule="atLeast"/>
              <w:jc w:val="lef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2.本合同技术参数详见附件，甲方用户单位已逐页确认，符合其采购需求。</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3.税率为：</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w:t>
            </w:r>
          </w:p>
        </w:tc>
      </w:tr>
      <w:tr w:rsidR="000637E3" w:rsidRPr="00563C02" w:rsidTr="00D34D9C">
        <w:trPr>
          <w:gridAfter w:val="1"/>
          <w:wAfter w:w="15" w:type="dxa"/>
          <w:cantSplit/>
          <w:trHeight w:val="1268"/>
          <w:jc w:val="center"/>
        </w:trPr>
        <w:tc>
          <w:tcPr>
            <w:tcW w:w="9613" w:type="dxa"/>
            <w:gridSpan w:val="8"/>
            <w:vAlign w:val="center"/>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一、质量要求和技术标准。乙方提供的商品必须是全新的（按招标文件规定的服务性能、技术要求、质量标准），完全符合国家有关技术标准。乙方的质量保证及售后服务承诺如下：</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（一）质保期限：</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年。自验收合格之日起计算。</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（二）保修范围：上述列表所示的所有服务均属保修范围。质保期限内，乙方应当对甲方正常使用中、非人为原因、基于不可抗力出现质量及安全问题的服务，负责处理解决并承担一切费用。</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（三）服务措施：</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 质保期限内，乙方提供的服务因服务本身的质量问题发生故障，乙方应负责免费更换。对达不到技术要求者，甲方可根据实际情况，选择按以下第</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类办法处理：</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（1）更换：由乙方承担所发生的全部费用。</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（2）退货处理：乙方应退还甲方支付的全部合同款，同时应承担该服务的直接费用（运输、保险、检验、货款利息及银行手续费等）。</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 质保期限内，乙方应当即时采取以下措施，并承担所有费用：</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rsidR="000637E3" w:rsidRPr="00563C02" w:rsidTr="00D34D9C">
        <w:trPr>
          <w:gridAfter w:val="1"/>
          <w:wAfter w:w="15" w:type="dxa"/>
          <w:cantSplit/>
          <w:trHeight w:val="2052"/>
          <w:jc w:val="center"/>
        </w:trPr>
        <w:tc>
          <w:tcPr>
            <w:tcW w:w="9613" w:type="dxa"/>
            <w:gridSpan w:val="8"/>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 xml:space="preserve">（四）质保期后服务： </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1. 继续提供或网络在线咨询；乙方接到甲方的求助后应当立即响应，提供技术咨询服务。</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2. 继续提供上门服务：在无法解决时，乙方应当于24小时内达到甲方现场处置。若维护维修甲方服务涉及费用，乙方应当按成本价及最惠价据实收取原厂零配件费、服务费；若甲方需要添购，乙方应当依法与甲方另行达成补充协议。</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3. 继续提供技术升级：乙方向甲方交付服务所附随的所有软件，乙方终身提供免费维护、升级服务。</w:t>
            </w:r>
          </w:p>
        </w:tc>
      </w:tr>
      <w:tr w:rsidR="000637E3" w:rsidRPr="00563C02" w:rsidTr="00D34D9C">
        <w:trPr>
          <w:gridAfter w:val="1"/>
          <w:wAfter w:w="15" w:type="dxa"/>
          <w:cantSplit/>
          <w:trHeight w:val="913"/>
          <w:jc w:val="center"/>
        </w:trPr>
        <w:tc>
          <w:tcPr>
            <w:tcW w:w="9613" w:type="dxa"/>
            <w:gridSpan w:val="8"/>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lastRenderedPageBreak/>
              <w:t>二、随机备品、附件、工具数量及供应方法：</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服务所附的备件、产品使用说明书、技术资料及配套工具应当随服务主体一次性交付至甲方，由甲方用户单位统一保管。</w:t>
            </w:r>
          </w:p>
        </w:tc>
      </w:tr>
      <w:tr w:rsidR="000637E3" w:rsidRPr="00563C02" w:rsidTr="00D34D9C">
        <w:trPr>
          <w:gridAfter w:val="1"/>
          <w:wAfter w:w="15" w:type="dxa"/>
          <w:cantSplit/>
          <w:trHeight w:val="751"/>
          <w:jc w:val="center"/>
        </w:trPr>
        <w:tc>
          <w:tcPr>
            <w:tcW w:w="9613" w:type="dxa"/>
            <w:gridSpan w:val="8"/>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三、交提货方式：</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（二）乙方应当在本合同签订后</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个自然日内，将服务交付至甲方用户单位指定地点并完成安装调试。</w:t>
            </w:r>
          </w:p>
        </w:tc>
      </w:tr>
      <w:tr w:rsidR="000637E3" w:rsidRPr="00563C02" w:rsidTr="00D34D9C">
        <w:trPr>
          <w:trHeight w:val="1132"/>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四、验收标准、方法：</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（一）交付服务时，乙方应与甲方用户单位共同核验，做好验收记录并完成双方签字确认。</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（二）乙方应随服务提供涉及的相关产品合格证、质量证明文件、检验报告等资料。</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乙方所交服务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服务送有关权威检测部门检测；如检测不合格，乙方应承担甲方所支出的检测费用并向甲方赔偿一切损失。</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（四）如验收不合格，甲方有权解除本合同并没收履约保证金；乙方应当赔偿甲方一切损失，并返还甲方已支付的全部合同款，并接受被全市通报、被取消两年政府采购供应商资格的处理结果。</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甲方对乙方交付服务的验收仅为表面验收，验收合格不视为乙方对质量问题免责；甲方验收时未提出异议不视为对乙方服务质量合格之认定。若乙方服务存在任何质量问题，甲方有权要求乙方承担相应责任。</w:t>
            </w:r>
          </w:p>
        </w:tc>
      </w:tr>
      <w:tr w:rsidR="000637E3" w:rsidRPr="00563C02" w:rsidTr="00D34D9C">
        <w:trPr>
          <w:trHeight w:val="1127"/>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五、付款方式：</w:t>
            </w:r>
          </w:p>
          <w:p w:rsidR="000637E3" w:rsidRPr="00563C02" w:rsidRDefault="000637E3" w:rsidP="00D34D9C">
            <w:pPr>
              <w:pStyle w:val="af2"/>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（一）甲方按以下第</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种方式，向乙方付款。</w:t>
            </w:r>
          </w:p>
          <w:p w:rsidR="000637E3" w:rsidRPr="00563C02" w:rsidRDefault="000637E3" w:rsidP="00D34D9C">
            <w:pPr>
              <w:pStyle w:val="af2"/>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 xml:space="preserve">1. 银行转账。2. 现金支票。 </w:t>
            </w:r>
          </w:p>
          <w:p w:rsidR="000637E3" w:rsidRPr="00563C02" w:rsidRDefault="000637E3" w:rsidP="00D34D9C">
            <w:pPr>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付款方法：服务全部到货并验收合格后，乙方按合同总价的5%向甲方交纳质保金，甲方向乙方按合同总价支付价款，乙方未支付质保金的，甲方有权拒绝支付货款。质保期内乙方提供的服务无质量问题且没有其他违约行为，质保期届满后由甲方全额无息退还。</w:t>
            </w:r>
          </w:p>
          <w:p w:rsidR="000637E3" w:rsidRPr="00563C02" w:rsidRDefault="000637E3" w:rsidP="00D34D9C">
            <w:pPr>
              <w:ind w:firstLineChars="200" w:firstLine="420"/>
              <w:rPr>
                <w:color w:val="000000" w:themeColor="text1"/>
              </w:rPr>
            </w:pPr>
            <w:r w:rsidRPr="00563C02">
              <w:rPr>
                <w:rFonts w:ascii="仿宋" w:eastAsia="仿宋" w:hAnsi="仿宋" w:hint="eastAsia"/>
                <w:color w:val="000000" w:themeColor="text1"/>
                <w:sz w:val="21"/>
                <w:szCs w:val="21"/>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rsidR="000637E3" w:rsidRPr="00563C02" w:rsidTr="00D34D9C">
        <w:trPr>
          <w:trHeight w:val="1127"/>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六、合同争议及违约责任：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（一）乙方在投标时未明确提出异议，视为完全响应甲方在本合同内的各项要求。</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乙方应按本合同第一条“质量要求和技术标准”提供服务。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服务费用的，甲方有权向乙方主张进行补足。</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乙方应当按第三条“交提货方式”按时交付服务。若乙方逾期，每延期1个自然日应当按合同总价的1‰向甲方支付违约金（最高不超过合同总价的10%），甲方可在乙方缴纳的质保金或履约保证金内扣除；若乙方逾期超过</w:t>
            </w:r>
            <w:r w:rsidRPr="00563C02">
              <w:rPr>
                <w:rFonts w:ascii="仿宋" w:eastAsia="仿宋" w:hAnsi="仿宋" w:hint="eastAsia"/>
                <w:color w:val="000000" w:themeColor="text1"/>
                <w:sz w:val="21"/>
                <w:szCs w:val="21"/>
                <w:u w:val="single"/>
              </w:rPr>
              <w:t>60</w:t>
            </w:r>
            <w:r w:rsidRPr="00563C02">
              <w:rPr>
                <w:rFonts w:ascii="仿宋" w:eastAsia="仿宋" w:hAnsi="仿宋" w:hint="eastAsia"/>
                <w:color w:val="000000" w:themeColor="text1"/>
                <w:sz w:val="21"/>
                <w:szCs w:val="21"/>
              </w:rPr>
              <w:t>个自然日的，甲方有权解除本合同，没收全部履约保证金，并要求乙方返还甲方已支付款项，赔偿甲方全部损失。</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563C02">
              <w:rPr>
                <w:rFonts w:ascii="仿宋" w:eastAsia="仿宋" w:hAnsi="仿宋" w:hint="eastAsia"/>
                <w:color w:val="000000" w:themeColor="text1"/>
                <w:sz w:val="21"/>
                <w:szCs w:val="21"/>
                <w:u w:val="single"/>
              </w:rPr>
              <w:t xml:space="preserve"> 0.1 </w:t>
            </w:r>
            <w:r w:rsidRPr="00563C02">
              <w:rPr>
                <w:rFonts w:ascii="仿宋" w:eastAsia="仿宋" w:hAnsi="仿宋" w:hint="eastAsia"/>
                <w:color w:val="000000" w:themeColor="text1"/>
                <w:sz w:val="21"/>
                <w:szCs w:val="21"/>
              </w:rPr>
              <w:t>%的违约金；逾期超过</w:t>
            </w:r>
            <w:r w:rsidRPr="00563C02">
              <w:rPr>
                <w:rFonts w:ascii="仿宋" w:eastAsia="仿宋" w:hAnsi="仿宋" w:hint="eastAsia"/>
                <w:color w:val="000000" w:themeColor="text1"/>
                <w:sz w:val="21"/>
                <w:szCs w:val="21"/>
                <w:u w:val="single"/>
              </w:rPr>
              <w:t xml:space="preserve"> 60 </w:t>
            </w:r>
            <w:r w:rsidRPr="00563C02">
              <w:rPr>
                <w:rFonts w:ascii="仿宋" w:eastAsia="仿宋" w:hAnsi="仿宋" w:hint="eastAsia"/>
                <w:color w:val="000000" w:themeColor="text1"/>
                <w:sz w:val="21"/>
                <w:szCs w:val="21"/>
              </w:rPr>
              <w:t>个自然日，甲方有权解除合同，要求乙方支付前述违约金并没收剩余的履约保证金。</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（六）因台风、地震、水灾、政府政策变化、传染性疾病以及其它非一方责任造成的，不能预见、</w:t>
            </w:r>
            <w:r w:rsidRPr="00563C02">
              <w:rPr>
                <w:rFonts w:ascii="仿宋" w:eastAsia="仿宋" w:hAnsi="仿宋" w:hint="eastAsia"/>
                <w:color w:val="000000" w:themeColor="text1"/>
                <w:sz w:val="21"/>
                <w:szCs w:val="21"/>
              </w:rPr>
              <w:lastRenderedPageBreak/>
              <w:t>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（八）甲乙双方若不能按互谅互惠原则协商解决争议，任何一方均可向重庆仲裁委员会提请仲裁。</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 xml:space="preserve">（十）本合同项下各违约责任相互独立，可同时、一并适用。 </w:t>
            </w:r>
          </w:p>
        </w:tc>
      </w:tr>
      <w:tr w:rsidR="000637E3" w:rsidRPr="00563C02" w:rsidTr="00D34D9C">
        <w:trPr>
          <w:trHeight w:val="699"/>
          <w:jc w:val="center"/>
        </w:trPr>
        <w:tc>
          <w:tcPr>
            <w:tcW w:w="9628" w:type="dxa"/>
            <w:gridSpan w:val="9"/>
          </w:tcPr>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lastRenderedPageBreak/>
              <w:t>七、其他约定事项：</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一）甲方招标文件及其补遗文件、乙方投标文件和承诺不可分割，与本合同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（三）乙方负责及时将服务包装材料清运离开甲方所在地，由此产生的费用由乙方自行承担。</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（四）乙方向甲方申请付款时，应当按甲方财务管理要求开具增值税专用发票。若乙方未提供有效增值税专用发票的，甲方有权拒绝支付合同价款且不承担任何延迟履行的责任。</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（六）本经济合同的任何修订、变更或调整，须经甲方、乙方共同书面确认。补充协议与本经济合同具有同等法律效力，不一致之处，以补充协议为准。</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（七）合同有效期：本合同有效期</w:t>
            </w:r>
            <w:r w:rsidRPr="00563C02">
              <w:rPr>
                <w:rFonts w:ascii="仿宋" w:eastAsia="仿宋" w:hAnsi="仿宋" w:hint="eastAsia"/>
                <w:color w:val="000000" w:themeColor="text1"/>
                <w:sz w:val="21"/>
                <w:szCs w:val="21"/>
                <w:u w:val="single"/>
              </w:rPr>
              <w:t xml:space="preserve">  </w:t>
            </w:r>
            <w:r w:rsidRPr="00563C02">
              <w:rPr>
                <w:rFonts w:ascii="仿宋" w:eastAsia="仿宋" w:hAnsi="仿宋" w:hint="eastAsia"/>
                <w:color w:val="000000" w:themeColor="text1"/>
                <w:sz w:val="21"/>
                <w:szCs w:val="21"/>
              </w:rPr>
              <w:t>年（不超过叁年），自   年  月  日-   年  月  日。</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（八）本合同一式__份，甲方__份，乙方__份。其中，正本__份，副本__份，具备同等法律效力。</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（九）本经济合同自当事人法定代表人或委托代理人签字并加盖双方合同专用章或公章后生效。</w:t>
            </w:r>
          </w:p>
          <w:p w:rsidR="000637E3" w:rsidRPr="00563C02" w:rsidRDefault="000637E3" w:rsidP="00D34D9C">
            <w:pPr>
              <w:spacing w:line="240" w:lineRule="atLeas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（以下无正文）</w:t>
            </w:r>
          </w:p>
        </w:tc>
      </w:tr>
      <w:tr w:rsidR="000637E3" w:rsidRPr="00563C02" w:rsidTr="00D34D9C">
        <w:trPr>
          <w:trHeight w:val="3148"/>
          <w:jc w:val="center"/>
        </w:trPr>
        <w:tc>
          <w:tcPr>
            <w:tcW w:w="4772" w:type="dxa"/>
            <w:gridSpan w:val="4"/>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甲方（需方）：重庆医科大学</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地址：重庆市渝中区医学院路1号</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统一社会信用代码：</w:t>
            </w:r>
            <w:r w:rsidRPr="00563C02">
              <w:rPr>
                <w:rFonts w:ascii="仿宋" w:eastAsia="仿宋" w:hAnsi="仿宋"/>
                <w:color w:val="000000" w:themeColor="text1"/>
                <w:sz w:val="21"/>
                <w:szCs w:val="21"/>
              </w:rPr>
              <w:t>12500000450401805G</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开户行：中国建设银行股份有限公司重庆高新区分行</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账号：</w:t>
            </w:r>
            <w:r w:rsidRPr="00563C02">
              <w:rPr>
                <w:rFonts w:ascii="仿宋" w:eastAsia="仿宋" w:hAnsi="仿宋"/>
                <w:color w:val="000000" w:themeColor="text1"/>
                <w:sz w:val="21"/>
                <w:szCs w:val="21"/>
              </w:rPr>
              <w:t>50001033600050008726</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法定代表人：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授权代表人：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联系电话：（请备注用户单位联系人电话）</w:t>
            </w:r>
          </w:p>
          <w:p w:rsidR="000637E3" w:rsidRPr="00563C02" w:rsidRDefault="000637E3" w:rsidP="00D34D9C">
            <w:pPr>
              <w:spacing w:line="240" w:lineRule="atLeast"/>
              <w:rPr>
                <w:rFonts w:ascii="仿宋" w:eastAsia="仿宋" w:hAnsi="仿宋"/>
                <w:color w:val="000000" w:themeColor="text1"/>
                <w:sz w:val="21"/>
                <w:szCs w:val="21"/>
              </w:rPr>
            </w:pPr>
          </w:p>
        </w:tc>
        <w:tc>
          <w:tcPr>
            <w:tcW w:w="4856" w:type="dxa"/>
            <w:gridSpan w:val="5"/>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乙方（供方）：</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地址：</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统一社会信用代码：</w:t>
            </w: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开户行：</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账号：</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法定代表人：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授权代表人：</w:t>
            </w:r>
          </w:p>
          <w:p w:rsidR="000637E3" w:rsidRPr="00563C02" w:rsidRDefault="000637E3" w:rsidP="00D34D9C">
            <w:pPr>
              <w:spacing w:line="240" w:lineRule="atLeast"/>
              <w:rPr>
                <w:rFonts w:ascii="仿宋" w:eastAsia="仿宋" w:hAnsi="仿宋"/>
                <w:color w:val="000000" w:themeColor="text1"/>
                <w:sz w:val="21"/>
                <w:szCs w:val="21"/>
              </w:rPr>
            </w:pPr>
          </w:p>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联系电话：</w:t>
            </w:r>
          </w:p>
          <w:p w:rsidR="000637E3" w:rsidRPr="00563C02" w:rsidRDefault="000637E3" w:rsidP="00D34D9C">
            <w:pPr>
              <w:spacing w:line="240" w:lineRule="atLeast"/>
              <w:rPr>
                <w:rFonts w:ascii="仿宋" w:eastAsia="仿宋" w:hAnsi="仿宋"/>
                <w:color w:val="000000" w:themeColor="text1"/>
                <w:sz w:val="21"/>
                <w:szCs w:val="21"/>
              </w:rPr>
            </w:pPr>
          </w:p>
        </w:tc>
      </w:tr>
      <w:tr w:rsidR="000637E3" w:rsidRPr="00563C02" w:rsidTr="00D34D9C">
        <w:trPr>
          <w:trHeight w:val="431"/>
          <w:jc w:val="center"/>
        </w:trPr>
        <w:tc>
          <w:tcPr>
            <w:tcW w:w="9628" w:type="dxa"/>
            <w:gridSpan w:val="9"/>
          </w:tcPr>
          <w:p w:rsidR="000637E3" w:rsidRPr="00563C02" w:rsidRDefault="000637E3" w:rsidP="00D34D9C">
            <w:pPr>
              <w:spacing w:line="240" w:lineRule="atLeast"/>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备注：</w:t>
            </w:r>
          </w:p>
        </w:tc>
      </w:tr>
    </w:tbl>
    <w:p w:rsidR="000637E3" w:rsidRPr="00563C02" w:rsidRDefault="000637E3" w:rsidP="000637E3">
      <w:pPr>
        <w:spacing w:line="560" w:lineRule="exact"/>
        <w:jc w:val="left"/>
        <w:rPr>
          <w:rFonts w:ascii="方正仿宋_GBK" w:eastAsia="方正仿宋_GBK" w:hAnsi="宋体"/>
          <w:color w:val="000000" w:themeColor="text1"/>
          <w:szCs w:val="28"/>
        </w:rPr>
      </w:pPr>
    </w:p>
    <w:p w:rsidR="000637E3" w:rsidRPr="00563C02" w:rsidRDefault="000637E3" w:rsidP="000637E3">
      <w:pPr>
        <w:spacing w:line="500" w:lineRule="exact"/>
        <w:ind w:firstLineChars="200" w:firstLine="420"/>
        <w:rPr>
          <w:rFonts w:ascii="仿宋" w:eastAsia="仿宋" w:hAnsi="仿宋"/>
          <w:color w:val="000000" w:themeColor="text1"/>
          <w:sz w:val="21"/>
          <w:szCs w:val="21"/>
        </w:rPr>
      </w:pPr>
      <w:r w:rsidRPr="00563C02">
        <w:rPr>
          <w:rFonts w:ascii="仿宋" w:eastAsia="仿宋" w:hAnsi="仿宋" w:hint="eastAsia"/>
          <w:color w:val="000000" w:themeColor="text1"/>
          <w:sz w:val="21"/>
          <w:szCs w:val="21"/>
        </w:rPr>
        <w:t>签约时间：           年   月   日      签约地点：重庆医科大学袁家岗校区</w:t>
      </w:r>
    </w:p>
    <w:p w:rsidR="000637E3" w:rsidRPr="00563C02" w:rsidRDefault="000637E3" w:rsidP="000637E3">
      <w:pPr>
        <w:spacing w:line="560" w:lineRule="exact"/>
        <w:jc w:val="left"/>
        <w:rPr>
          <w:rFonts w:ascii="方正黑体_GBK" w:eastAsia="方正黑体_GBK" w:hAnsi="宋体"/>
          <w:color w:val="000000" w:themeColor="text1"/>
          <w:sz w:val="32"/>
          <w:szCs w:val="32"/>
        </w:rPr>
      </w:pPr>
      <w:r w:rsidRPr="00563C02">
        <w:rPr>
          <w:rFonts w:ascii="方正黑体_GBK" w:eastAsia="方正黑体_GBK" w:hAnsi="宋体" w:hint="eastAsia"/>
          <w:color w:val="000000" w:themeColor="text1"/>
          <w:sz w:val="32"/>
          <w:szCs w:val="32"/>
        </w:rPr>
        <w:lastRenderedPageBreak/>
        <w:t>附件</w:t>
      </w:r>
    </w:p>
    <w:p w:rsidR="000637E3" w:rsidRPr="00563C02" w:rsidRDefault="000637E3" w:rsidP="000637E3">
      <w:pPr>
        <w:spacing w:line="560" w:lineRule="exact"/>
        <w:jc w:val="center"/>
        <w:rPr>
          <w:rFonts w:ascii="方正小标宋_GBK" w:eastAsia="方正小标宋_GBK" w:hAnsi="方正小标宋_GBK"/>
          <w:color w:val="000000" w:themeColor="text1"/>
          <w:sz w:val="44"/>
          <w:szCs w:val="44"/>
        </w:rPr>
      </w:pPr>
      <w:r w:rsidRPr="00563C02">
        <w:rPr>
          <w:rFonts w:ascii="方正小标宋_GBK" w:eastAsia="方正小标宋_GBK" w:hAnsi="方正小标宋_GBK" w:hint="eastAsia"/>
          <w:color w:val="000000" w:themeColor="text1"/>
          <w:sz w:val="44"/>
          <w:szCs w:val="44"/>
        </w:rPr>
        <w:t>技术参数明细</w:t>
      </w:r>
    </w:p>
    <w:p w:rsidR="000637E3" w:rsidRPr="00563C02" w:rsidRDefault="000637E3" w:rsidP="000637E3">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297"/>
        <w:gridCol w:w="7514"/>
      </w:tblGrid>
      <w:tr w:rsidR="000637E3" w:rsidRPr="00563C02" w:rsidTr="00D34D9C">
        <w:trPr>
          <w:trHeight w:val="23"/>
          <w:jc w:val="center"/>
        </w:trPr>
        <w:tc>
          <w:tcPr>
            <w:tcW w:w="706"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序号</w:t>
            </w:r>
          </w:p>
        </w:tc>
        <w:tc>
          <w:tcPr>
            <w:tcW w:w="1297"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商品名称</w:t>
            </w:r>
          </w:p>
        </w:tc>
        <w:tc>
          <w:tcPr>
            <w:tcW w:w="7514" w:type="dxa"/>
            <w:noWrap/>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投标应答</w:t>
            </w:r>
          </w:p>
        </w:tc>
      </w:tr>
      <w:tr w:rsidR="000637E3" w:rsidRPr="00563C02" w:rsidTr="00D34D9C">
        <w:trPr>
          <w:trHeight w:val="23"/>
          <w:jc w:val="center"/>
        </w:trPr>
        <w:tc>
          <w:tcPr>
            <w:tcW w:w="706"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1</w:t>
            </w:r>
          </w:p>
        </w:tc>
        <w:tc>
          <w:tcPr>
            <w:tcW w:w="1297"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2</w:t>
            </w:r>
          </w:p>
        </w:tc>
        <w:tc>
          <w:tcPr>
            <w:tcW w:w="1297"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3</w:t>
            </w:r>
          </w:p>
        </w:tc>
        <w:tc>
          <w:tcPr>
            <w:tcW w:w="1297" w:type="dxa"/>
            <w:vMerge w:val="restart"/>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vMerge/>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r w:rsidR="000637E3" w:rsidRPr="00563C02" w:rsidTr="00D34D9C">
        <w:trPr>
          <w:trHeight w:val="23"/>
          <w:jc w:val="center"/>
        </w:trPr>
        <w:tc>
          <w:tcPr>
            <w:tcW w:w="706"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p w:rsidR="000637E3" w:rsidRPr="00563C02" w:rsidRDefault="000637E3" w:rsidP="00D34D9C">
            <w:pPr>
              <w:adjustRightInd w:val="0"/>
              <w:snapToGrid w:val="0"/>
              <w:jc w:val="center"/>
              <w:rPr>
                <w:rFonts w:ascii="仿宋" w:eastAsia="仿宋" w:hAnsi="仿宋" w:cs="仿宋"/>
                <w:color w:val="000000" w:themeColor="text1"/>
                <w:sz w:val="24"/>
                <w:szCs w:val="28"/>
              </w:rPr>
            </w:pPr>
            <w:r w:rsidRPr="00563C02">
              <w:rPr>
                <w:rFonts w:ascii="仿宋" w:eastAsia="仿宋" w:hAnsi="仿宋" w:cs="仿宋" w:hint="eastAsia"/>
                <w:color w:val="000000" w:themeColor="text1"/>
                <w:sz w:val="24"/>
                <w:szCs w:val="28"/>
              </w:rPr>
              <w:t>……</w:t>
            </w:r>
          </w:p>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1297"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c>
          <w:tcPr>
            <w:tcW w:w="7514" w:type="dxa"/>
          </w:tcPr>
          <w:p w:rsidR="000637E3" w:rsidRPr="00563C02" w:rsidRDefault="000637E3" w:rsidP="00D34D9C">
            <w:pPr>
              <w:adjustRightInd w:val="0"/>
              <w:snapToGrid w:val="0"/>
              <w:jc w:val="center"/>
              <w:rPr>
                <w:rFonts w:ascii="仿宋" w:eastAsia="仿宋" w:hAnsi="仿宋" w:cs="仿宋"/>
                <w:color w:val="000000" w:themeColor="text1"/>
                <w:sz w:val="24"/>
                <w:szCs w:val="28"/>
              </w:rPr>
            </w:pPr>
          </w:p>
        </w:tc>
      </w:tr>
    </w:tbl>
    <w:p w:rsidR="000637E3" w:rsidRPr="00563C02" w:rsidRDefault="000637E3" w:rsidP="000637E3">
      <w:pPr>
        <w:pStyle w:val="23"/>
        <w:jc w:val="center"/>
        <w:rPr>
          <w:rFonts w:ascii="宋体" w:eastAsia="宋体" w:hAnsi="宋体" w:cs="宋体"/>
          <w:b w:val="0"/>
          <w:color w:val="000000" w:themeColor="text1"/>
          <w:szCs w:val="32"/>
        </w:rPr>
      </w:pPr>
      <w:r w:rsidRPr="00563C02">
        <w:rPr>
          <w:color w:val="000000" w:themeColor="text1"/>
        </w:rPr>
        <w:br w:type="page"/>
      </w:r>
      <w:bookmarkStart w:id="70" w:name="_Hlt41879464"/>
      <w:bookmarkStart w:id="71" w:name="_Toc12789072"/>
      <w:bookmarkStart w:id="72" w:name="_Toc85549391"/>
      <w:bookmarkEnd w:id="70"/>
      <w:r w:rsidRPr="00563C02">
        <w:rPr>
          <w:rFonts w:ascii="宋体" w:eastAsia="宋体" w:hAnsi="宋体" w:cs="宋体" w:hint="eastAsia"/>
          <w:b w:val="0"/>
          <w:color w:val="000000" w:themeColor="text1"/>
          <w:szCs w:val="32"/>
        </w:rPr>
        <w:lastRenderedPageBreak/>
        <w:t>第六篇  响应文件格式要求</w:t>
      </w:r>
      <w:bookmarkEnd w:id="71"/>
      <w:bookmarkEnd w:id="72"/>
    </w:p>
    <w:p w:rsidR="000637E3" w:rsidRPr="00563C02" w:rsidRDefault="000F5293" w:rsidP="000F5293">
      <w:pPr>
        <w:pStyle w:val="30"/>
        <w:spacing w:before="0" w:after="0" w:line="560" w:lineRule="exact"/>
        <w:ind w:firstLineChars="200" w:firstLine="560"/>
        <w:rPr>
          <w:rFonts w:ascii="宋体" w:hAnsi="宋体" w:cs="宋体"/>
          <w:b w:val="0"/>
          <w:color w:val="000000" w:themeColor="text1"/>
          <w:sz w:val="28"/>
          <w:szCs w:val="28"/>
        </w:rPr>
      </w:pPr>
      <w:bookmarkStart w:id="73" w:name="_Toc85549392"/>
      <w:r w:rsidRPr="00563C02">
        <w:rPr>
          <w:rFonts w:ascii="宋体" w:hAnsi="宋体" w:cs="宋体" w:hint="eastAsia"/>
          <w:b w:val="0"/>
          <w:color w:val="000000" w:themeColor="text1"/>
          <w:sz w:val="28"/>
          <w:szCs w:val="28"/>
        </w:rPr>
        <w:t>一、</w:t>
      </w:r>
      <w:r w:rsidR="000637E3" w:rsidRPr="00563C02">
        <w:rPr>
          <w:rFonts w:ascii="宋体" w:hAnsi="宋体" w:cs="宋体" w:hint="eastAsia"/>
          <w:b w:val="0"/>
          <w:color w:val="000000" w:themeColor="text1"/>
          <w:sz w:val="28"/>
          <w:szCs w:val="28"/>
        </w:rPr>
        <w:t>经济部分</w:t>
      </w:r>
      <w:bookmarkEnd w:id="73"/>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（一）竞争性报价函</w:t>
      </w:r>
    </w:p>
    <w:p w:rsidR="000637E3" w:rsidRPr="00563C02" w:rsidRDefault="000637E3" w:rsidP="000637E3">
      <w:pPr>
        <w:tabs>
          <w:tab w:val="left" w:pos="6300"/>
        </w:tabs>
        <w:snapToGrid w:val="0"/>
        <w:spacing w:line="560" w:lineRule="exact"/>
        <w:jc w:val="center"/>
        <w:outlineLvl w:val="0"/>
        <w:rPr>
          <w:rFonts w:ascii="宋体" w:hAnsi="宋体" w:cs="宋体"/>
          <w:color w:val="000000" w:themeColor="text1"/>
          <w:szCs w:val="28"/>
        </w:rPr>
      </w:pPr>
      <w:r w:rsidRPr="00563C02">
        <w:rPr>
          <w:rFonts w:ascii="宋体" w:hAnsi="宋体" w:cs="宋体" w:hint="eastAsia"/>
          <w:color w:val="000000" w:themeColor="text1"/>
          <w:szCs w:val="28"/>
        </w:rPr>
        <w:t>竞争性报价函</w:t>
      </w:r>
    </w:p>
    <w:p w:rsidR="000637E3" w:rsidRPr="00563C02" w:rsidRDefault="000637E3" w:rsidP="000637E3">
      <w:pPr>
        <w:tabs>
          <w:tab w:val="left" w:pos="6300"/>
        </w:tabs>
        <w:snapToGrid w:val="0"/>
        <w:spacing w:line="560" w:lineRule="exact"/>
        <w:rPr>
          <w:rFonts w:ascii="宋体" w:hAnsi="宋体" w:cs="宋体"/>
          <w:color w:val="000000" w:themeColor="text1"/>
          <w:szCs w:val="28"/>
        </w:rPr>
      </w:pPr>
      <w:r w:rsidRPr="00563C02">
        <w:rPr>
          <w:rFonts w:ascii="宋体" w:hAnsi="宋体" w:cs="宋体" w:hint="eastAsia"/>
          <w:color w:val="000000" w:themeColor="text1"/>
          <w:szCs w:val="28"/>
          <w:u w:val="single"/>
        </w:rPr>
        <w:t>（采购人名称）</w:t>
      </w:r>
      <w:r w:rsidRPr="00563C02">
        <w:rPr>
          <w:rFonts w:ascii="宋体" w:hAnsi="宋体" w:cs="宋体" w:hint="eastAsia"/>
          <w:color w:val="000000" w:themeColor="text1"/>
          <w:szCs w:val="28"/>
        </w:rPr>
        <w:t>：</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我方收到____________________________（谈判项目名称）的竞争性谈判文件，经详细研究，决定参加该谈判项目的竞争谈判。</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1.愿意按照竞争性谈判文件中的一切要求，提供本项目的交货及技术服务，初始报价为人民币大写：</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元整；人民币小写：</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元。以我公司最后报价为准。</w:t>
      </w:r>
    </w:p>
    <w:p w:rsidR="000637E3" w:rsidRPr="00563C02" w:rsidRDefault="000637E3" w:rsidP="000637E3">
      <w:pPr>
        <w:tabs>
          <w:tab w:val="left" w:pos="6300"/>
        </w:tabs>
        <w:snapToGrid w:val="0"/>
        <w:spacing w:line="560" w:lineRule="exact"/>
        <w:ind w:leftChars="200" w:left="560"/>
        <w:rPr>
          <w:rFonts w:ascii="宋体" w:hAnsi="宋体" w:cs="宋体"/>
          <w:color w:val="000000" w:themeColor="text1"/>
          <w:szCs w:val="28"/>
        </w:rPr>
      </w:pPr>
      <w:r w:rsidRPr="00563C02">
        <w:rPr>
          <w:rFonts w:ascii="宋体" w:hAnsi="宋体" w:cs="宋体" w:hint="eastAsia"/>
          <w:color w:val="000000" w:themeColor="text1"/>
          <w:szCs w:val="28"/>
        </w:rPr>
        <w:t>2.我方现提交的响应文件为：响应文件正本</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份，副本</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份，电子文档</w:t>
      </w:r>
    </w:p>
    <w:p w:rsidR="000637E3" w:rsidRPr="00563C02" w:rsidRDefault="000637E3" w:rsidP="000637E3">
      <w:pPr>
        <w:tabs>
          <w:tab w:val="left" w:pos="6300"/>
        </w:tabs>
        <w:snapToGrid w:val="0"/>
        <w:spacing w:line="560" w:lineRule="exact"/>
        <w:ind w:leftChars="200" w:left="560"/>
        <w:rPr>
          <w:rFonts w:ascii="宋体" w:hAnsi="宋体" w:cs="宋体"/>
          <w:color w:val="000000" w:themeColor="text1"/>
          <w:szCs w:val="28"/>
        </w:rPr>
      </w:pP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份。</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3.我方承诺：本次谈判的有效期为90天。</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4.我方完全理解和接受贵方竞争性谈判文件的一切规定和要求及谈判评审办法。</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5.在整个竞争性谈判过程中，我方若有违规行为，接受按照《中华人民共和国政府采购法》和《竞争性谈判文件》之规定给予惩罚。</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6.我方若成为成交供应商，将按照最终谈判结果签订合同，并且严格履行合同义务。本承诺函将成为合同不可分割的一部分，与合同具有同等的法律效力。</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7.我方同意按竞争性谈判文件规定，交纳竞争性谈判文件要求的保证金。</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8.我方未为采购项目提供整体设计、规范编制或者项目管理、监理、检测等服务。</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p>
    <w:p w:rsidR="000637E3" w:rsidRPr="00563C02" w:rsidRDefault="000637E3" w:rsidP="000637E3">
      <w:pPr>
        <w:tabs>
          <w:tab w:val="left" w:pos="6300"/>
        </w:tabs>
        <w:snapToGrid w:val="0"/>
        <w:spacing w:line="560" w:lineRule="exact"/>
        <w:ind w:firstLineChars="2000" w:firstLine="5600"/>
        <w:rPr>
          <w:rFonts w:ascii="宋体" w:hAnsi="宋体" w:cs="宋体"/>
          <w:color w:val="000000" w:themeColor="text1"/>
          <w:szCs w:val="28"/>
        </w:rPr>
      </w:pPr>
      <w:r w:rsidRPr="00563C02">
        <w:rPr>
          <w:rFonts w:ascii="宋体" w:hAnsi="宋体" w:cs="宋体" w:hint="eastAsia"/>
          <w:color w:val="000000" w:themeColor="text1"/>
          <w:szCs w:val="28"/>
        </w:rPr>
        <w:lastRenderedPageBreak/>
        <w:t>供应商（公章）：</w:t>
      </w:r>
    </w:p>
    <w:p w:rsidR="000637E3" w:rsidRPr="00563C02" w:rsidRDefault="000637E3" w:rsidP="000637E3">
      <w:pPr>
        <w:tabs>
          <w:tab w:val="left" w:pos="6300"/>
        </w:tabs>
        <w:snapToGrid w:val="0"/>
        <w:spacing w:line="560" w:lineRule="exact"/>
        <w:ind w:firstLineChars="2000" w:firstLine="5600"/>
        <w:rPr>
          <w:rFonts w:ascii="宋体" w:hAnsi="宋体" w:cs="宋体"/>
          <w:color w:val="000000" w:themeColor="text1"/>
          <w:szCs w:val="28"/>
        </w:rPr>
      </w:pPr>
      <w:r w:rsidRPr="00563C02">
        <w:rPr>
          <w:rFonts w:ascii="宋体" w:hAnsi="宋体" w:cs="宋体" w:hint="eastAsia"/>
          <w:color w:val="000000" w:themeColor="text1"/>
          <w:szCs w:val="28"/>
        </w:rPr>
        <w:t>地址：</w:t>
      </w:r>
    </w:p>
    <w:p w:rsidR="000637E3" w:rsidRPr="00563C02" w:rsidRDefault="000637E3" w:rsidP="000637E3">
      <w:pPr>
        <w:tabs>
          <w:tab w:val="left" w:pos="6300"/>
        </w:tabs>
        <w:snapToGrid w:val="0"/>
        <w:spacing w:line="560" w:lineRule="exact"/>
        <w:ind w:firstLineChars="700" w:firstLine="1960"/>
        <w:rPr>
          <w:rFonts w:ascii="宋体" w:hAnsi="宋体" w:cs="宋体"/>
          <w:color w:val="000000" w:themeColor="text1"/>
          <w:szCs w:val="28"/>
        </w:rPr>
      </w:pPr>
      <w:r w:rsidRPr="00563C02">
        <w:rPr>
          <w:rFonts w:ascii="宋体" w:hAnsi="宋体" w:cs="宋体" w:hint="eastAsia"/>
          <w:color w:val="000000" w:themeColor="text1"/>
          <w:szCs w:val="28"/>
        </w:rPr>
        <w:t>电话：                    传真：</w:t>
      </w:r>
    </w:p>
    <w:p w:rsidR="000637E3" w:rsidRPr="00563C02" w:rsidRDefault="000637E3" w:rsidP="000637E3">
      <w:pPr>
        <w:tabs>
          <w:tab w:val="left" w:pos="6300"/>
        </w:tabs>
        <w:snapToGrid w:val="0"/>
        <w:spacing w:line="560" w:lineRule="exact"/>
        <w:ind w:firstLineChars="700" w:firstLine="1960"/>
        <w:rPr>
          <w:rFonts w:ascii="宋体" w:hAnsi="宋体" w:cs="宋体"/>
          <w:color w:val="000000" w:themeColor="text1"/>
          <w:szCs w:val="28"/>
        </w:rPr>
      </w:pPr>
      <w:r w:rsidRPr="00563C02">
        <w:rPr>
          <w:rFonts w:ascii="宋体" w:hAnsi="宋体" w:cs="宋体" w:hint="eastAsia"/>
          <w:color w:val="000000" w:themeColor="text1"/>
          <w:szCs w:val="28"/>
        </w:rPr>
        <w:t>网址：                    邮编：</w:t>
      </w:r>
    </w:p>
    <w:p w:rsidR="000637E3" w:rsidRPr="00563C02" w:rsidRDefault="000637E3" w:rsidP="000637E3">
      <w:pPr>
        <w:tabs>
          <w:tab w:val="left" w:pos="6300"/>
        </w:tabs>
        <w:snapToGrid w:val="0"/>
        <w:spacing w:line="560" w:lineRule="exact"/>
        <w:ind w:firstLineChars="2000" w:firstLine="5600"/>
        <w:rPr>
          <w:rFonts w:ascii="宋体" w:hAnsi="宋体" w:cs="宋体"/>
          <w:color w:val="000000" w:themeColor="text1"/>
          <w:szCs w:val="28"/>
        </w:rPr>
      </w:pPr>
      <w:r w:rsidRPr="00563C02">
        <w:rPr>
          <w:rFonts w:ascii="宋体" w:hAnsi="宋体" w:cs="宋体" w:hint="eastAsia"/>
          <w:color w:val="000000" w:themeColor="text1"/>
          <w:szCs w:val="28"/>
        </w:rPr>
        <w:t>联系人：</w:t>
      </w:r>
    </w:p>
    <w:p w:rsidR="000637E3" w:rsidRPr="00563C02" w:rsidRDefault="000637E3" w:rsidP="000637E3">
      <w:pPr>
        <w:snapToGrid w:val="0"/>
        <w:spacing w:line="560" w:lineRule="exact"/>
        <w:ind w:firstLineChars="1900" w:firstLine="5320"/>
        <w:rPr>
          <w:rFonts w:ascii="宋体" w:hAnsi="宋体" w:cs="宋体"/>
          <w:color w:val="000000" w:themeColor="text1"/>
          <w:szCs w:val="28"/>
        </w:rPr>
        <w:sectPr w:rsidR="000637E3" w:rsidRPr="00563C02">
          <w:pgSz w:w="11907" w:h="16840"/>
          <w:pgMar w:top="1134" w:right="1304" w:bottom="1134" w:left="1304" w:header="851" w:footer="992" w:gutter="0"/>
          <w:pgNumType w:fmt="numberInDash"/>
          <w:cols w:space="720"/>
          <w:docGrid w:linePitch="380" w:charSpace="-5735"/>
        </w:sectPr>
      </w:pPr>
      <w:r w:rsidRPr="00563C02">
        <w:rPr>
          <w:rFonts w:ascii="宋体" w:hAnsi="宋体" w:cs="宋体" w:hint="eastAsia"/>
          <w:color w:val="000000" w:themeColor="text1"/>
          <w:szCs w:val="28"/>
        </w:rPr>
        <w:t>年   月    日</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（二）明细报价表</w:t>
      </w:r>
    </w:p>
    <w:p w:rsidR="000637E3" w:rsidRPr="00563C02" w:rsidRDefault="000637E3" w:rsidP="000637E3">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明细报价表（包1）</w:t>
      </w:r>
    </w:p>
    <w:p w:rsidR="000637E3" w:rsidRPr="00563C02" w:rsidRDefault="000637E3" w:rsidP="000637E3">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项目号：</w:t>
      </w:r>
    </w:p>
    <w:p w:rsidR="000637E3" w:rsidRPr="00563C02" w:rsidRDefault="000637E3" w:rsidP="000637E3">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项目名称：</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1423"/>
        <w:gridCol w:w="1957"/>
        <w:gridCol w:w="765"/>
        <w:gridCol w:w="621"/>
        <w:gridCol w:w="892"/>
        <w:gridCol w:w="1113"/>
        <w:gridCol w:w="2241"/>
      </w:tblGrid>
      <w:tr w:rsidR="000637E3" w:rsidRPr="00563C02" w:rsidTr="00D34D9C">
        <w:trPr>
          <w:trHeight w:val="496"/>
          <w:jc w:val="center"/>
        </w:trPr>
        <w:tc>
          <w:tcPr>
            <w:tcW w:w="531"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序号</w:t>
            </w:r>
          </w:p>
        </w:tc>
        <w:tc>
          <w:tcPr>
            <w:tcW w:w="1423"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成套系统设备</w:t>
            </w:r>
          </w:p>
        </w:tc>
        <w:tc>
          <w:tcPr>
            <w:tcW w:w="1957"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规格型号</w:t>
            </w:r>
          </w:p>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（特征描述）</w:t>
            </w:r>
          </w:p>
        </w:tc>
        <w:tc>
          <w:tcPr>
            <w:tcW w:w="765"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单位</w:t>
            </w:r>
          </w:p>
        </w:tc>
        <w:tc>
          <w:tcPr>
            <w:tcW w:w="621"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数量</w:t>
            </w:r>
          </w:p>
        </w:tc>
        <w:tc>
          <w:tcPr>
            <w:tcW w:w="892"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单</w:t>
            </w:r>
          </w:p>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价</w:t>
            </w:r>
          </w:p>
        </w:tc>
        <w:tc>
          <w:tcPr>
            <w:tcW w:w="1113"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金</w:t>
            </w:r>
          </w:p>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额</w:t>
            </w:r>
          </w:p>
        </w:tc>
        <w:tc>
          <w:tcPr>
            <w:tcW w:w="2241" w:type="dxa"/>
            <w:vAlign w:val="center"/>
          </w:tcPr>
          <w:p w:rsidR="000637E3" w:rsidRPr="00563C02" w:rsidRDefault="000637E3" w:rsidP="00D34D9C">
            <w:pPr>
              <w:widowControl/>
              <w:jc w:val="center"/>
              <w:rPr>
                <w:rFonts w:ascii="宋体" w:hAnsi="宋体" w:cs="宋体"/>
                <w:b/>
                <w:bCs/>
                <w:color w:val="000000" w:themeColor="text1"/>
                <w:kern w:val="0"/>
                <w:sz w:val="21"/>
                <w:szCs w:val="21"/>
              </w:rPr>
            </w:pPr>
            <w:r w:rsidRPr="00563C02">
              <w:rPr>
                <w:rFonts w:ascii="宋体" w:hAnsi="宋体" w:cs="宋体" w:hint="eastAsia"/>
                <w:b/>
                <w:bCs/>
                <w:color w:val="000000" w:themeColor="text1"/>
                <w:kern w:val="0"/>
                <w:sz w:val="21"/>
                <w:szCs w:val="21"/>
              </w:rPr>
              <w:t>备注</w:t>
            </w:r>
          </w:p>
        </w:tc>
      </w:tr>
      <w:tr w:rsidR="000637E3" w:rsidRPr="00563C02" w:rsidTr="00D34D9C">
        <w:trPr>
          <w:trHeight w:val="682"/>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全自动（多介质）过滤器</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含过滤罐体、滤料、多路阀门、压力监测等</w:t>
            </w:r>
          </w:p>
        </w:tc>
      </w:tr>
      <w:tr w:rsidR="000637E3" w:rsidRPr="00563C02" w:rsidTr="00D34D9C">
        <w:trPr>
          <w:trHeight w:val="638"/>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2</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全自动（活性炭）过滤器</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含过滤罐体、滤料、多路阀门、压力监测等</w:t>
            </w:r>
          </w:p>
        </w:tc>
      </w:tr>
      <w:tr w:rsidR="000637E3" w:rsidRPr="00563C02" w:rsidTr="00D34D9C">
        <w:trPr>
          <w:trHeight w:val="649"/>
          <w:jc w:val="center"/>
        </w:trPr>
        <w:tc>
          <w:tcPr>
            <w:tcW w:w="53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全自动（软化装置）过滤器</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含过滤罐体、滤料、多路阀门、压力监测等</w:t>
            </w:r>
          </w:p>
        </w:tc>
      </w:tr>
      <w:tr w:rsidR="000637E3" w:rsidRPr="00563C02" w:rsidTr="00D34D9C">
        <w:trPr>
          <w:trHeight w:val="84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4</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精密过滤器</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外壳材质：SS304不锈钢滤芯材质：PP熔喷</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含过滤器、滤芯、压力监测等</w:t>
            </w:r>
          </w:p>
        </w:tc>
      </w:tr>
      <w:tr w:rsidR="000637E3" w:rsidRPr="00563C02" w:rsidTr="00D34D9C">
        <w:trPr>
          <w:trHeight w:val="68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5</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一级反渗透装置</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含高压泵、电磁阀、调节阀、检测仪表、纯水箱、控制器等</w:t>
            </w:r>
          </w:p>
        </w:tc>
      </w:tr>
      <w:tr w:rsidR="000637E3" w:rsidRPr="00563C02" w:rsidTr="00D34D9C">
        <w:trPr>
          <w:trHeight w:val="514"/>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6</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纯水输送设备</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材质：SS304不锈钢</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含输送泵、紫外灭菌器、终端过滤器等</w:t>
            </w:r>
          </w:p>
        </w:tc>
      </w:tr>
      <w:tr w:rsidR="000637E3" w:rsidRPr="00563C02" w:rsidTr="00D34D9C">
        <w:trPr>
          <w:trHeight w:val="522"/>
          <w:jc w:val="center"/>
        </w:trPr>
        <w:tc>
          <w:tcPr>
            <w:tcW w:w="53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7</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纯水控制系统设备</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机架304不锈钢</w:t>
            </w:r>
          </w:p>
        </w:tc>
        <w:tc>
          <w:tcPr>
            <w:tcW w:w="765"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套</w:t>
            </w:r>
          </w:p>
        </w:tc>
        <w:tc>
          <w:tcPr>
            <w:tcW w:w="62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含控制系统、彩色触屏不锈钢机架等</w:t>
            </w:r>
          </w:p>
        </w:tc>
      </w:tr>
      <w:tr w:rsidR="000637E3" w:rsidRPr="00563C02" w:rsidTr="00D34D9C">
        <w:trPr>
          <w:trHeight w:val="773"/>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8</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纯水不锈钢管网</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Φ25，材质：SS304不锈钢，氩弧焊</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米</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40</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含管道氩氟焊安装和打孔及其他弯头卡盘卡箍支架等</w:t>
            </w:r>
          </w:p>
        </w:tc>
      </w:tr>
      <w:tr w:rsidR="000637E3" w:rsidRPr="00563C02" w:rsidTr="00D34D9C">
        <w:trPr>
          <w:trHeight w:val="49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9</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不锈钢球阀</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9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10</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90°弯头</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50</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96"/>
          <w:jc w:val="center"/>
        </w:trPr>
        <w:tc>
          <w:tcPr>
            <w:tcW w:w="53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11</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卡盘</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30</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9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12</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卡箍（含专用硅胶垫）</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15</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9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13</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纯水不锈钢管支架</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20</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96"/>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14</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U型三通</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D34D9C">
        <w:trPr>
          <w:trHeight w:val="496"/>
          <w:jc w:val="center"/>
        </w:trPr>
        <w:tc>
          <w:tcPr>
            <w:tcW w:w="53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15</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纯水水龙头</w:t>
            </w:r>
          </w:p>
        </w:tc>
        <w:tc>
          <w:tcPr>
            <w:tcW w:w="1957"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Φ25，材质：SS304不锈钢</w:t>
            </w:r>
          </w:p>
        </w:tc>
        <w:tc>
          <w:tcPr>
            <w:tcW w:w="765"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个</w:t>
            </w:r>
          </w:p>
        </w:tc>
        <w:tc>
          <w:tcPr>
            <w:tcW w:w="621" w:type="dxa"/>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2</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含接头及其安装</w:t>
            </w:r>
          </w:p>
        </w:tc>
      </w:tr>
      <w:tr w:rsidR="000637E3" w:rsidRPr="00563C02" w:rsidTr="009432E4">
        <w:trPr>
          <w:trHeight w:val="193"/>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16</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自来水改接</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w:t>
            </w:r>
          </w:p>
        </w:tc>
        <w:tc>
          <w:tcPr>
            <w:tcW w:w="765"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项</w:t>
            </w:r>
          </w:p>
        </w:tc>
        <w:tc>
          <w:tcPr>
            <w:tcW w:w="621"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含接头材料及安装</w:t>
            </w:r>
          </w:p>
        </w:tc>
      </w:tr>
      <w:tr w:rsidR="000637E3" w:rsidRPr="00563C02" w:rsidTr="00D34D9C">
        <w:trPr>
          <w:trHeight w:val="445"/>
          <w:jc w:val="center"/>
        </w:trPr>
        <w:tc>
          <w:tcPr>
            <w:tcW w:w="531" w:type="dxa"/>
            <w:noWrap/>
            <w:vAlign w:val="center"/>
          </w:tcPr>
          <w:p w:rsidR="000637E3" w:rsidRPr="00563C02" w:rsidRDefault="000637E3" w:rsidP="00D34D9C">
            <w:pPr>
              <w:widowControl/>
              <w:jc w:val="center"/>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17</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380V电源接线</w:t>
            </w:r>
          </w:p>
        </w:tc>
        <w:tc>
          <w:tcPr>
            <w:tcW w:w="1957"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三相五线制</w:t>
            </w:r>
          </w:p>
        </w:tc>
        <w:tc>
          <w:tcPr>
            <w:tcW w:w="765"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项</w:t>
            </w:r>
          </w:p>
        </w:tc>
        <w:tc>
          <w:tcPr>
            <w:tcW w:w="621"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含接头材料及安装</w:t>
            </w:r>
          </w:p>
        </w:tc>
      </w:tr>
      <w:tr w:rsidR="000637E3" w:rsidRPr="00563C02" w:rsidTr="00D34D9C">
        <w:trPr>
          <w:trHeight w:val="464"/>
          <w:jc w:val="center"/>
        </w:trPr>
        <w:tc>
          <w:tcPr>
            <w:tcW w:w="531"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18</w:t>
            </w:r>
          </w:p>
        </w:tc>
        <w:tc>
          <w:tcPr>
            <w:tcW w:w="1423" w:type="dxa"/>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高压灭菌进水改造</w:t>
            </w:r>
          </w:p>
        </w:tc>
        <w:tc>
          <w:tcPr>
            <w:tcW w:w="1957" w:type="dxa"/>
            <w:noWrap/>
            <w:vAlign w:val="center"/>
          </w:tcPr>
          <w:p w:rsidR="000637E3" w:rsidRPr="00563C02" w:rsidRDefault="000637E3" w:rsidP="00D34D9C">
            <w:pPr>
              <w:widowControl/>
              <w:jc w:val="left"/>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主二楼及辅二楼</w:t>
            </w:r>
          </w:p>
        </w:tc>
        <w:tc>
          <w:tcPr>
            <w:tcW w:w="765"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项</w:t>
            </w:r>
          </w:p>
        </w:tc>
        <w:tc>
          <w:tcPr>
            <w:tcW w:w="621" w:type="dxa"/>
            <w:noWrap/>
            <w:vAlign w:val="center"/>
          </w:tcPr>
          <w:p w:rsidR="000637E3" w:rsidRPr="00563C02" w:rsidRDefault="000637E3" w:rsidP="00D34D9C">
            <w:pPr>
              <w:widowControl/>
              <w:jc w:val="center"/>
              <w:rPr>
                <w:rFonts w:ascii="Times New Roman" w:hAnsi="Times New Roman"/>
                <w:color w:val="000000" w:themeColor="text1"/>
                <w:kern w:val="0"/>
                <w:sz w:val="21"/>
                <w:szCs w:val="21"/>
              </w:rPr>
            </w:pPr>
            <w:r w:rsidRPr="00563C02">
              <w:rPr>
                <w:rFonts w:ascii="Times New Roman" w:hAnsi="Times New Roman" w:hint="eastAsia"/>
                <w:color w:val="000000" w:themeColor="text1"/>
                <w:kern w:val="0"/>
                <w:sz w:val="21"/>
                <w:szCs w:val="21"/>
              </w:rPr>
              <w:t>2</w:t>
            </w:r>
          </w:p>
        </w:tc>
        <w:tc>
          <w:tcPr>
            <w:tcW w:w="892"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1113" w:type="dxa"/>
            <w:vAlign w:val="center"/>
          </w:tcPr>
          <w:p w:rsidR="000637E3" w:rsidRPr="00563C02" w:rsidRDefault="000637E3" w:rsidP="00D34D9C">
            <w:pPr>
              <w:widowControl/>
              <w:jc w:val="center"/>
              <w:rPr>
                <w:rFonts w:ascii="宋体" w:hAnsi="宋体" w:cs="宋体"/>
                <w:color w:val="000000" w:themeColor="text1"/>
                <w:kern w:val="0"/>
                <w:sz w:val="21"/>
                <w:szCs w:val="21"/>
              </w:rPr>
            </w:pPr>
          </w:p>
        </w:tc>
        <w:tc>
          <w:tcPr>
            <w:tcW w:w="2241" w:type="dxa"/>
            <w:noWrap/>
            <w:vAlign w:val="center"/>
          </w:tcPr>
          <w:p w:rsidR="000637E3" w:rsidRPr="00563C02" w:rsidRDefault="000637E3" w:rsidP="00D34D9C">
            <w:pPr>
              <w:widowControl/>
              <w:jc w:val="left"/>
              <w:rPr>
                <w:rFonts w:ascii="宋体" w:hAnsi="宋体" w:cs="宋体"/>
                <w:color w:val="000000" w:themeColor="text1"/>
                <w:kern w:val="0"/>
                <w:sz w:val="21"/>
                <w:szCs w:val="21"/>
              </w:rPr>
            </w:pPr>
            <w:r w:rsidRPr="00563C02">
              <w:rPr>
                <w:rFonts w:ascii="宋体" w:hAnsi="宋体" w:cs="宋体" w:hint="eastAsia"/>
                <w:color w:val="000000" w:themeColor="text1"/>
                <w:kern w:val="0"/>
                <w:sz w:val="21"/>
                <w:szCs w:val="21"/>
              </w:rPr>
              <w:t>含接头材料及安装</w:t>
            </w:r>
          </w:p>
        </w:tc>
      </w:tr>
      <w:tr w:rsidR="009432E4" w:rsidRPr="00563C02" w:rsidTr="009432E4">
        <w:trPr>
          <w:trHeight w:val="215"/>
          <w:jc w:val="center"/>
        </w:trPr>
        <w:tc>
          <w:tcPr>
            <w:tcW w:w="531" w:type="dxa"/>
            <w:noWrap/>
            <w:vAlign w:val="center"/>
          </w:tcPr>
          <w:p w:rsidR="009432E4" w:rsidRPr="00563C02" w:rsidRDefault="009432E4" w:rsidP="00D34D9C">
            <w:pPr>
              <w:widowControl/>
              <w:jc w:val="center"/>
              <w:rPr>
                <w:rFonts w:ascii="Times New Roman" w:hAnsi="Times New Roman" w:hint="eastAsia"/>
                <w:color w:val="000000" w:themeColor="text1"/>
                <w:kern w:val="0"/>
                <w:sz w:val="21"/>
                <w:szCs w:val="21"/>
              </w:rPr>
            </w:pPr>
            <w:r>
              <w:rPr>
                <w:rFonts w:ascii="Times New Roman" w:hAnsi="Times New Roman" w:hint="eastAsia"/>
                <w:color w:val="000000" w:themeColor="text1"/>
                <w:kern w:val="0"/>
                <w:sz w:val="21"/>
                <w:szCs w:val="21"/>
              </w:rPr>
              <w:t>19</w:t>
            </w:r>
          </w:p>
        </w:tc>
        <w:tc>
          <w:tcPr>
            <w:tcW w:w="1423" w:type="dxa"/>
            <w:vAlign w:val="center"/>
          </w:tcPr>
          <w:p w:rsidR="009432E4" w:rsidRPr="00563C02" w:rsidRDefault="009432E4" w:rsidP="00D34D9C">
            <w:pPr>
              <w:widowControl/>
              <w:jc w:val="left"/>
              <w:rPr>
                <w:rFonts w:ascii="宋体" w:hAnsi="宋体" w:cs="宋体" w:hint="eastAsia"/>
                <w:color w:val="000000" w:themeColor="text1"/>
                <w:kern w:val="0"/>
                <w:sz w:val="21"/>
                <w:szCs w:val="21"/>
              </w:rPr>
            </w:pPr>
            <w:r>
              <w:rPr>
                <w:rFonts w:ascii="宋体" w:hAnsi="宋体" w:cs="宋体" w:hint="eastAsia"/>
                <w:color w:val="000000" w:themeColor="text1"/>
                <w:kern w:val="0"/>
                <w:sz w:val="21"/>
                <w:szCs w:val="21"/>
              </w:rPr>
              <w:t>其他</w:t>
            </w:r>
          </w:p>
        </w:tc>
        <w:tc>
          <w:tcPr>
            <w:tcW w:w="1957" w:type="dxa"/>
            <w:noWrap/>
            <w:vAlign w:val="center"/>
          </w:tcPr>
          <w:p w:rsidR="009432E4" w:rsidRPr="00563C02" w:rsidRDefault="009432E4" w:rsidP="00D34D9C">
            <w:pPr>
              <w:widowControl/>
              <w:jc w:val="left"/>
              <w:rPr>
                <w:rFonts w:ascii="Times New Roman" w:hAnsi="Times New Roman" w:hint="eastAsia"/>
                <w:color w:val="000000" w:themeColor="text1"/>
                <w:kern w:val="0"/>
                <w:sz w:val="21"/>
                <w:szCs w:val="21"/>
              </w:rPr>
            </w:pPr>
          </w:p>
        </w:tc>
        <w:tc>
          <w:tcPr>
            <w:tcW w:w="765" w:type="dxa"/>
            <w:noWrap/>
            <w:vAlign w:val="center"/>
          </w:tcPr>
          <w:p w:rsidR="009432E4" w:rsidRPr="00563C02" w:rsidRDefault="009432E4" w:rsidP="00D34D9C">
            <w:pPr>
              <w:widowControl/>
              <w:jc w:val="center"/>
              <w:rPr>
                <w:rFonts w:ascii="Times New Roman" w:hAnsi="Times New Roman" w:hint="eastAsia"/>
                <w:color w:val="000000" w:themeColor="text1"/>
                <w:kern w:val="0"/>
                <w:sz w:val="21"/>
                <w:szCs w:val="21"/>
              </w:rPr>
            </w:pPr>
          </w:p>
        </w:tc>
        <w:tc>
          <w:tcPr>
            <w:tcW w:w="621" w:type="dxa"/>
            <w:noWrap/>
            <w:vAlign w:val="center"/>
          </w:tcPr>
          <w:p w:rsidR="009432E4" w:rsidRPr="00563C02" w:rsidRDefault="009432E4" w:rsidP="00D34D9C">
            <w:pPr>
              <w:widowControl/>
              <w:jc w:val="center"/>
              <w:rPr>
                <w:rFonts w:ascii="Times New Roman" w:hAnsi="Times New Roman" w:hint="eastAsia"/>
                <w:color w:val="000000" w:themeColor="text1"/>
                <w:kern w:val="0"/>
                <w:sz w:val="21"/>
                <w:szCs w:val="21"/>
              </w:rPr>
            </w:pPr>
          </w:p>
        </w:tc>
        <w:tc>
          <w:tcPr>
            <w:tcW w:w="892" w:type="dxa"/>
            <w:vAlign w:val="center"/>
          </w:tcPr>
          <w:p w:rsidR="009432E4" w:rsidRPr="00563C02" w:rsidRDefault="009432E4" w:rsidP="00D34D9C">
            <w:pPr>
              <w:widowControl/>
              <w:jc w:val="center"/>
              <w:rPr>
                <w:rFonts w:ascii="宋体" w:hAnsi="宋体" w:cs="宋体"/>
                <w:color w:val="000000" w:themeColor="text1"/>
                <w:kern w:val="0"/>
                <w:sz w:val="21"/>
                <w:szCs w:val="21"/>
              </w:rPr>
            </w:pPr>
          </w:p>
        </w:tc>
        <w:tc>
          <w:tcPr>
            <w:tcW w:w="1113" w:type="dxa"/>
            <w:vAlign w:val="center"/>
          </w:tcPr>
          <w:p w:rsidR="009432E4" w:rsidRPr="00563C02" w:rsidRDefault="009432E4" w:rsidP="00D34D9C">
            <w:pPr>
              <w:widowControl/>
              <w:jc w:val="center"/>
              <w:rPr>
                <w:rFonts w:ascii="宋体" w:hAnsi="宋体" w:cs="宋体"/>
                <w:color w:val="000000" w:themeColor="text1"/>
                <w:kern w:val="0"/>
                <w:sz w:val="21"/>
                <w:szCs w:val="21"/>
              </w:rPr>
            </w:pPr>
          </w:p>
        </w:tc>
        <w:tc>
          <w:tcPr>
            <w:tcW w:w="2241" w:type="dxa"/>
            <w:noWrap/>
            <w:vAlign w:val="center"/>
          </w:tcPr>
          <w:p w:rsidR="009432E4" w:rsidRPr="00563C02" w:rsidRDefault="009432E4" w:rsidP="00D34D9C">
            <w:pPr>
              <w:widowControl/>
              <w:jc w:val="left"/>
              <w:rPr>
                <w:rFonts w:ascii="宋体" w:hAnsi="宋体" w:cs="宋体" w:hint="eastAsia"/>
                <w:color w:val="000000" w:themeColor="text1"/>
                <w:kern w:val="0"/>
                <w:sz w:val="21"/>
                <w:szCs w:val="21"/>
              </w:rPr>
            </w:pPr>
          </w:p>
        </w:tc>
      </w:tr>
      <w:tr w:rsidR="000637E3" w:rsidRPr="00563C02" w:rsidTr="009432E4">
        <w:trPr>
          <w:trHeight w:val="303"/>
          <w:jc w:val="center"/>
        </w:trPr>
        <w:tc>
          <w:tcPr>
            <w:tcW w:w="1954" w:type="dxa"/>
            <w:gridSpan w:val="2"/>
            <w:noWrap/>
            <w:vAlign w:val="center"/>
          </w:tcPr>
          <w:p w:rsidR="000637E3" w:rsidRPr="00563C02" w:rsidRDefault="000637E3" w:rsidP="00D34D9C">
            <w:pPr>
              <w:widowControl/>
              <w:jc w:val="center"/>
              <w:rPr>
                <w:rFonts w:ascii="宋体" w:hAnsi="宋体" w:cs="宋体"/>
                <w:b/>
                <w:color w:val="000000" w:themeColor="text1"/>
                <w:kern w:val="0"/>
                <w:sz w:val="21"/>
                <w:szCs w:val="21"/>
              </w:rPr>
            </w:pPr>
            <w:r w:rsidRPr="00563C02">
              <w:rPr>
                <w:rFonts w:ascii="宋体" w:hAnsi="宋体" w:cs="宋体" w:hint="eastAsia"/>
                <w:b/>
                <w:color w:val="000000" w:themeColor="text1"/>
                <w:kern w:val="0"/>
                <w:sz w:val="21"/>
                <w:szCs w:val="21"/>
              </w:rPr>
              <w:t>总金额</w:t>
            </w:r>
          </w:p>
        </w:tc>
        <w:tc>
          <w:tcPr>
            <w:tcW w:w="7589" w:type="dxa"/>
            <w:gridSpan w:val="6"/>
            <w:noWrap/>
            <w:vAlign w:val="center"/>
          </w:tcPr>
          <w:p w:rsidR="000637E3" w:rsidRPr="00563C02" w:rsidRDefault="000637E3" w:rsidP="00D34D9C">
            <w:pPr>
              <w:widowControl/>
              <w:jc w:val="center"/>
              <w:rPr>
                <w:rFonts w:ascii="宋体" w:hAnsi="宋体" w:cs="宋体"/>
                <w:b/>
                <w:color w:val="000000" w:themeColor="text1"/>
                <w:kern w:val="0"/>
                <w:sz w:val="21"/>
                <w:szCs w:val="21"/>
              </w:rPr>
            </w:pPr>
          </w:p>
        </w:tc>
      </w:tr>
    </w:tbl>
    <w:p w:rsidR="000637E3" w:rsidRPr="00563C02" w:rsidRDefault="000637E3" w:rsidP="000637E3">
      <w:pPr>
        <w:rPr>
          <w:rFonts w:ascii="宋体" w:hAnsi="宋体" w:cs="宋体"/>
          <w:color w:val="000000" w:themeColor="text1"/>
        </w:rPr>
      </w:pPr>
      <w:r w:rsidRPr="00563C02">
        <w:rPr>
          <w:rFonts w:ascii="宋体" w:hAnsi="宋体" w:cs="宋体" w:hint="eastAsia"/>
          <w:color w:val="000000" w:themeColor="text1"/>
          <w:sz w:val="24"/>
        </w:rPr>
        <w:lastRenderedPageBreak/>
        <w:t>此表可扩展，投标供应商根据项目清单完善报价。</w:t>
      </w:r>
    </w:p>
    <w:p w:rsidR="000637E3" w:rsidRPr="00563C02" w:rsidRDefault="000637E3" w:rsidP="000637E3">
      <w:pPr>
        <w:snapToGrid w:val="0"/>
        <w:spacing w:line="560" w:lineRule="exact"/>
        <w:rPr>
          <w:rFonts w:ascii="宋体" w:hAnsi="宋体" w:cs="宋体"/>
          <w:color w:val="000000" w:themeColor="text1"/>
          <w:szCs w:val="28"/>
        </w:rPr>
      </w:pPr>
      <w:r w:rsidRPr="00563C02">
        <w:rPr>
          <w:rFonts w:ascii="宋体" w:hAnsi="宋体" w:cs="宋体" w:hint="eastAsia"/>
          <w:color w:val="000000" w:themeColor="text1"/>
          <w:szCs w:val="28"/>
        </w:rPr>
        <w:t>注：1.供应商应完整填写本表。</w:t>
      </w:r>
    </w:p>
    <w:p w:rsidR="000637E3" w:rsidRPr="00563C02" w:rsidRDefault="000637E3" w:rsidP="000637E3">
      <w:pPr>
        <w:snapToGrid w:val="0"/>
        <w:spacing w:line="560" w:lineRule="exact"/>
        <w:rPr>
          <w:rFonts w:ascii="宋体" w:hAnsi="宋体" w:cs="宋体"/>
          <w:color w:val="000000" w:themeColor="text1"/>
          <w:szCs w:val="28"/>
        </w:rPr>
      </w:pPr>
      <w:r w:rsidRPr="00563C02">
        <w:rPr>
          <w:rFonts w:ascii="宋体" w:hAnsi="宋体" w:cs="宋体" w:hint="eastAsia"/>
          <w:color w:val="000000" w:themeColor="text1"/>
          <w:szCs w:val="28"/>
        </w:rPr>
        <w:t>2.该表可扩展。</w:t>
      </w:r>
    </w:p>
    <w:p w:rsidR="000637E3" w:rsidRPr="00563C02" w:rsidRDefault="000637E3" w:rsidP="000637E3">
      <w:pPr>
        <w:snapToGrid w:val="0"/>
        <w:spacing w:line="560" w:lineRule="exact"/>
        <w:ind w:right="840"/>
        <w:jc w:val="right"/>
        <w:rPr>
          <w:rFonts w:ascii="宋体" w:hAnsi="宋体" w:cs="宋体"/>
          <w:color w:val="000000" w:themeColor="text1"/>
          <w:szCs w:val="28"/>
        </w:rPr>
      </w:pPr>
      <w:r w:rsidRPr="00563C02">
        <w:rPr>
          <w:rFonts w:ascii="宋体" w:hAnsi="宋体" w:cs="宋体" w:hint="eastAsia"/>
          <w:color w:val="000000" w:themeColor="text1"/>
          <w:szCs w:val="28"/>
        </w:rPr>
        <w:t>供应商名称（公章）：</w:t>
      </w:r>
    </w:p>
    <w:p w:rsidR="000637E3" w:rsidRPr="00563C02" w:rsidRDefault="000637E3" w:rsidP="000637E3">
      <w:pPr>
        <w:spacing w:line="560" w:lineRule="exact"/>
        <w:ind w:firstLineChars="2350" w:firstLine="6580"/>
        <w:rPr>
          <w:rFonts w:ascii="宋体" w:hAnsi="宋体" w:cs="宋体"/>
          <w:color w:val="000000" w:themeColor="text1"/>
          <w:szCs w:val="28"/>
        </w:rPr>
      </w:pPr>
      <w:r w:rsidRPr="00563C02">
        <w:rPr>
          <w:rFonts w:ascii="宋体" w:hAnsi="宋体" w:cs="宋体" w:hint="eastAsia"/>
          <w:color w:val="000000" w:themeColor="text1"/>
          <w:szCs w:val="28"/>
        </w:rPr>
        <w:t>年   月   日</w:t>
      </w:r>
    </w:p>
    <w:p w:rsidR="000637E3" w:rsidRPr="00563C02" w:rsidRDefault="000637E3" w:rsidP="000637E3">
      <w:pPr>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明细报价表（包2）</w:t>
      </w:r>
    </w:p>
    <w:p w:rsidR="000637E3" w:rsidRPr="00563C02" w:rsidRDefault="000637E3" w:rsidP="000637E3">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项目号：</w:t>
      </w:r>
    </w:p>
    <w:p w:rsidR="000637E3" w:rsidRPr="00563C02" w:rsidRDefault="000637E3" w:rsidP="000637E3">
      <w:pPr>
        <w:spacing w:line="560" w:lineRule="exact"/>
        <w:rPr>
          <w:rFonts w:ascii="宋体" w:hAnsi="宋体" w:cs="宋体"/>
          <w:color w:val="000000" w:themeColor="text1"/>
          <w:szCs w:val="28"/>
        </w:rPr>
      </w:pPr>
      <w:r w:rsidRPr="00563C02">
        <w:rPr>
          <w:rFonts w:ascii="宋体" w:hAnsi="宋体" w:cs="宋体" w:hint="eastAsia"/>
          <w:color w:val="000000" w:themeColor="text1"/>
          <w:szCs w:val="28"/>
        </w:rPr>
        <w:t>项目名称：</w:t>
      </w:r>
    </w:p>
    <w:tbl>
      <w:tblPr>
        <w:tblW w:w="9303"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1004"/>
        <w:gridCol w:w="1520"/>
        <w:gridCol w:w="1261"/>
        <w:gridCol w:w="1176"/>
        <w:gridCol w:w="709"/>
        <w:gridCol w:w="911"/>
        <w:gridCol w:w="933"/>
      </w:tblGrid>
      <w:tr w:rsidR="000637E3" w:rsidRPr="00563C02" w:rsidTr="00D34D9C">
        <w:trPr>
          <w:trHeight w:val="749"/>
          <w:jc w:val="center"/>
        </w:trPr>
        <w:tc>
          <w:tcPr>
            <w:tcW w:w="9303" w:type="dxa"/>
            <w:gridSpan w:val="8"/>
            <w:vAlign w:val="center"/>
          </w:tcPr>
          <w:p w:rsidR="000637E3" w:rsidRPr="00563C02" w:rsidRDefault="000637E3" w:rsidP="00D34D9C">
            <w:pPr>
              <w:widowControl/>
              <w:jc w:val="center"/>
              <w:rPr>
                <w:rFonts w:ascii="宋体" w:hAnsi="宋体"/>
                <w:color w:val="000000" w:themeColor="text1"/>
                <w:sz w:val="21"/>
                <w:szCs w:val="21"/>
              </w:rPr>
            </w:pPr>
            <w:r w:rsidRPr="00563C02">
              <w:rPr>
                <w:rFonts w:ascii="宋体" w:hAnsi="宋体"/>
                <w:b/>
                <w:color w:val="000000" w:themeColor="text1"/>
                <w:szCs w:val="28"/>
              </w:rPr>
              <w:t>辅二楼+辅四楼动物饮水设备（2</w:t>
            </w:r>
            <w:r w:rsidRPr="00563C02">
              <w:rPr>
                <w:rFonts w:ascii="宋体" w:hAnsi="宋体" w:hint="eastAsia"/>
                <w:b/>
                <w:color w:val="000000" w:themeColor="text1"/>
                <w:szCs w:val="28"/>
              </w:rPr>
              <w:t>台</w:t>
            </w:r>
            <w:r w:rsidRPr="00563C02">
              <w:rPr>
                <w:rFonts w:ascii="宋体" w:hAnsi="宋体"/>
                <w:b/>
                <w:color w:val="000000" w:themeColor="text1"/>
                <w:szCs w:val="28"/>
              </w:rPr>
              <w:t>）年度维保清单</w:t>
            </w:r>
          </w:p>
        </w:tc>
      </w:tr>
      <w:tr w:rsidR="009432E4" w:rsidRPr="00563C02" w:rsidTr="00D34D9C">
        <w:trPr>
          <w:trHeight w:val="114"/>
          <w:jc w:val="center"/>
        </w:trPr>
        <w:tc>
          <w:tcPr>
            <w:tcW w:w="1789" w:type="dxa"/>
            <w:vMerge w:val="restart"/>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更换材料</w:t>
            </w:r>
          </w:p>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w:t>
            </w:r>
            <w:r w:rsidRPr="00563C02">
              <w:rPr>
                <w:rFonts w:ascii="宋体" w:hAnsi="宋体"/>
                <w:b/>
                <w:color w:val="000000" w:themeColor="text1"/>
                <w:sz w:val="21"/>
                <w:szCs w:val="21"/>
              </w:rPr>
              <w:t>一年一次</w:t>
            </w:r>
            <w:r w:rsidRPr="00563C02">
              <w:rPr>
                <w:rFonts w:ascii="宋体" w:hAnsi="宋体" w:hint="eastAsia"/>
                <w:b/>
                <w:color w:val="000000" w:themeColor="text1"/>
                <w:sz w:val="21"/>
                <w:szCs w:val="21"/>
              </w:rPr>
              <w:t>）</w:t>
            </w:r>
          </w:p>
        </w:tc>
        <w:tc>
          <w:tcPr>
            <w:tcW w:w="1004" w:type="dxa"/>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序号</w:t>
            </w:r>
          </w:p>
        </w:tc>
        <w:tc>
          <w:tcPr>
            <w:tcW w:w="1520" w:type="dxa"/>
            <w:vAlign w:val="center"/>
          </w:tcPr>
          <w:p w:rsidR="009432E4" w:rsidRPr="00563C02" w:rsidRDefault="009432E4" w:rsidP="00D34D9C">
            <w:pPr>
              <w:ind w:leftChars="-91" w:left="-255" w:firstLineChars="91" w:firstLine="192"/>
              <w:jc w:val="left"/>
              <w:rPr>
                <w:rFonts w:ascii="宋体" w:hAnsi="宋体"/>
                <w:b/>
                <w:color w:val="000000" w:themeColor="text1"/>
                <w:sz w:val="21"/>
                <w:szCs w:val="21"/>
              </w:rPr>
            </w:pPr>
            <w:r w:rsidRPr="00563C02">
              <w:rPr>
                <w:rFonts w:ascii="宋体" w:hAnsi="宋体" w:hint="eastAsia"/>
                <w:b/>
                <w:color w:val="000000" w:themeColor="text1"/>
                <w:sz w:val="21"/>
                <w:szCs w:val="21"/>
              </w:rPr>
              <w:t>名称</w:t>
            </w:r>
          </w:p>
        </w:tc>
        <w:tc>
          <w:tcPr>
            <w:tcW w:w="1261" w:type="dxa"/>
            <w:vAlign w:val="center"/>
          </w:tcPr>
          <w:p w:rsidR="009432E4" w:rsidRPr="00563C02" w:rsidRDefault="009432E4"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型号</w:t>
            </w:r>
          </w:p>
        </w:tc>
        <w:tc>
          <w:tcPr>
            <w:tcW w:w="1176" w:type="dxa"/>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数量</w:t>
            </w:r>
          </w:p>
        </w:tc>
        <w:tc>
          <w:tcPr>
            <w:tcW w:w="709" w:type="dxa"/>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单位</w:t>
            </w:r>
          </w:p>
        </w:tc>
        <w:tc>
          <w:tcPr>
            <w:tcW w:w="911" w:type="dxa"/>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b/>
                <w:color w:val="000000" w:themeColor="text1"/>
                <w:sz w:val="21"/>
                <w:szCs w:val="21"/>
              </w:rPr>
              <w:t>单价</w:t>
            </w:r>
          </w:p>
        </w:tc>
        <w:tc>
          <w:tcPr>
            <w:tcW w:w="933" w:type="dxa"/>
            <w:shd w:val="clear" w:color="auto" w:fill="auto"/>
          </w:tcPr>
          <w:p w:rsidR="009432E4" w:rsidRPr="00563C02" w:rsidRDefault="009432E4" w:rsidP="00D34D9C">
            <w:pPr>
              <w:widowControl/>
              <w:jc w:val="center"/>
              <w:rPr>
                <w:rFonts w:ascii="宋体" w:hAnsi="宋体"/>
                <w:b/>
                <w:color w:val="000000" w:themeColor="text1"/>
                <w:sz w:val="21"/>
                <w:szCs w:val="21"/>
              </w:rPr>
            </w:pPr>
            <w:r w:rsidRPr="00563C02">
              <w:rPr>
                <w:rFonts w:ascii="宋体" w:hAnsi="宋体"/>
                <w:b/>
                <w:color w:val="000000" w:themeColor="text1"/>
                <w:sz w:val="21"/>
                <w:szCs w:val="21"/>
              </w:rPr>
              <w:t>金额</w:t>
            </w:r>
          </w:p>
        </w:tc>
      </w:tr>
      <w:tr w:rsidR="009432E4" w:rsidRPr="00563C02" w:rsidTr="00D34D9C">
        <w:trPr>
          <w:trHeight w:val="353"/>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1520" w:type="dxa"/>
            <w:vAlign w:val="center"/>
          </w:tcPr>
          <w:p w:rsidR="009432E4" w:rsidRPr="00563C02" w:rsidRDefault="009432E4" w:rsidP="00D34D9C">
            <w:pPr>
              <w:adjustRightInd w:val="0"/>
              <w:snapToGrid w:val="0"/>
              <w:jc w:val="left"/>
              <w:rPr>
                <w:rFonts w:ascii="宋体" w:hAnsi="宋体" w:cs="Arial Unicode MS"/>
                <w:color w:val="000000" w:themeColor="text1"/>
                <w:sz w:val="21"/>
                <w:szCs w:val="21"/>
              </w:rPr>
            </w:pPr>
            <w:r w:rsidRPr="00563C02">
              <w:rPr>
                <w:rFonts w:ascii="宋体" w:hAnsi="宋体" w:hint="eastAsia"/>
                <w:color w:val="000000" w:themeColor="text1"/>
                <w:sz w:val="21"/>
                <w:szCs w:val="21"/>
              </w:rPr>
              <w:t>石英砂</w:t>
            </w:r>
          </w:p>
        </w:tc>
        <w:tc>
          <w:tcPr>
            <w:tcW w:w="1261" w:type="dxa"/>
            <w:vAlign w:val="center"/>
          </w:tcPr>
          <w:p w:rsidR="009432E4" w:rsidRPr="00563C02" w:rsidRDefault="009432E4" w:rsidP="00D34D9C">
            <w:pPr>
              <w:adjustRightInd w:val="0"/>
              <w:snapToGrid w:val="0"/>
              <w:jc w:val="left"/>
              <w:rPr>
                <w:rFonts w:ascii="宋体" w:hAnsi="宋体" w:cs="Arial Unicode MS"/>
                <w:color w:val="000000" w:themeColor="text1"/>
                <w:sz w:val="21"/>
                <w:szCs w:val="21"/>
              </w:rPr>
            </w:pPr>
            <w:r w:rsidRPr="00563C02">
              <w:rPr>
                <w:rFonts w:ascii="宋体" w:hAnsi="宋体" w:hint="eastAsia"/>
                <w:color w:val="000000" w:themeColor="text1"/>
                <w:sz w:val="21"/>
                <w:szCs w:val="21"/>
              </w:rPr>
              <w:t>6-12目</w:t>
            </w:r>
          </w:p>
        </w:tc>
        <w:tc>
          <w:tcPr>
            <w:tcW w:w="1176"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200×2台</w:t>
            </w:r>
          </w:p>
        </w:tc>
        <w:tc>
          <w:tcPr>
            <w:tcW w:w="709"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Kg</w:t>
            </w:r>
          </w:p>
        </w:tc>
        <w:tc>
          <w:tcPr>
            <w:tcW w:w="911"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活性碳</w:t>
            </w:r>
          </w:p>
        </w:tc>
        <w:tc>
          <w:tcPr>
            <w:tcW w:w="1261"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椰壳</w:t>
            </w:r>
          </w:p>
        </w:tc>
        <w:tc>
          <w:tcPr>
            <w:tcW w:w="1176" w:type="dxa"/>
            <w:vAlign w:val="center"/>
          </w:tcPr>
          <w:p w:rsidR="009432E4" w:rsidRPr="00563C02" w:rsidRDefault="009432E4"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150×2台</w:t>
            </w:r>
          </w:p>
        </w:tc>
        <w:tc>
          <w:tcPr>
            <w:tcW w:w="709" w:type="dxa"/>
            <w:vAlign w:val="center"/>
          </w:tcPr>
          <w:p w:rsidR="009432E4" w:rsidRPr="00563C02" w:rsidRDefault="009432E4"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Kg</w:t>
            </w:r>
          </w:p>
        </w:tc>
        <w:tc>
          <w:tcPr>
            <w:tcW w:w="911" w:type="dxa"/>
            <w:vAlign w:val="center"/>
          </w:tcPr>
          <w:p w:rsidR="009432E4" w:rsidRPr="00563C02" w:rsidRDefault="009432E4" w:rsidP="00D34D9C">
            <w:pPr>
              <w:widowControl/>
              <w:adjustRightInd w:val="0"/>
              <w:snapToGrid w:val="0"/>
              <w:jc w:val="center"/>
              <w:textAlignment w:val="center"/>
              <w:rPr>
                <w:rFonts w:ascii="宋体" w:hAnsi="宋体"/>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保安滤芯</w:t>
            </w:r>
          </w:p>
        </w:tc>
        <w:tc>
          <w:tcPr>
            <w:tcW w:w="1261"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20"5um</w:t>
            </w:r>
          </w:p>
        </w:tc>
        <w:tc>
          <w:tcPr>
            <w:tcW w:w="1176" w:type="dxa"/>
            <w:vAlign w:val="center"/>
          </w:tcPr>
          <w:p w:rsidR="009432E4" w:rsidRPr="00563C02" w:rsidRDefault="009432E4"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3×2台</w:t>
            </w:r>
          </w:p>
        </w:tc>
        <w:tc>
          <w:tcPr>
            <w:tcW w:w="709" w:type="dxa"/>
            <w:vAlign w:val="center"/>
          </w:tcPr>
          <w:p w:rsidR="009432E4" w:rsidRPr="00563C02" w:rsidRDefault="009432E4" w:rsidP="00D34D9C">
            <w:pPr>
              <w:widowControl/>
              <w:adjustRightInd w:val="0"/>
              <w:snapToGrid w:val="0"/>
              <w:jc w:val="center"/>
              <w:textAlignment w:val="center"/>
              <w:rPr>
                <w:rFonts w:ascii="宋体" w:hAnsi="宋体"/>
                <w:color w:val="000000" w:themeColor="text1"/>
                <w:sz w:val="21"/>
                <w:szCs w:val="21"/>
              </w:rPr>
            </w:pPr>
            <w:r w:rsidRPr="00563C02">
              <w:rPr>
                <w:rFonts w:ascii="宋体" w:hAnsi="宋体" w:cs="仿宋_GB2312"/>
                <w:color w:val="000000" w:themeColor="text1"/>
                <w:kern w:val="0"/>
                <w:sz w:val="21"/>
                <w:szCs w:val="21"/>
              </w:rPr>
              <w:t>支</w:t>
            </w:r>
          </w:p>
        </w:tc>
        <w:tc>
          <w:tcPr>
            <w:tcW w:w="911" w:type="dxa"/>
            <w:vAlign w:val="center"/>
          </w:tcPr>
          <w:p w:rsidR="009432E4" w:rsidRPr="00563C02" w:rsidRDefault="009432E4" w:rsidP="00D34D9C">
            <w:pPr>
              <w:widowControl/>
              <w:adjustRightInd w:val="0"/>
              <w:snapToGrid w:val="0"/>
              <w:jc w:val="center"/>
              <w:textAlignment w:val="center"/>
              <w:rPr>
                <w:rFonts w:ascii="宋体" w:hAnsi="宋体"/>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美国陶氏进口RO膜</w:t>
            </w:r>
          </w:p>
        </w:tc>
        <w:tc>
          <w:tcPr>
            <w:tcW w:w="1261"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4040</w:t>
            </w:r>
          </w:p>
        </w:tc>
        <w:tc>
          <w:tcPr>
            <w:tcW w:w="1176"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hint="eastAsia"/>
                <w:color w:val="000000" w:themeColor="text1"/>
                <w:kern w:val="0"/>
                <w:sz w:val="21"/>
                <w:szCs w:val="21"/>
              </w:rPr>
              <w:t>3</w:t>
            </w:r>
            <w:r w:rsidRPr="00563C02">
              <w:rPr>
                <w:rFonts w:ascii="宋体" w:hAnsi="宋体" w:cs="仿宋_GB2312"/>
                <w:color w:val="000000" w:themeColor="text1"/>
                <w:kern w:val="0"/>
                <w:sz w:val="21"/>
                <w:szCs w:val="21"/>
              </w:rPr>
              <w:t>×2台</w:t>
            </w:r>
          </w:p>
        </w:tc>
        <w:tc>
          <w:tcPr>
            <w:tcW w:w="709"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支</w:t>
            </w:r>
          </w:p>
        </w:tc>
        <w:tc>
          <w:tcPr>
            <w:tcW w:w="911"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终端滤芯</w:t>
            </w:r>
          </w:p>
        </w:tc>
        <w:tc>
          <w:tcPr>
            <w:tcW w:w="1261"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20"0.22um</w:t>
            </w:r>
          </w:p>
        </w:tc>
        <w:tc>
          <w:tcPr>
            <w:tcW w:w="1176"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3×2台</w:t>
            </w:r>
          </w:p>
        </w:tc>
        <w:tc>
          <w:tcPr>
            <w:tcW w:w="709"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支</w:t>
            </w:r>
          </w:p>
        </w:tc>
        <w:tc>
          <w:tcPr>
            <w:tcW w:w="911"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紫外灯</w:t>
            </w:r>
          </w:p>
        </w:tc>
        <w:tc>
          <w:tcPr>
            <w:tcW w:w="1261"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cs="宋体" w:hint="eastAsia"/>
                <w:color w:val="000000" w:themeColor="text1"/>
                <w:sz w:val="21"/>
                <w:szCs w:val="21"/>
              </w:rPr>
              <w:t>15W</w:t>
            </w:r>
          </w:p>
        </w:tc>
        <w:tc>
          <w:tcPr>
            <w:tcW w:w="1176"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1×2台</w:t>
            </w:r>
          </w:p>
        </w:tc>
        <w:tc>
          <w:tcPr>
            <w:tcW w:w="709"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r w:rsidRPr="00563C02">
              <w:rPr>
                <w:rFonts w:ascii="宋体" w:hAnsi="宋体" w:cs="仿宋_GB2312"/>
                <w:color w:val="000000" w:themeColor="text1"/>
                <w:kern w:val="0"/>
                <w:sz w:val="21"/>
                <w:szCs w:val="21"/>
              </w:rPr>
              <w:t>只</w:t>
            </w:r>
          </w:p>
        </w:tc>
        <w:tc>
          <w:tcPr>
            <w:tcW w:w="911"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hint="eastAsia"/>
                <w:color w:val="000000" w:themeColor="text1"/>
                <w:sz w:val="21"/>
                <w:szCs w:val="21"/>
              </w:rPr>
            </w:pPr>
            <w:r>
              <w:rPr>
                <w:rFonts w:ascii="宋体" w:hAnsi="宋体" w:hint="eastAsia"/>
                <w:color w:val="000000" w:themeColor="text1"/>
                <w:sz w:val="21"/>
                <w:szCs w:val="21"/>
              </w:rPr>
              <w:t>7</w:t>
            </w:r>
          </w:p>
        </w:tc>
        <w:tc>
          <w:tcPr>
            <w:tcW w:w="1520" w:type="dxa"/>
            <w:vAlign w:val="center"/>
          </w:tcPr>
          <w:p w:rsidR="009432E4" w:rsidRPr="00563C02" w:rsidRDefault="009432E4" w:rsidP="00D34D9C">
            <w:pPr>
              <w:adjustRightInd w:val="0"/>
              <w:snapToGrid w:val="0"/>
              <w:jc w:val="left"/>
              <w:rPr>
                <w:rFonts w:ascii="宋体" w:hAnsi="宋体" w:hint="eastAsia"/>
                <w:color w:val="000000" w:themeColor="text1"/>
                <w:sz w:val="21"/>
                <w:szCs w:val="21"/>
              </w:rPr>
            </w:pPr>
            <w:r>
              <w:rPr>
                <w:rFonts w:ascii="宋体" w:hAnsi="宋体" w:hint="eastAsia"/>
                <w:color w:val="000000" w:themeColor="text1"/>
                <w:sz w:val="21"/>
                <w:szCs w:val="21"/>
              </w:rPr>
              <w:t>其他</w:t>
            </w:r>
          </w:p>
        </w:tc>
        <w:tc>
          <w:tcPr>
            <w:tcW w:w="1261" w:type="dxa"/>
            <w:vAlign w:val="center"/>
          </w:tcPr>
          <w:p w:rsidR="009432E4" w:rsidRPr="00563C02" w:rsidRDefault="009432E4" w:rsidP="00D34D9C">
            <w:pPr>
              <w:adjustRightInd w:val="0"/>
              <w:snapToGrid w:val="0"/>
              <w:jc w:val="left"/>
              <w:rPr>
                <w:rFonts w:ascii="宋体" w:hAnsi="宋体" w:cs="宋体" w:hint="eastAsia"/>
                <w:color w:val="000000" w:themeColor="text1"/>
                <w:sz w:val="21"/>
                <w:szCs w:val="21"/>
              </w:rPr>
            </w:pPr>
          </w:p>
        </w:tc>
        <w:tc>
          <w:tcPr>
            <w:tcW w:w="1176" w:type="dxa"/>
            <w:vAlign w:val="center"/>
          </w:tcPr>
          <w:p w:rsidR="009432E4" w:rsidRPr="00563C02" w:rsidRDefault="009432E4" w:rsidP="00D34D9C">
            <w:pPr>
              <w:widowControl/>
              <w:adjustRightInd w:val="0"/>
              <w:snapToGrid w:val="0"/>
              <w:jc w:val="center"/>
              <w:textAlignment w:val="center"/>
              <w:rPr>
                <w:rFonts w:ascii="宋体" w:hAnsi="宋体" w:cs="仿宋_GB2312"/>
                <w:color w:val="000000" w:themeColor="text1"/>
                <w:kern w:val="0"/>
                <w:sz w:val="21"/>
                <w:szCs w:val="21"/>
              </w:rPr>
            </w:pPr>
          </w:p>
        </w:tc>
        <w:tc>
          <w:tcPr>
            <w:tcW w:w="709" w:type="dxa"/>
            <w:vAlign w:val="center"/>
          </w:tcPr>
          <w:p w:rsidR="009432E4" w:rsidRPr="00563C02" w:rsidRDefault="009432E4" w:rsidP="00D34D9C">
            <w:pPr>
              <w:widowControl/>
              <w:adjustRightInd w:val="0"/>
              <w:snapToGrid w:val="0"/>
              <w:jc w:val="center"/>
              <w:textAlignment w:val="center"/>
              <w:rPr>
                <w:rFonts w:ascii="宋体" w:hAnsi="宋体" w:cs="仿宋_GB2312"/>
                <w:color w:val="000000" w:themeColor="text1"/>
                <w:kern w:val="0"/>
                <w:sz w:val="21"/>
                <w:szCs w:val="21"/>
              </w:rPr>
            </w:pPr>
          </w:p>
        </w:tc>
        <w:tc>
          <w:tcPr>
            <w:tcW w:w="911" w:type="dxa"/>
            <w:vAlign w:val="center"/>
          </w:tcPr>
          <w:p w:rsidR="009432E4" w:rsidRPr="00563C02" w:rsidRDefault="009432E4" w:rsidP="00D34D9C">
            <w:pPr>
              <w:widowControl/>
              <w:adjustRightInd w:val="0"/>
              <w:snapToGrid w:val="0"/>
              <w:jc w:val="center"/>
              <w:textAlignment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val="restart"/>
            <w:vAlign w:val="center"/>
          </w:tcPr>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技术</w:t>
            </w:r>
            <w:r w:rsidRPr="00563C02">
              <w:rPr>
                <w:rFonts w:ascii="宋体" w:hAnsi="宋体"/>
                <w:b/>
                <w:color w:val="000000" w:themeColor="text1"/>
                <w:sz w:val="21"/>
                <w:szCs w:val="21"/>
              </w:rPr>
              <w:t>维修</w:t>
            </w:r>
            <w:r w:rsidRPr="00563C02">
              <w:rPr>
                <w:rFonts w:ascii="宋体" w:hAnsi="宋体" w:hint="eastAsia"/>
                <w:b/>
                <w:color w:val="000000" w:themeColor="text1"/>
                <w:sz w:val="21"/>
                <w:szCs w:val="21"/>
              </w:rPr>
              <w:t>项目</w:t>
            </w:r>
          </w:p>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（一年不限次数）</w:t>
            </w:r>
          </w:p>
        </w:tc>
        <w:tc>
          <w:tcPr>
            <w:tcW w:w="1004" w:type="dxa"/>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5577" w:type="dxa"/>
            <w:gridSpan w:val="5"/>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预处理维护维修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水泵维护保养项目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再生功能维修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反渗透清洗维修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5577" w:type="dxa"/>
            <w:gridSpan w:val="5"/>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仪表系统维护及检修项目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5577" w:type="dxa"/>
            <w:gridSpan w:val="5"/>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管道系统漏水处理</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5577" w:type="dxa"/>
            <w:gridSpan w:val="5"/>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对饮用水输送系统维护检查项目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restart"/>
            <w:vAlign w:val="center"/>
          </w:tcPr>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免费服务项目</w:t>
            </w:r>
          </w:p>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（1次/三个月）</w:t>
            </w:r>
          </w:p>
        </w:tc>
        <w:tc>
          <w:tcPr>
            <w:tcW w:w="1004" w:type="dxa"/>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5577" w:type="dxa"/>
            <w:gridSpan w:val="5"/>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多介质过滤器深度清洗，反洗、正洗</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活性碳过滤器深度清洗，反洗、正洗</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软化器深度再生，清洗</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保安过滤器的清洗</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反渗透系统运行时，流量、压力、水质参数校正</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输送系统及流量计清洗</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电气系统一次回路、二次回路检查、维护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8</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电机、水泵的检查、维护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9</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管路的检查、维护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10</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二次仪表的检查、维护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11</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12</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液位控制点检查、维护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13</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整套系统的检查、维护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749"/>
          <w:jc w:val="center"/>
        </w:trPr>
        <w:tc>
          <w:tcPr>
            <w:tcW w:w="8370" w:type="dxa"/>
            <w:gridSpan w:val="7"/>
            <w:vAlign w:val="center"/>
          </w:tcPr>
          <w:p w:rsidR="000637E3" w:rsidRPr="00563C02" w:rsidRDefault="000637E3" w:rsidP="00D34D9C">
            <w:pPr>
              <w:jc w:val="center"/>
              <w:rPr>
                <w:rFonts w:ascii="宋体" w:hAnsi="宋体"/>
                <w:b/>
                <w:color w:val="000000" w:themeColor="text1"/>
                <w:szCs w:val="28"/>
              </w:rPr>
            </w:pPr>
            <w:r w:rsidRPr="00563C02">
              <w:rPr>
                <w:rFonts w:ascii="宋体" w:hAnsi="宋体"/>
                <w:b/>
                <w:color w:val="000000" w:themeColor="text1"/>
                <w:szCs w:val="28"/>
              </w:rPr>
              <w:t>主楼动物饮水设备（</w:t>
            </w:r>
            <w:r w:rsidRPr="00563C02">
              <w:rPr>
                <w:rFonts w:ascii="宋体" w:hAnsi="宋体" w:hint="eastAsia"/>
                <w:b/>
                <w:color w:val="000000" w:themeColor="text1"/>
                <w:szCs w:val="28"/>
              </w:rPr>
              <w:t>2台</w:t>
            </w:r>
            <w:r w:rsidRPr="00563C02">
              <w:rPr>
                <w:rFonts w:ascii="宋体" w:hAnsi="宋体"/>
                <w:b/>
                <w:color w:val="000000" w:themeColor="text1"/>
                <w:szCs w:val="28"/>
              </w:rPr>
              <w:t>）年度维保清单</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9432E4" w:rsidRPr="00563C02" w:rsidTr="00D34D9C">
        <w:trPr>
          <w:trHeight w:val="114"/>
          <w:jc w:val="center"/>
        </w:trPr>
        <w:tc>
          <w:tcPr>
            <w:tcW w:w="1789" w:type="dxa"/>
            <w:vMerge w:val="restart"/>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更换材料</w:t>
            </w:r>
          </w:p>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w:t>
            </w:r>
            <w:r w:rsidRPr="00563C02">
              <w:rPr>
                <w:rFonts w:ascii="宋体" w:hAnsi="宋体"/>
                <w:b/>
                <w:color w:val="000000" w:themeColor="text1"/>
                <w:sz w:val="21"/>
                <w:szCs w:val="21"/>
              </w:rPr>
              <w:t>一年一次</w:t>
            </w:r>
            <w:r w:rsidRPr="00563C02">
              <w:rPr>
                <w:rFonts w:ascii="宋体" w:hAnsi="宋体" w:hint="eastAsia"/>
                <w:b/>
                <w:color w:val="000000" w:themeColor="text1"/>
                <w:sz w:val="21"/>
                <w:szCs w:val="21"/>
              </w:rPr>
              <w:t>）</w:t>
            </w:r>
          </w:p>
        </w:tc>
        <w:tc>
          <w:tcPr>
            <w:tcW w:w="1004" w:type="dxa"/>
            <w:vAlign w:val="center"/>
          </w:tcPr>
          <w:p w:rsidR="009432E4" w:rsidRPr="00563C02" w:rsidRDefault="009432E4"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序号</w:t>
            </w:r>
          </w:p>
        </w:tc>
        <w:tc>
          <w:tcPr>
            <w:tcW w:w="1520" w:type="dxa"/>
            <w:vAlign w:val="center"/>
          </w:tcPr>
          <w:p w:rsidR="009432E4" w:rsidRPr="00563C02" w:rsidRDefault="009432E4" w:rsidP="00D34D9C">
            <w:pPr>
              <w:ind w:leftChars="-91" w:left="-255" w:firstLineChars="91" w:firstLine="192"/>
              <w:jc w:val="left"/>
              <w:rPr>
                <w:rFonts w:ascii="宋体" w:hAnsi="宋体"/>
                <w:b/>
                <w:color w:val="000000" w:themeColor="text1"/>
                <w:sz w:val="21"/>
                <w:szCs w:val="21"/>
              </w:rPr>
            </w:pPr>
            <w:r w:rsidRPr="00563C02">
              <w:rPr>
                <w:rFonts w:ascii="宋体" w:hAnsi="宋体" w:hint="eastAsia"/>
                <w:b/>
                <w:color w:val="000000" w:themeColor="text1"/>
                <w:sz w:val="21"/>
                <w:szCs w:val="21"/>
              </w:rPr>
              <w:t>名称</w:t>
            </w:r>
          </w:p>
        </w:tc>
        <w:tc>
          <w:tcPr>
            <w:tcW w:w="1261" w:type="dxa"/>
            <w:vAlign w:val="center"/>
          </w:tcPr>
          <w:p w:rsidR="009432E4" w:rsidRPr="00563C02" w:rsidRDefault="009432E4"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型号</w:t>
            </w:r>
          </w:p>
        </w:tc>
        <w:tc>
          <w:tcPr>
            <w:tcW w:w="1176" w:type="dxa"/>
            <w:vAlign w:val="center"/>
          </w:tcPr>
          <w:p w:rsidR="009432E4" w:rsidRPr="00563C02" w:rsidRDefault="009432E4"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数量</w:t>
            </w:r>
          </w:p>
        </w:tc>
        <w:tc>
          <w:tcPr>
            <w:tcW w:w="709" w:type="dxa"/>
            <w:vAlign w:val="center"/>
          </w:tcPr>
          <w:p w:rsidR="009432E4" w:rsidRPr="00563C02" w:rsidRDefault="009432E4" w:rsidP="00D34D9C">
            <w:pPr>
              <w:jc w:val="left"/>
              <w:rPr>
                <w:rFonts w:ascii="宋体" w:hAnsi="宋体"/>
                <w:b/>
                <w:color w:val="000000" w:themeColor="text1"/>
                <w:sz w:val="21"/>
                <w:szCs w:val="21"/>
              </w:rPr>
            </w:pPr>
            <w:r w:rsidRPr="00563C02">
              <w:rPr>
                <w:rFonts w:ascii="宋体" w:hAnsi="宋体" w:hint="eastAsia"/>
                <w:b/>
                <w:color w:val="000000" w:themeColor="text1"/>
                <w:sz w:val="21"/>
                <w:szCs w:val="21"/>
              </w:rPr>
              <w:t>单位</w:t>
            </w:r>
          </w:p>
        </w:tc>
        <w:tc>
          <w:tcPr>
            <w:tcW w:w="911" w:type="dxa"/>
            <w:vAlign w:val="center"/>
          </w:tcPr>
          <w:p w:rsidR="009432E4" w:rsidRPr="00563C02" w:rsidRDefault="009432E4" w:rsidP="00D34D9C">
            <w:pPr>
              <w:jc w:val="left"/>
              <w:rPr>
                <w:rFonts w:ascii="宋体" w:hAnsi="宋体"/>
                <w:b/>
                <w:color w:val="000000" w:themeColor="text1"/>
                <w:sz w:val="21"/>
                <w:szCs w:val="21"/>
              </w:rPr>
            </w:pPr>
            <w:r w:rsidRPr="00563C02">
              <w:rPr>
                <w:rFonts w:ascii="宋体" w:hAnsi="宋体"/>
                <w:b/>
                <w:color w:val="000000" w:themeColor="text1"/>
                <w:sz w:val="21"/>
                <w:szCs w:val="21"/>
              </w:rPr>
              <w:t>单价</w:t>
            </w:r>
          </w:p>
        </w:tc>
        <w:tc>
          <w:tcPr>
            <w:tcW w:w="933" w:type="dxa"/>
            <w:shd w:val="clear" w:color="auto" w:fill="auto"/>
          </w:tcPr>
          <w:p w:rsidR="009432E4" w:rsidRPr="00563C02" w:rsidRDefault="009432E4" w:rsidP="00D34D9C">
            <w:pPr>
              <w:widowControl/>
              <w:jc w:val="left"/>
              <w:rPr>
                <w:rFonts w:ascii="宋体" w:hAnsi="宋体"/>
                <w:b/>
                <w:color w:val="000000" w:themeColor="text1"/>
                <w:sz w:val="21"/>
                <w:szCs w:val="21"/>
              </w:rPr>
            </w:pPr>
            <w:r w:rsidRPr="00563C02">
              <w:rPr>
                <w:rFonts w:ascii="宋体" w:hAnsi="宋体"/>
                <w:b/>
                <w:color w:val="000000" w:themeColor="text1"/>
                <w:sz w:val="21"/>
                <w:szCs w:val="21"/>
              </w:rPr>
              <w:t>金额</w:t>
            </w:r>
          </w:p>
        </w:tc>
      </w:tr>
      <w:tr w:rsidR="009432E4" w:rsidRPr="00563C02" w:rsidTr="00D34D9C">
        <w:trPr>
          <w:trHeight w:val="353"/>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石英砂</w:t>
            </w:r>
          </w:p>
        </w:tc>
        <w:tc>
          <w:tcPr>
            <w:tcW w:w="1261"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hint="eastAsia"/>
                <w:color w:val="000000" w:themeColor="text1"/>
                <w:sz w:val="21"/>
                <w:szCs w:val="21"/>
              </w:rPr>
              <w:t>6-12目</w:t>
            </w:r>
          </w:p>
        </w:tc>
        <w:tc>
          <w:tcPr>
            <w:tcW w:w="1176"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hint="eastAsia"/>
                <w:color w:val="000000" w:themeColor="text1"/>
                <w:sz w:val="21"/>
                <w:szCs w:val="21"/>
              </w:rPr>
              <w:t>300</w:t>
            </w:r>
          </w:p>
        </w:tc>
        <w:tc>
          <w:tcPr>
            <w:tcW w:w="709"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color w:val="000000" w:themeColor="text1"/>
                <w:sz w:val="21"/>
                <w:szCs w:val="21"/>
              </w:rPr>
              <w:t>K</w:t>
            </w:r>
            <w:r w:rsidRPr="00563C02">
              <w:rPr>
                <w:rFonts w:ascii="宋体" w:hAnsi="宋体" w:cs="Arial Unicode MS" w:hint="eastAsia"/>
                <w:color w:val="000000" w:themeColor="text1"/>
                <w:sz w:val="21"/>
                <w:szCs w:val="21"/>
              </w:rPr>
              <w:t>g</w:t>
            </w:r>
          </w:p>
        </w:tc>
        <w:tc>
          <w:tcPr>
            <w:tcW w:w="911"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活性碳</w:t>
            </w:r>
          </w:p>
        </w:tc>
        <w:tc>
          <w:tcPr>
            <w:tcW w:w="1261"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椰壳</w:t>
            </w:r>
          </w:p>
        </w:tc>
        <w:tc>
          <w:tcPr>
            <w:tcW w:w="1176"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250</w:t>
            </w:r>
          </w:p>
        </w:tc>
        <w:tc>
          <w:tcPr>
            <w:tcW w:w="709"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color w:val="000000" w:themeColor="text1"/>
                <w:sz w:val="21"/>
                <w:szCs w:val="21"/>
              </w:rPr>
              <w:t>K</w:t>
            </w:r>
            <w:r w:rsidRPr="00563C02">
              <w:rPr>
                <w:rFonts w:ascii="宋体" w:hAnsi="宋体" w:hint="eastAsia"/>
                <w:color w:val="000000" w:themeColor="text1"/>
                <w:sz w:val="21"/>
                <w:szCs w:val="21"/>
              </w:rPr>
              <w:t>g</w:t>
            </w:r>
          </w:p>
        </w:tc>
        <w:tc>
          <w:tcPr>
            <w:tcW w:w="911" w:type="dxa"/>
            <w:vAlign w:val="center"/>
          </w:tcPr>
          <w:p w:rsidR="009432E4" w:rsidRPr="00563C02" w:rsidRDefault="009432E4" w:rsidP="00D34D9C">
            <w:pPr>
              <w:adjustRightInd w:val="0"/>
              <w:snapToGrid w:val="0"/>
              <w:jc w:val="center"/>
              <w:rPr>
                <w:rFonts w:ascii="宋体" w:hAnsi="宋体"/>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软化树脂</w:t>
            </w:r>
          </w:p>
        </w:tc>
        <w:tc>
          <w:tcPr>
            <w:tcW w:w="1261"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001*7</w:t>
            </w:r>
          </w:p>
        </w:tc>
        <w:tc>
          <w:tcPr>
            <w:tcW w:w="1176"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200</w:t>
            </w:r>
          </w:p>
        </w:tc>
        <w:tc>
          <w:tcPr>
            <w:tcW w:w="709"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L</w:t>
            </w:r>
          </w:p>
        </w:tc>
        <w:tc>
          <w:tcPr>
            <w:tcW w:w="911" w:type="dxa"/>
            <w:vAlign w:val="center"/>
          </w:tcPr>
          <w:p w:rsidR="009432E4" w:rsidRPr="00563C02" w:rsidRDefault="009432E4" w:rsidP="00D34D9C">
            <w:pPr>
              <w:adjustRightInd w:val="0"/>
              <w:snapToGrid w:val="0"/>
              <w:jc w:val="center"/>
              <w:rPr>
                <w:rFonts w:ascii="宋体" w:hAnsi="宋体"/>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保安滤芯</w:t>
            </w:r>
          </w:p>
        </w:tc>
        <w:tc>
          <w:tcPr>
            <w:tcW w:w="1261"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20"5um</w:t>
            </w:r>
          </w:p>
        </w:tc>
        <w:tc>
          <w:tcPr>
            <w:tcW w:w="1176"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709"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支</w:t>
            </w:r>
          </w:p>
        </w:tc>
        <w:tc>
          <w:tcPr>
            <w:tcW w:w="911" w:type="dxa"/>
            <w:vAlign w:val="center"/>
          </w:tcPr>
          <w:p w:rsidR="009432E4" w:rsidRPr="00563C02" w:rsidRDefault="009432E4" w:rsidP="00D34D9C">
            <w:pPr>
              <w:adjustRightInd w:val="0"/>
              <w:snapToGrid w:val="0"/>
              <w:jc w:val="center"/>
              <w:rPr>
                <w:rFonts w:ascii="宋体" w:hAnsi="宋体"/>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美国陶氏进口RO膜</w:t>
            </w:r>
          </w:p>
        </w:tc>
        <w:tc>
          <w:tcPr>
            <w:tcW w:w="1261"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4040</w:t>
            </w:r>
          </w:p>
        </w:tc>
        <w:tc>
          <w:tcPr>
            <w:tcW w:w="1176"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4</w:t>
            </w:r>
          </w:p>
        </w:tc>
        <w:tc>
          <w:tcPr>
            <w:tcW w:w="709"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支</w:t>
            </w:r>
          </w:p>
        </w:tc>
        <w:tc>
          <w:tcPr>
            <w:tcW w:w="911"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终端滤芯</w:t>
            </w:r>
          </w:p>
        </w:tc>
        <w:tc>
          <w:tcPr>
            <w:tcW w:w="1261"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20"0.22um</w:t>
            </w:r>
          </w:p>
        </w:tc>
        <w:tc>
          <w:tcPr>
            <w:tcW w:w="1176"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3</w:t>
            </w:r>
          </w:p>
        </w:tc>
        <w:tc>
          <w:tcPr>
            <w:tcW w:w="709"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支</w:t>
            </w:r>
          </w:p>
        </w:tc>
        <w:tc>
          <w:tcPr>
            <w:tcW w:w="911"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1520" w:type="dxa"/>
            <w:vAlign w:val="center"/>
          </w:tcPr>
          <w:p w:rsidR="009432E4" w:rsidRPr="00563C02" w:rsidRDefault="009432E4" w:rsidP="00D34D9C">
            <w:pPr>
              <w:adjustRightInd w:val="0"/>
              <w:snapToGrid w:val="0"/>
              <w:jc w:val="left"/>
              <w:rPr>
                <w:rFonts w:ascii="宋体" w:hAnsi="宋体"/>
                <w:color w:val="000000" w:themeColor="text1"/>
                <w:sz w:val="21"/>
                <w:szCs w:val="21"/>
              </w:rPr>
            </w:pPr>
            <w:r w:rsidRPr="00563C02">
              <w:rPr>
                <w:rFonts w:ascii="宋体" w:hAnsi="宋体" w:hint="eastAsia"/>
                <w:color w:val="000000" w:themeColor="text1"/>
                <w:sz w:val="21"/>
                <w:szCs w:val="21"/>
              </w:rPr>
              <w:t>紫外灯</w:t>
            </w:r>
          </w:p>
        </w:tc>
        <w:tc>
          <w:tcPr>
            <w:tcW w:w="1261" w:type="dxa"/>
            <w:vAlign w:val="center"/>
          </w:tcPr>
          <w:p w:rsidR="009432E4" w:rsidRPr="00563C02" w:rsidRDefault="009432E4" w:rsidP="00D34D9C">
            <w:pPr>
              <w:adjustRightInd w:val="0"/>
              <w:snapToGrid w:val="0"/>
              <w:jc w:val="center"/>
              <w:rPr>
                <w:rFonts w:ascii="宋体" w:hAnsi="宋体"/>
                <w:color w:val="000000" w:themeColor="text1"/>
                <w:sz w:val="21"/>
                <w:szCs w:val="21"/>
              </w:rPr>
            </w:pPr>
            <w:r w:rsidRPr="00563C02">
              <w:rPr>
                <w:rFonts w:ascii="宋体" w:hAnsi="宋体" w:cs="宋体" w:hint="eastAsia"/>
                <w:color w:val="000000" w:themeColor="text1"/>
                <w:sz w:val="21"/>
                <w:szCs w:val="21"/>
              </w:rPr>
              <w:t>40W</w:t>
            </w:r>
          </w:p>
        </w:tc>
        <w:tc>
          <w:tcPr>
            <w:tcW w:w="1176"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1</w:t>
            </w:r>
          </w:p>
        </w:tc>
        <w:tc>
          <w:tcPr>
            <w:tcW w:w="709"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r w:rsidRPr="00563C02">
              <w:rPr>
                <w:rFonts w:ascii="宋体" w:hAnsi="宋体" w:cs="Arial Unicode MS" w:hint="eastAsia"/>
                <w:color w:val="000000" w:themeColor="text1"/>
                <w:sz w:val="21"/>
                <w:szCs w:val="21"/>
              </w:rPr>
              <w:t>只</w:t>
            </w:r>
          </w:p>
        </w:tc>
        <w:tc>
          <w:tcPr>
            <w:tcW w:w="911"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9432E4" w:rsidRPr="00563C02" w:rsidTr="00D34D9C">
        <w:trPr>
          <w:trHeight w:val="334"/>
          <w:jc w:val="center"/>
        </w:trPr>
        <w:tc>
          <w:tcPr>
            <w:tcW w:w="1789" w:type="dxa"/>
            <w:vMerge/>
          </w:tcPr>
          <w:p w:rsidR="009432E4" w:rsidRPr="00563C02" w:rsidRDefault="009432E4" w:rsidP="00D34D9C">
            <w:pPr>
              <w:jc w:val="center"/>
              <w:rPr>
                <w:rFonts w:ascii="宋体" w:hAnsi="宋体"/>
                <w:b/>
                <w:color w:val="000000" w:themeColor="text1"/>
                <w:sz w:val="21"/>
                <w:szCs w:val="21"/>
              </w:rPr>
            </w:pPr>
          </w:p>
        </w:tc>
        <w:tc>
          <w:tcPr>
            <w:tcW w:w="1004" w:type="dxa"/>
            <w:vAlign w:val="center"/>
          </w:tcPr>
          <w:p w:rsidR="009432E4" w:rsidRPr="00563C02" w:rsidRDefault="009432E4" w:rsidP="00D34D9C">
            <w:pPr>
              <w:adjustRightInd w:val="0"/>
              <w:snapToGrid w:val="0"/>
              <w:jc w:val="center"/>
              <w:rPr>
                <w:rFonts w:ascii="宋体" w:hAnsi="宋体" w:hint="eastAsia"/>
                <w:color w:val="000000" w:themeColor="text1"/>
                <w:sz w:val="21"/>
                <w:szCs w:val="21"/>
              </w:rPr>
            </w:pPr>
            <w:r>
              <w:rPr>
                <w:rFonts w:ascii="宋体" w:hAnsi="宋体" w:hint="eastAsia"/>
                <w:color w:val="000000" w:themeColor="text1"/>
                <w:sz w:val="21"/>
                <w:szCs w:val="21"/>
              </w:rPr>
              <w:t>8</w:t>
            </w:r>
          </w:p>
        </w:tc>
        <w:tc>
          <w:tcPr>
            <w:tcW w:w="1520" w:type="dxa"/>
            <w:vAlign w:val="center"/>
          </w:tcPr>
          <w:p w:rsidR="009432E4" w:rsidRPr="00563C02" w:rsidRDefault="009432E4" w:rsidP="00D34D9C">
            <w:pPr>
              <w:adjustRightInd w:val="0"/>
              <w:snapToGrid w:val="0"/>
              <w:jc w:val="left"/>
              <w:rPr>
                <w:rFonts w:ascii="宋体" w:hAnsi="宋体" w:hint="eastAsia"/>
                <w:color w:val="000000" w:themeColor="text1"/>
                <w:sz w:val="21"/>
                <w:szCs w:val="21"/>
              </w:rPr>
            </w:pPr>
            <w:r>
              <w:rPr>
                <w:rFonts w:ascii="宋体" w:hAnsi="宋体" w:hint="eastAsia"/>
                <w:color w:val="000000" w:themeColor="text1"/>
                <w:sz w:val="21"/>
                <w:szCs w:val="21"/>
              </w:rPr>
              <w:t>其他</w:t>
            </w:r>
          </w:p>
        </w:tc>
        <w:tc>
          <w:tcPr>
            <w:tcW w:w="1261" w:type="dxa"/>
            <w:vAlign w:val="center"/>
          </w:tcPr>
          <w:p w:rsidR="009432E4" w:rsidRPr="00563C02" w:rsidRDefault="009432E4" w:rsidP="00D34D9C">
            <w:pPr>
              <w:adjustRightInd w:val="0"/>
              <w:snapToGrid w:val="0"/>
              <w:jc w:val="center"/>
              <w:rPr>
                <w:rFonts w:ascii="宋体" w:hAnsi="宋体" w:cs="宋体" w:hint="eastAsia"/>
                <w:color w:val="000000" w:themeColor="text1"/>
                <w:sz w:val="21"/>
                <w:szCs w:val="21"/>
              </w:rPr>
            </w:pPr>
          </w:p>
        </w:tc>
        <w:tc>
          <w:tcPr>
            <w:tcW w:w="1176" w:type="dxa"/>
            <w:vAlign w:val="center"/>
          </w:tcPr>
          <w:p w:rsidR="009432E4" w:rsidRPr="00563C02" w:rsidRDefault="009432E4" w:rsidP="00D34D9C">
            <w:pPr>
              <w:adjustRightInd w:val="0"/>
              <w:snapToGrid w:val="0"/>
              <w:jc w:val="center"/>
              <w:rPr>
                <w:rFonts w:ascii="宋体" w:hAnsi="宋体" w:cs="Arial Unicode MS" w:hint="eastAsia"/>
                <w:color w:val="000000" w:themeColor="text1"/>
                <w:sz w:val="21"/>
                <w:szCs w:val="21"/>
              </w:rPr>
            </w:pPr>
          </w:p>
        </w:tc>
        <w:tc>
          <w:tcPr>
            <w:tcW w:w="709" w:type="dxa"/>
            <w:vAlign w:val="center"/>
          </w:tcPr>
          <w:p w:rsidR="009432E4" w:rsidRPr="00563C02" w:rsidRDefault="009432E4" w:rsidP="00D34D9C">
            <w:pPr>
              <w:adjustRightInd w:val="0"/>
              <w:snapToGrid w:val="0"/>
              <w:jc w:val="center"/>
              <w:rPr>
                <w:rFonts w:ascii="宋体" w:hAnsi="宋体" w:cs="Arial Unicode MS" w:hint="eastAsia"/>
                <w:color w:val="000000" w:themeColor="text1"/>
                <w:sz w:val="21"/>
                <w:szCs w:val="21"/>
              </w:rPr>
            </w:pPr>
          </w:p>
        </w:tc>
        <w:tc>
          <w:tcPr>
            <w:tcW w:w="911" w:type="dxa"/>
            <w:vAlign w:val="center"/>
          </w:tcPr>
          <w:p w:rsidR="009432E4" w:rsidRPr="00563C02" w:rsidRDefault="009432E4" w:rsidP="00D34D9C">
            <w:pPr>
              <w:adjustRightInd w:val="0"/>
              <w:snapToGrid w:val="0"/>
              <w:jc w:val="center"/>
              <w:rPr>
                <w:rFonts w:ascii="宋体" w:hAnsi="宋体" w:cs="Arial Unicode MS"/>
                <w:color w:val="000000" w:themeColor="text1"/>
                <w:sz w:val="21"/>
                <w:szCs w:val="21"/>
              </w:rPr>
            </w:pPr>
          </w:p>
        </w:tc>
        <w:tc>
          <w:tcPr>
            <w:tcW w:w="933" w:type="dxa"/>
            <w:shd w:val="clear" w:color="auto" w:fill="auto"/>
          </w:tcPr>
          <w:p w:rsidR="009432E4" w:rsidRPr="00563C02" w:rsidRDefault="009432E4"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val="restart"/>
            <w:vAlign w:val="center"/>
          </w:tcPr>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技术</w:t>
            </w:r>
            <w:r w:rsidRPr="00563C02">
              <w:rPr>
                <w:rFonts w:ascii="宋体" w:hAnsi="宋体"/>
                <w:b/>
                <w:color w:val="000000" w:themeColor="text1"/>
                <w:sz w:val="21"/>
                <w:szCs w:val="21"/>
              </w:rPr>
              <w:t>维修</w:t>
            </w:r>
            <w:r w:rsidRPr="00563C02">
              <w:rPr>
                <w:rFonts w:ascii="宋体" w:hAnsi="宋体" w:hint="eastAsia"/>
                <w:b/>
                <w:color w:val="000000" w:themeColor="text1"/>
                <w:sz w:val="21"/>
                <w:szCs w:val="21"/>
              </w:rPr>
              <w:t>项目</w:t>
            </w:r>
          </w:p>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（一年不限次数）</w:t>
            </w:r>
          </w:p>
        </w:tc>
        <w:tc>
          <w:tcPr>
            <w:tcW w:w="1004" w:type="dxa"/>
            <w:vAlign w:val="center"/>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5577" w:type="dxa"/>
            <w:gridSpan w:val="5"/>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c>
          <w:tcPr>
            <w:tcW w:w="933" w:type="dxa"/>
            <w:shd w:val="clear" w:color="auto" w:fill="auto"/>
          </w:tcPr>
          <w:p w:rsidR="000637E3" w:rsidRPr="00563C02" w:rsidRDefault="000637E3" w:rsidP="00D34D9C">
            <w:pPr>
              <w:widowControl/>
              <w:jc w:val="left"/>
              <w:rPr>
                <w:rFonts w:ascii="宋体" w:hAnsi="宋体"/>
                <w:b/>
                <w:color w:val="000000" w:themeColor="text1"/>
                <w:sz w:val="21"/>
                <w:szCs w:val="21"/>
              </w:rPr>
            </w:pPr>
            <w:r w:rsidRPr="00563C02">
              <w:rPr>
                <w:rFonts w:ascii="宋体" w:hAnsi="宋体"/>
                <w:b/>
                <w:color w:val="000000" w:themeColor="text1"/>
                <w:sz w:val="21"/>
                <w:szCs w:val="21"/>
              </w:rPr>
              <w:t>金额</w:t>
            </w: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预处理维护维修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水泵维护保养项目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再生功能维修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反渗透清洗维修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5577" w:type="dxa"/>
            <w:gridSpan w:val="5"/>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仪表系统维护及检修项目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5577" w:type="dxa"/>
            <w:gridSpan w:val="5"/>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管道系统漏水处理</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ign w:val="center"/>
          </w:tcPr>
          <w:p w:rsidR="000637E3" w:rsidRPr="00563C02" w:rsidRDefault="000637E3" w:rsidP="00D34D9C">
            <w:pPr>
              <w:jc w:val="center"/>
              <w:rPr>
                <w:rFonts w:ascii="宋体" w:hAnsi="宋体"/>
                <w:b/>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5577" w:type="dxa"/>
            <w:gridSpan w:val="5"/>
          </w:tcPr>
          <w:p w:rsidR="000637E3" w:rsidRPr="00563C02" w:rsidRDefault="000637E3" w:rsidP="00D34D9C">
            <w:pPr>
              <w:rPr>
                <w:rFonts w:ascii="宋体" w:hAnsi="宋体"/>
                <w:color w:val="000000" w:themeColor="text1"/>
                <w:sz w:val="21"/>
                <w:szCs w:val="21"/>
              </w:rPr>
            </w:pPr>
            <w:r w:rsidRPr="00563C02">
              <w:rPr>
                <w:rFonts w:ascii="宋体" w:hAnsi="宋体" w:hint="eastAsia"/>
                <w:color w:val="000000" w:themeColor="text1"/>
                <w:sz w:val="21"/>
                <w:szCs w:val="21"/>
              </w:rPr>
              <w:t>对饮用水输送系统维护检查项目</w:t>
            </w:r>
          </w:p>
        </w:tc>
        <w:tc>
          <w:tcPr>
            <w:tcW w:w="933" w:type="dxa"/>
            <w:shd w:val="clear" w:color="auto" w:fill="auto"/>
          </w:tcPr>
          <w:p w:rsidR="000637E3" w:rsidRPr="00563C02" w:rsidRDefault="000637E3" w:rsidP="00D34D9C">
            <w:pPr>
              <w:widowControl/>
              <w:jc w:val="left"/>
              <w:rPr>
                <w:rFonts w:ascii="宋体" w:hAnsi="宋体" w:cs="仿宋_GB2312"/>
                <w:color w:val="000000" w:themeColor="text1"/>
                <w:kern w:val="0"/>
                <w:sz w:val="21"/>
                <w:szCs w:val="21"/>
              </w:rPr>
            </w:pPr>
          </w:p>
        </w:tc>
      </w:tr>
      <w:tr w:rsidR="000637E3" w:rsidRPr="00563C02" w:rsidTr="00D34D9C">
        <w:trPr>
          <w:trHeight w:val="334"/>
          <w:jc w:val="center"/>
        </w:trPr>
        <w:tc>
          <w:tcPr>
            <w:tcW w:w="1789" w:type="dxa"/>
            <w:vMerge w:val="restart"/>
            <w:vAlign w:val="center"/>
          </w:tcPr>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免费服务项目</w:t>
            </w:r>
          </w:p>
          <w:p w:rsidR="000637E3" w:rsidRPr="00563C02" w:rsidRDefault="000637E3" w:rsidP="00D34D9C">
            <w:pPr>
              <w:jc w:val="center"/>
              <w:rPr>
                <w:rFonts w:ascii="宋体" w:hAnsi="宋体"/>
                <w:b/>
                <w:color w:val="000000" w:themeColor="text1"/>
                <w:sz w:val="21"/>
                <w:szCs w:val="21"/>
              </w:rPr>
            </w:pPr>
            <w:r w:rsidRPr="00563C02">
              <w:rPr>
                <w:rFonts w:ascii="宋体" w:hAnsi="宋体" w:hint="eastAsia"/>
                <w:b/>
                <w:color w:val="000000" w:themeColor="text1"/>
                <w:sz w:val="21"/>
                <w:szCs w:val="21"/>
              </w:rPr>
              <w:t>（1次/三个月）</w:t>
            </w:r>
          </w:p>
        </w:tc>
        <w:tc>
          <w:tcPr>
            <w:tcW w:w="1004" w:type="dxa"/>
            <w:vAlign w:val="center"/>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序号</w:t>
            </w:r>
          </w:p>
        </w:tc>
        <w:tc>
          <w:tcPr>
            <w:tcW w:w="5577" w:type="dxa"/>
            <w:gridSpan w:val="5"/>
          </w:tcPr>
          <w:p w:rsidR="000637E3" w:rsidRPr="00563C02" w:rsidRDefault="000637E3" w:rsidP="00D34D9C">
            <w:pPr>
              <w:jc w:val="center"/>
              <w:rPr>
                <w:rFonts w:ascii="宋体" w:hAnsi="宋体" w:cs="仿宋_GB2312"/>
                <w:b/>
                <w:color w:val="000000" w:themeColor="text1"/>
                <w:kern w:val="0"/>
                <w:sz w:val="21"/>
                <w:szCs w:val="21"/>
              </w:rPr>
            </w:pPr>
            <w:r w:rsidRPr="00563C02">
              <w:rPr>
                <w:rFonts w:ascii="宋体" w:hAnsi="宋体" w:cs="仿宋_GB2312"/>
                <w:b/>
                <w:color w:val="000000" w:themeColor="text1"/>
                <w:kern w:val="0"/>
                <w:sz w:val="21"/>
                <w:szCs w:val="21"/>
              </w:rPr>
              <w:t>内容</w:t>
            </w:r>
          </w:p>
        </w:tc>
        <w:tc>
          <w:tcPr>
            <w:tcW w:w="933" w:type="dxa"/>
            <w:shd w:val="clear" w:color="auto" w:fill="auto"/>
          </w:tcPr>
          <w:p w:rsidR="000637E3" w:rsidRPr="00563C02" w:rsidRDefault="000637E3" w:rsidP="00D34D9C">
            <w:pPr>
              <w:widowControl/>
              <w:jc w:val="left"/>
              <w:rPr>
                <w:rFonts w:ascii="宋体" w:hAnsi="宋体"/>
                <w:b/>
                <w:color w:val="000000" w:themeColor="text1"/>
                <w:sz w:val="21"/>
                <w:szCs w:val="21"/>
              </w:rPr>
            </w:pPr>
            <w:r w:rsidRPr="00563C02">
              <w:rPr>
                <w:rFonts w:ascii="宋体" w:hAnsi="宋体"/>
                <w:b/>
                <w:color w:val="000000" w:themeColor="text1"/>
                <w:sz w:val="21"/>
                <w:szCs w:val="21"/>
              </w:rPr>
              <w:t>金额</w:t>
            </w: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多介质过滤器深度清洗，反洗、正洗</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2</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活性碳过滤器深度清洗，反洗、正洗</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3</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软化器深度再生，清洗</w:t>
            </w:r>
          </w:p>
        </w:tc>
        <w:tc>
          <w:tcPr>
            <w:tcW w:w="933" w:type="dxa"/>
            <w:shd w:val="clear" w:color="auto" w:fill="auto"/>
          </w:tcPr>
          <w:p w:rsidR="000637E3" w:rsidRPr="00563C02" w:rsidRDefault="000637E3" w:rsidP="00D34D9C">
            <w:pPr>
              <w:widowControl/>
              <w:jc w:val="left"/>
              <w:rPr>
                <w:rFonts w:ascii="宋体" w:hAnsi="宋体" w:cs="Arial Unicode MS"/>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4</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保安过滤器的清洗</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5</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反渗透系统的运行时，流量、压力、水质参数校正</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6</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输送系统及流量计清洗</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7</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电气系统一次回路、二次回路检查、维护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8</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电机、水泵的检查、维护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9</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管路的检查、维护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10</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二次仪表的检查、维护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11</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输送系统检查、维护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12</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液位控制点检查、维护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334"/>
          <w:jc w:val="center"/>
        </w:trPr>
        <w:tc>
          <w:tcPr>
            <w:tcW w:w="1789" w:type="dxa"/>
            <w:vMerge/>
          </w:tcPr>
          <w:p w:rsidR="000637E3" w:rsidRPr="00563C02" w:rsidRDefault="000637E3" w:rsidP="00D34D9C">
            <w:pPr>
              <w:jc w:val="center"/>
              <w:rPr>
                <w:rFonts w:ascii="宋体" w:hAnsi="宋体"/>
                <w:color w:val="000000" w:themeColor="text1"/>
                <w:sz w:val="21"/>
                <w:szCs w:val="21"/>
              </w:rPr>
            </w:pPr>
          </w:p>
        </w:tc>
        <w:tc>
          <w:tcPr>
            <w:tcW w:w="1004" w:type="dxa"/>
            <w:vAlign w:val="center"/>
          </w:tcPr>
          <w:p w:rsidR="000637E3" w:rsidRPr="00563C02" w:rsidRDefault="000637E3" w:rsidP="00D34D9C">
            <w:pPr>
              <w:jc w:val="center"/>
              <w:rPr>
                <w:rFonts w:ascii="宋体" w:hAnsi="宋体"/>
                <w:color w:val="000000" w:themeColor="text1"/>
                <w:sz w:val="21"/>
                <w:szCs w:val="21"/>
              </w:rPr>
            </w:pPr>
            <w:r w:rsidRPr="00563C02">
              <w:rPr>
                <w:rFonts w:ascii="宋体" w:hAnsi="宋体" w:hint="eastAsia"/>
                <w:color w:val="000000" w:themeColor="text1"/>
                <w:sz w:val="21"/>
                <w:szCs w:val="21"/>
              </w:rPr>
              <w:t>13</w:t>
            </w:r>
          </w:p>
        </w:tc>
        <w:tc>
          <w:tcPr>
            <w:tcW w:w="5577" w:type="dxa"/>
            <w:gridSpan w:val="5"/>
            <w:vAlign w:val="center"/>
          </w:tcPr>
          <w:p w:rsidR="000637E3" w:rsidRPr="00563C02" w:rsidRDefault="000637E3" w:rsidP="00D34D9C">
            <w:pPr>
              <w:jc w:val="left"/>
              <w:rPr>
                <w:rFonts w:ascii="宋体" w:hAnsi="宋体"/>
                <w:color w:val="000000" w:themeColor="text1"/>
                <w:sz w:val="21"/>
                <w:szCs w:val="21"/>
              </w:rPr>
            </w:pPr>
            <w:r w:rsidRPr="00563C02">
              <w:rPr>
                <w:rFonts w:ascii="宋体" w:hAnsi="宋体" w:hint="eastAsia"/>
                <w:color w:val="000000" w:themeColor="text1"/>
                <w:sz w:val="21"/>
                <w:szCs w:val="21"/>
              </w:rPr>
              <w:t>整套系统的检查、维护</w:t>
            </w:r>
          </w:p>
        </w:tc>
        <w:tc>
          <w:tcPr>
            <w:tcW w:w="933" w:type="dxa"/>
            <w:shd w:val="clear" w:color="auto" w:fill="auto"/>
          </w:tcPr>
          <w:p w:rsidR="000637E3" w:rsidRPr="00563C02" w:rsidRDefault="000637E3" w:rsidP="00D34D9C">
            <w:pPr>
              <w:widowControl/>
              <w:jc w:val="left"/>
              <w:rPr>
                <w:rFonts w:ascii="宋体" w:hAnsi="宋体"/>
                <w:color w:val="000000" w:themeColor="text1"/>
                <w:sz w:val="21"/>
                <w:szCs w:val="21"/>
              </w:rPr>
            </w:pPr>
          </w:p>
        </w:tc>
      </w:tr>
      <w:tr w:rsidR="000637E3" w:rsidRPr="00563C02" w:rsidTr="00D34D9C">
        <w:trPr>
          <w:trHeight w:val="576"/>
          <w:jc w:val="center"/>
        </w:trPr>
        <w:tc>
          <w:tcPr>
            <w:tcW w:w="1789" w:type="dxa"/>
          </w:tcPr>
          <w:p w:rsidR="000637E3" w:rsidRPr="00563C02" w:rsidRDefault="000637E3" w:rsidP="00D34D9C">
            <w:pPr>
              <w:pStyle w:val="affffd"/>
              <w:ind w:firstLine="482"/>
              <w:rPr>
                <w:b/>
                <w:color w:val="000000" w:themeColor="text1"/>
              </w:rPr>
            </w:pPr>
            <w:r w:rsidRPr="00563C02">
              <w:rPr>
                <w:rFonts w:hint="eastAsia"/>
                <w:b/>
                <w:color w:val="000000" w:themeColor="text1"/>
              </w:rPr>
              <w:t>总金额</w:t>
            </w:r>
          </w:p>
        </w:tc>
        <w:tc>
          <w:tcPr>
            <w:tcW w:w="7514" w:type="dxa"/>
            <w:gridSpan w:val="7"/>
          </w:tcPr>
          <w:p w:rsidR="000637E3" w:rsidRPr="00563C02" w:rsidRDefault="000637E3" w:rsidP="00D34D9C">
            <w:pPr>
              <w:pStyle w:val="affffd"/>
              <w:ind w:firstLine="482"/>
              <w:rPr>
                <w:b/>
                <w:color w:val="000000" w:themeColor="text1"/>
              </w:rPr>
            </w:pPr>
          </w:p>
        </w:tc>
      </w:tr>
    </w:tbl>
    <w:p w:rsidR="000637E3" w:rsidRPr="00563C02" w:rsidRDefault="000637E3" w:rsidP="000637E3">
      <w:pPr>
        <w:spacing w:line="560" w:lineRule="exact"/>
        <w:ind w:firstLineChars="200" w:firstLine="560"/>
        <w:rPr>
          <w:rFonts w:ascii="宋体" w:hAnsi="宋体" w:cs="宋体"/>
          <w:color w:val="000000" w:themeColor="text1"/>
          <w:szCs w:val="28"/>
        </w:rPr>
      </w:pPr>
    </w:p>
    <w:p w:rsidR="000637E3" w:rsidRPr="00563C02" w:rsidRDefault="000F5293" w:rsidP="000F5293">
      <w:pPr>
        <w:pStyle w:val="30"/>
        <w:spacing w:before="0" w:after="0" w:line="560" w:lineRule="exact"/>
        <w:ind w:firstLineChars="200" w:firstLine="560"/>
        <w:rPr>
          <w:rFonts w:ascii="宋体" w:hAnsi="宋体" w:cs="宋体"/>
          <w:b w:val="0"/>
          <w:color w:val="000000" w:themeColor="text1"/>
          <w:sz w:val="28"/>
          <w:szCs w:val="28"/>
        </w:rPr>
      </w:pPr>
      <w:bookmarkStart w:id="74" w:name="_Toc85549393"/>
      <w:r w:rsidRPr="00563C02">
        <w:rPr>
          <w:rFonts w:ascii="宋体" w:hAnsi="宋体" w:cs="宋体" w:hint="eastAsia"/>
          <w:b w:val="0"/>
          <w:color w:val="000000" w:themeColor="text1"/>
          <w:sz w:val="28"/>
          <w:szCs w:val="28"/>
        </w:rPr>
        <w:lastRenderedPageBreak/>
        <w:t>二、</w:t>
      </w:r>
      <w:r w:rsidR="000637E3" w:rsidRPr="00563C02">
        <w:rPr>
          <w:rFonts w:ascii="宋体" w:hAnsi="宋体" w:cs="宋体" w:hint="eastAsia"/>
          <w:b w:val="0"/>
          <w:color w:val="000000" w:themeColor="text1"/>
          <w:sz w:val="28"/>
          <w:szCs w:val="28"/>
        </w:rPr>
        <w:t>技术部分</w:t>
      </w:r>
      <w:bookmarkEnd w:id="74"/>
    </w:p>
    <w:p w:rsidR="000637E3" w:rsidRPr="00563C02" w:rsidRDefault="000637E3" w:rsidP="000637E3">
      <w:pPr>
        <w:spacing w:line="560" w:lineRule="exact"/>
        <w:ind w:firstLineChars="200" w:firstLine="560"/>
        <w:jc w:val="center"/>
        <w:rPr>
          <w:rFonts w:ascii="宋体" w:hAnsi="宋体" w:cs="宋体"/>
          <w:color w:val="000000" w:themeColor="text1"/>
          <w:szCs w:val="28"/>
        </w:rPr>
      </w:pPr>
      <w:r w:rsidRPr="00563C02">
        <w:rPr>
          <w:rFonts w:ascii="宋体" w:hAnsi="宋体" w:cs="宋体" w:hint="eastAsia"/>
          <w:color w:val="000000" w:themeColor="text1"/>
          <w:szCs w:val="28"/>
        </w:rPr>
        <w:t>技术响应偏离表</w:t>
      </w:r>
    </w:p>
    <w:p w:rsidR="000637E3" w:rsidRPr="00563C02" w:rsidRDefault="000637E3" w:rsidP="000637E3">
      <w:pPr>
        <w:spacing w:line="560" w:lineRule="exact"/>
        <w:ind w:leftChars="300" w:left="840"/>
        <w:rPr>
          <w:rFonts w:ascii="宋体" w:hAnsi="宋体" w:cs="宋体"/>
          <w:color w:val="000000" w:themeColor="text1"/>
          <w:szCs w:val="28"/>
        </w:rPr>
      </w:pPr>
      <w:r w:rsidRPr="00563C02">
        <w:rPr>
          <w:rFonts w:ascii="宋体" w:hAnsi="宋体" w:cs="宋体" w:hint="eastAsia"/>
          <w:color w:val="000000" w:themeColor="text1"/>
          <w:szCs w:val="28"/>
        </w:rPr>
        <w:t>项目号：</w:t>
      </w:r>
    </w:p>
    <w:p w:rsidR="000637E3" w:rsidRPr="00563C02" w:rsidRDefault="000637E3" w:rsidP="000637E3">
      <w:pPr>
        <w:pStyle w:val="af2"/>
        <w:tabs>
          <w:tab w:val="left" w:pos="6300"/>
        </w:tabs>
        <w:snapToGrid w:val="0"/>
        <w:spacing w:line="560" w:lineRule="exact"/>
        <w:ind w:leftChars="300" w:left="840"/>
        <w:rPr>
          <w:rFonts w:ascii="宋体" w:hAnsi="宋体" w:cs="宋体"/>
          <w:color w:val="000000" w:themeColor="text1"/>
          <w:szCs w:val="28"/>
        </w:rPr>
      </w:pPr>
      <w:r w:rsidRPr="00563C02">
        <w:rPr>
          <w:rFonts w:ascii="宋体" w:hAnsi="宋体" w:cs="宋体" w:hint="eastAsia"/>
          <w:color w:val="000000" w:themeColor="text1"/>
          <w:szCs w:val="28"/>
        </w:rPr>
        <w:t xml:space="preserve">项目名称： </w:t>
      </w:r>
    </w:p>
    <w:tbl>
      <w:tblPr>
        <w:tblW w:w="9226"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2844"/>
        <w:gridCol w:w="2952"/>
        <w:gridCol w:w="2212"/>
      </w:tblGrid>
      <w:tr w:rsidR="000637E3" w:rsidRPr="00563C02" w:rsidTr="00D34D9C">
        <w:trPr>
          <w:trHeight w:val="422"/>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序号</w:t>
            </w: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采购需求</w:t>
            </w: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响应情况</w:t>
            </w: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r w:rsidRPr="00563C02">
              <w:rPr>
                <w:rFonts w:ascii="宋体" w:hAnsi="宋体" w:cs="宋体" w:hint="eastAsia"/>
                <w:color w:val="000000" w:themeColor="text1"/>
                <w:szCs w:val="28"/>
              </w:rPr>
              <w:t>差异说明</w:t>
            </w: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r w:rsidR="000637E3" w:rsidRPr="00563C02" w:rsidTr="00D34D9C">
        <w:trPr>
          <w:trHeight w:val="491"/>
          <w:jc w:val="center"/>
        </w:trPr>
        <w:tc>
          <w:tcPr>
            <w:tcW w:w="1218"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844"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95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c>
          <w:tcPr>
            <w:tcW w:w="2212" w:type="dxa"/>
            <w:vAlign w:val="center"/>
          </w:tcPr>
          <w:p w:rsidR="000637E3" w:rsidRPr="00563C02" w:rsidRDefault="000637E3" w:rsidP="00D34D9C">
            <w:pPr>
              <w:tabs>
                <w:tab w:val="left" w:pos="6300"/>
              </w:tabs>
              <w:snapToGrid w:val="0"/>
              <w:spacing w:line="560" w:lineRule="exact"/>
              <w:jc w:val="center"/>
              <w:rPr>
                <w:rFonts w:ascii="宋体" w:hAnsi="宋体" w:cs="宋体"/>
                <w:color w:val="000000" w:themeColor="text1"/>
                <w:szCs w:val="28"/>
              </w:rPr>
            </w:pPr>
          </w:p>
        </w:tc>
      </w:tr>
    </w:tbl>
    <w:p w:rsidR="000637E3" w:rsidRPr="00563C02" w:rsidRDefault="000637E3" w:rsidP="000637E3">
      <w:pPr>
        <w:spacing w:line="560" w:lineRule="exact"/>
        <w:ind w:leftChars="300" w:left="840"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                            法定代表人授权代表：</w:t>
      </w:r>
    </w:p>
    <w:p w:rsidR="000637E3" w:rsidRPr="00563C02" w:rsidRDefault="000637E3" w:rsidP="000637E3">
      <w:pPr>
        <w:spacing w:line="560" w:lineRule="exact"/>
        <w:ind w:leftChars="300" w:left="840"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（供应商公章）                       （签字或盖章）</w:t>
      </w:r>
    </w:p>
    <w:p w:rsidR="000637E3" w:rsidRPr="00563C02" w:rsidRDefault="000637E3" w:rsidP="000637E3">
      <w:pPr>
        <w:tabs>
          <w:tab w:val="left" w:pos="6300"/>
        </w:tabs>
        <w:snapToGrid w:val="0"/>
        <w:spacing w:line="560" w:lineRule="exact"/>
        <w:ind w:leftChars="300" w:left="840" w:right="840"/>
        <w:jc w:val="right"/>
        <w:rPr>
          <w:rFonts w:ascii="宋体" w:hAnsi="宋体" w:cs="宋体"/>
          <w:color w:val="000000" w:themeColor="text1"/>
          <w:szCs w:val="28"/>
        </w:rPr>
      </w:pPr>
      <w:r w:rsidRPr="00563C02">
        <w:rPr>
          <w:rFonts w:ascii="宋体" w:hAnsi="宋体" w:cs="宋体" w:hint="eastAsia"/>
          <w:color w:val="000000" w:themeColor="text1"/>
          <w:szCs w:val="28"/>
        </w:rPr>
        <w:t>年     月     日</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注：</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1.本表即为对本项目“第三篇谈判项目技术需求”中所列技术要求进行比较和响应；</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2.该表必须按照竞争性谈判要求逐条如实填写，若未作实质性参数描述，该供应商将失去成为成交供应商的资格，仅保留其合格供应商的身份。</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3.该表可扩展；</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4.可附相关技术支撑材料（格式自定）。</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5.根据响应情况在“差异说明”项填写正偏离或负偏离及原因，完全符合的填写“无差异”。</w:t>
      </w:r>
    </w:p>
    <w:p w:rsidR="000637E3" w:rsidRPr="00563C02" w:rsidRDefault="000637E3" w:rsidP="000637E3">
      <w:pPr>
        <w:spacing w:line="560" w:lineRule="exact"/>
        <w:ind w:firstLineChars="200" w:firstLine="560"/>
        <w:rPr>
          <w:rFonts w:ascii="宋体" w:hAnsi="宋体" w:cs="宋体"/>
          <w:color w:val="000000" w:themeColor="text1"/>
          <w:szCs w:val="28"/>
        </w:rPr>
      </w:pPr>
    </w:p>
    <w:p w:rsidR="000637E3" w:rsidRPr="00563C02" w:rsidRDefault="000F5293" w:rsidP="000F5293">
      <w:pPr>
        <w:pStyle w:val="30"/>
        <w:spacing w:before="0" w:after="0" w:line="560" w:lineRule="exact"/>
        <w:ind w:firstLineChars="200" w:firstLine="560"/>
        <w:rPr>
          <w:rFonts w:ascii="宋体" w:hAnsi="宋体" w:cs="宋体"/>
          <w:b w:val="0"/>
          <w:color w:val="000000" w:themeColor="text1"/>
          <w:sz w:val="28"/>
          <w:szCs w:val="28"/>
        </w:rPr>
      </w:pPr>
      <w:bookmarkStart w:id="75" w:name="_Toc85549394"/>
      <w:r w:rsidRPr="00563C02">
        <w:rPr>
          <w:rFonts w:ascii="宋体" w:hAnsi="宋体" w:cs="宋体" w:hint="eastAsia"/>
          <w:b w:val="0"/>
          <w:color w:val="000000" w:themeColor="text1"/>
          <w:sz w:val="28"/>
          <w:szCs w:val="28"/>
        </w:rPr>
        <w:lastRenderedPageBreak/>
        <w:t>三、</w:t>
      </w:r>
      <w:r w:rsidR="000637E3" w:rsidRPr="00563C02">
        <w:rPr>
          <w:rFonts w:ascii="宋体" w:hAnsi="宋体" w:cs="宋体" w:hint="eastAsia"/>
          <w:b w:val="0"/>
          <w:color w:val="000000" w:themeColor="text1"/>
          <w:sz w:val="28"/>
          <w:szCs w:val="28"/>
        </w:rPr>
        <w:t>服务部分</w:t>
      </w:r>
      <w:bookmarkEnd w:id="75"/>
    </w:p>
    <w:p w:rsidR="000637E3" w:rsidRPr="00563C02" w:rsidRDefault="000637E3" w:rsidP="000637E3">
      <w:pPr>
        <w:snapToGrid w:val="0"/>
        <w:spacing w:line="560" w:lineRule="exact"/>
        <w:ind w:firstLineChars="200" w:firstLine="560"/>
        <w:jc w:val="center"/>
        <w:rPr>
          <w:rFonts w:ascii="宋体" w:hAnsi="宋体" w:cs="宋体"/>
          <w:color w:val="000000" w:themeColor="text1"/>
          <w:szCs w:val="28"/>
        </w:rPr>
      </w:pPr>
      <w:r w:rsidRPr="00563C02">
        <w:rPr>
          <w:rFonts w:ascii="宋体" w:hAnsi="宋体" w:cs="宋体" w:hint="eastAsia"/>
          <w:color w:val="000000" w:themeColor="text1"/>
          <w:szCs w:val="28"/>
        </w:rPr>
        <w:t>服务响应偏离表</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项目号：</w:t>
      </w:r>
      <w:r w:rsidRPr="00563C02">
        <w:rPr>
          <w:rFonts w:ascii="宋体" w:hAnsi="宋体" w:cs="宋体"/>
          <w:color w:val="000000" w:themeColor="text1"/>
          <w:szCs w:val="28"/>
        </w:rPr>
        <w:t xml:space="preserve"> </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3184"/>
        <w:gridCol w:w="2438"/>
        <w:gridCol w:w="2359"/>
      </w:tblGrid>
      <w:tr w:rsidR="000637E3" w:rsidRPr="00563C02" w:rsidTr="00D34D9C">
        <w:trPr>
          <w:trHeight w:val="567"/>
        </w:trPr>
        <w:tc>
          <w:tcPr>
            <w:tcW w:w="1512" w:type="dxa"/>
            <w:vAlign w:val="center"/>
          </w:tcPr>
          <w:p w:rsidR="000637E3" w:rsidRPr="00563C02" w:rsidRDefault="000637E3" w:rsidP="00D34D9C">
            <w:pPr>
              <w:jc w:val="center"/>
              <w:rPr>
                <w:rFonts w:ascii="宋体" w:hAnsi="宋体" w:cs="宋体"/>
                <w:color w:val="000000" w:themeColor="text1"/>
                <w:szCs w:val="28"/>
              </w:rPr>
            </w:pPr>
            <w:r w:rsidRPr="00563C02">
              <w:rPr>
                <w:rFonts w:ascii="宋体" w:hAnsi="宋体" w:cs="宋体" w:hint="eastAsia"/>
                <w:color w:val="000000" w:themeColor="text1"/>
                <w:szCs w:val="28"/>
              </w:rPr>
              <w:t>序号</w:t>
            </w:r>
          </w:p>
        </w:tc>
        <w:tc>
          <w:tcPr>
            <w:tcW w:w="3184" w:type="dxa"/>
            <w:vAlign w:val="center"/>
          </w:tcPr>
          <w:p w:rsidR="000637E3" w:rsidRPr="00563C02" w:rsidRDefault="000637E3" w:rsidP="00D34D9C">
            <w:pPr>
              <w:jc w:val="center"/>
              <w:rPr>
                <w:rFonts w:ascii="宋体" w:hAnsi="宋体" w:cs="宋体"/>
                <w:color w:val="000000" w:themeColor="text1"/>
                <w:szCs w:val="28"/>
              </w:rPr>
            </w:pPr>
            <w:r w:rsidRPr="00563C02">
              <w:rPr>
                <w:rFonts w:ascii="宋体" w:hAnsi="宋体" w:cs="宋体" w:hint="eastAsia"/>
                <w:color w:val="000000" w:themeColor="text1"/>
                <w:szCs w:val="28"/>
              </w:rPr>
              <w:t>磋商项目需求</w:t>
            </w:r>
          </w:p>
        </w:tc>
        <w:tc>
          <w:tcPr>
            <w:tcW w:w="2438" w:type="dxa"/>
            <w:vAlign w:val="center"/>
          </w:tcPr>
          <w:p w:rsidR="000637E3" w:rsidRPr="00563C02" w:rsidRDefault="000637E3" w:rsidP="00D34D9C">
            <w:pPr>
              <w:jc w:val="center"/>
              <w:rPr>
                <w:rFonts w:ascii="宋体" w:hAnsi="宋体" w:cs="宋体"/>
                <w:color w:val="000000" w:themeColor="text1"/>
                <w:szCs w:val="28"/>
              </w:rPr>
            </w:pPr>
            <w:r w:rsidRPr="00563C02">
              <w:rPr>
                <w:rFonts w:ascii="宋体" w:hAnsi="宋体" w:cs="宋体" w:hint="eastAsia"/>
                <w:color w:val="000000" w:themeColor="text1"/>
                <w:szCs w:val="28"/>
              </w:rPr>
              <w:t>响应情况</w:t>
            </w:r>
          </w:p>
        </w:tc>
        <w:tc>
          <w:tcPr>
            <w:tcW w:w="2359" w:type="dxa"/>
            <w:vAlign w:val="center"/>
          </w:tcPr>
          <w:p w:rsidR="000637E3" w:rsidRPr="00563C02" w:rsidRDefault="000637E3" w:rsidP="00D34D9C">
            <w:pPr>
              <w:jc w:val="center"/>
              <w:rPr>
                <w:rFonts w:ascii="宋体" w:hAnsi="宋体" w:cs="宋体"/>
                <w:color w:val="000000" w:themeColor="text1"/>
                <w:szCs w:val="28"/>
              </w:rPr>
            </w:pPr>
            <w:r w:rsidRPr="00563C02">
              <w:rPr>
                <w:rFonts w:ascii="宋体" w:hAnsi="宋体" w:cs="宋体" w:hint="eastAsia"/>
                <w:color w:val="000000" w:themeColor="text1"/>
                <w:szCs w:val="28"/>
              </w:rPr>
              <w:t>差异说明</w:t>
            </w:r>
          </w:p>
        </w:tc>
      </w:tr>
      <w:tr w:rsidR="000637E3" w:rsidRPr="00563C02" w:rsidTr="00D34D9C">
        <w:trPr>
          <w:trHeight w:val="567"/>
        </w:trPr>
        <w:tc>
          <w:tcPr>
            <w:tcW w:w="1512"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r>
      <w:tr w:rsidR="000637E3" w:rsidRPr="00563C02" w:rsidTr="00D34D9C">
        <w:trPr>
          <w:trHeight w:val="567"/>
        </w:trPr>
        <w:tc>
          <w:tcPr>
            <w:tcW w:w="1512"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r>
      <w:tr w:rsidR="000637E3" w:rsidRPr="00563C02" w:rsidTr="00D34D9C">
        <w:trPr>
          <w:trHeight w:val="567"/>
        </w:trPr>
        <w:tc>
          <w:tcPr>
            <w:tcW w:w="1512"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r>
      <w:tr w:rsidR="000637E3" w:rsidRPr="00563C02" w:rsidTr="00D34D9C">
        <w:trPr>
          <w:trHeight w:val="567"/>
        </w:trPr>
        <w:tc>
          <w:tcPr>
            <w:tcW w:w="1512"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r>
      <w:tr w:rsidR="000637E3" w:rsidRPr="00563C02" w:rsidTr="00D34D9C">
        <w:trPr>
          <w:trHeight w:val="567"/>
        </w:trPr>
        <w:tc>
          <w:tcPr>
            <w:tcW w:w="1512"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r>
      <w:tr w:rsidR="000637E3" w:rsidRPr="00563C02" w:rsidTr="00D34D9C">
        <w:trPr>
          <w:trHeight w:val="567"/>
        </w:trPr>
        <w:tc>
          <w:tcPr>
            <w:tcW w:w="1512"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0637E3" w:rsidRPr="00563C02" w:rsidRDefault="000637E3" w:rsidP="00D34D9C">
            <w:pPr>
              <w:tabs>
                <w:tab w:val="left" w:pos="6300"/>
              </w:tabs>
              <w:snapToGrid w:val="0"/>
              <w:spacing w:line="560" w:lineRule="exact"/>
              <w:jc w:val="center"/>
              <w:outlineLvl w:val="0"/>
              <w:rPr>
                <w:rFonts w:ascii="宋体" w:hAnsi="宋体" w:cs="宋体"/>
                <w:color w:val="000000" w:themeColor="text1"/>
                <w:szCs w:val="28"/>
              </w:rPr>
            </w:pPr>
          </w:p>
        </w:tc>
      </w:tr>
    </w:tbl>
    <w:p w:rsidR="000637E3" w:rsidRPr="00563C02" w:rsidRDefault="000637E3" w:rsidP="000637E3">
      <w:pPr>
        <w:spacing w:line="560" w:lineRule="exact"/>
        <w:ind w:firstLineChars="400" w:firstLine="1120"/>
        <w:rPr>
          <w:rFonts w:ascii="宋体" w:hAnsi="宋体" w:cs="宋体"/>
          <w:color w:val="000000" w:themeColor="text1"/>
          <w:szCs w:val="28"/>
        </w:rPr>
      </w:pPr>
      <w:r w:rsidRPr="00563C02">
        <w:rPr>
          <w:rFonts w:ascii="宋体" w:hAnsi="宋体" w:cs="宋体" w:hint="eastAsia"/>
          <w:color w:val="000000" w:themeColor="text1"/>
          <w:szCs w:val="28"/>
        </w:rPr>
        <w:t>供应商：                          法定代表人授权代表：</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（供应商公章）                           （签字或盖章）</w:t>
      </w:r>
    </w:p>
    <w:p w:rsidR="000637E3" w:rsidRPr="00563C02" w:rsidRDefault="000637E3" w:rsidP="000637E3">
      <w:pPr>
        <w:tabs>
          <w:tab w:val="left" w:pos="6300"/>
        </w:tabs>
        <w:snapToGrid w:val="0"/>
        <w:spacing w:line="560" w:lineRule="exact"/>
        <w:ind w:firstLineChars="2300" w:firstLine="6440"/>
        <w:rPr>
          <w:rFonts w:ascii="宋体" w:hAnsi="宋体" w:cs="宋体"/>
          <w:color w:val="000000" w:themeColor="text1"/>
          <w:szCs w:val="28"/>
        </w:rPr>
      </w:pPr>
      <w:r w:rsidRPr="00563C02">
        <w:rPr>
          <w:rFonts w:ascii="宋体" w:hAnsi="宋体" w:cs="宋体" w:hint="eastAsia"/>
          <w:color w:val="000000" w:themeColor="text1"/>
          <w:szCs w:val="28"/>
        </w:rPr>
        <w:t>年     月     日</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注：</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1.本表即为对本项目“第四篇谈判项目服务需求”中所列服务要求进行比较和响应；</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2.该表必须按照竞争性谈判要求逐条如实填写，若未作实质性参数描述，该供应商将失去成为成交供应商的资格，仅保留其合格供应商的身份。</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3.该表可扩展；</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4.根据响应情况在“差异说明”项填写正偏离或负偏离及原因，完全符合的填写“无差异”。</w:t>
      </w:r>
    </w:p>
    <w:p w:rsidR="000637E3" w:rsidRPr="00563C02" w:rsidRDefault="000637E3" w:rsidP="000637E3">
      <w:pPr>
        <w:pStyle w:val="23"/>
        <w:rPr>
          <w:color w:val="000000" w:themeColor="text1"/>
        </w:rPr>
      </w:pPr>
    </w:p>
    <w:p w:rsidR="000637E3" w:rsidRPr="00563C02" w:rsidRDefault="000637E3" w:rsidP="000637E3">
      <w:pPr>
        <w:rPr>
          <w:color w:val="000000" w:themeColor="text1"/>
        </w:rPr>
      </w:pPr>
    </w:p>
    <w:p w:rsidR="000637E3" w:rsidRPr="00563C02" w:rsidRDefault="000637E3" w:rsidP="000F5293">
      <w:pPr>
        <w:pStyle w:val="30"/>
        <w:spacing w:before="0" w:after="0" w:line="560" w:lineRule="exact"/>
        <w:ind w:firstLineChars="200" w:firstLine="560"/>
        <w:rPr>
          <w:rFonts w:ascii="宋体" w:hAnsi="宋体" w:cs="宋体"/>
          <w:b w:val="0"/>
          <w:color w:val="000000" w:themeColor="text1"/>
          <w:sz w:val="28"/>
          <w:szCs w:val="28"/>
        </w:rPr>
      </w:pPr>
      <w:bookmarkStart w:id="76" w:name="_Toc85549395"/>
      <w:r w:rsidRPr="00563C02">
        <w:rPr>
          <w:rFonts w:ascii="宋体" w:hAnsi="宋体" w:cs="宋体"/>
          <w:b w:val="0"/>
          <w:color w:val="000000" w:themeColor="text1"/>
          <w:sz w:val="28"/>
          <w:szCs w:val="28"/>
        </w:rPr>
        <w:lastRenderedPageBreak/>
        <w:t>四、详细的治理方案和施工方案</w:t>
      </w:r>
      <w:bookmarkEnd w:id="76"/>
    </w:p>
    <w:p w:rsidR="000637E3" w:rsidRPr="00563C02" w:rsidRDefault="000637E3" w:rsidP="000637E3">
      <w:pPr>
        <w:ind w:firstLineChars="400" w:firstLine="1120"/>
        <w:rPr>
          <w:color w:val="000000" w:themeColor="text1"/>
        </w:rPr>
      </w:pPr>
      <w:r w:rsidRPr="00563C02">
        <w:rPr>
          <w:color w:val="000000" w:themeColor="text1"/>
        </w:rPr>
        <w:t>包二：投标商按照本项目的维保内容自行编写。</w:t>
      </w:r>
    </w:p>
    <w:p w:rsidR="000F5293" w:rsidRPr="00563C02" w:rsidRDefault="000F5293" w:rsidP="000F5293">
      <w:pPr>
        <w:pStyle w:val="30"/>
        <w:spacing w:before="0" w:after="0" w:line="560" w:lineRule="exact"/>
        <w:ind w:firstLineChars="200" w:firstLine="562"/>
        <w:rPr>
          <w:rFonts w:ascii="宋体" w:hAnsi="宋体" w:cs="宋体"/>
          <w:color w:val="000000" w:themeColor="text1"/>
          <w:sz w:val="28"/>
          <w:szCs w:val="28"/>
        </w:rPr>
      </w:pPr>
    </w:p>
    <w:p w:rsidR="000637E3" w:rsidRPr="00563C02" w:rsidRDefault="000F5293" w:rsidP="000F5293">
      <w:pPr>
        <w:pStyle w:val="30"/>
        <w:spacing w:before="0" w:after="0" w:line="560" w:lineRule="exact"/>
        <w:ind w:firstLineChars="200" w:firstLine="560"/>
        <w:rPr>
          <w:rFonts w:ascii="宋体" w:hAnsi="宋体" w:cs="宋体"/>
          <w:b w:val="0"/>
          <w:color w:val="000000" w:themeColor="text1"/>
          <w:sz w:val="28"/>
          <w:szCs w:val="28"/>
        </w:rPr>
      </w:pPr>
      <w:bookmarkStart w:id="77" w:name="_Toc85549396"/>
      <w:r w:rsidRPr="00563C02">
        <w:rPr>
          <w:rFonts w:ascii="宋体" w:hAnsi="宋体" w:cs="宋体" w:hint="eastAsia"/>
          <w:b w:val="0"/>
          <w:color w:val="000000" w:themeColor="text1"/>
          <w:sz w:val="28"/>
          <w:szCs w:val="28"/>
        </w:rPr>
        <w:t>五、</w:t>
      </w:r>
      <w:r w:rsidR="000637E3" w:rsidRPr="00563C02">
        <w:rPr>
          <w:rFonts w:ascii="宋体" w:hAnsi="宋体" w:cs="宋体" w:hint="eastAsia"/>
          <w:b w:val="0"/>
          <w:color w:val="000000" w:themeColor="text1"/>
          <w:sz w:val="28"/>
          <w:szCs w:val="28"/>
        </w:rPr>
        <w:t>资格条件及其他</w:t>
      </w:r>
      <w:bookmarkEnd w:id="77"/>
    </w:p>
    <w:p w:rsidR="000637E3" w:rsidRPr="00563C02" w:rsidRDefault="000637E3" w:rsidP="000637E3">
      <w:pPr>
        <w:tabs>
          <w:tab w:val="left" w:pos="6300"/>
        </w:tabs>
        <w:snapToGrid w:val="0"/>
        <w:spacing w:line="560" w:lineRule="exact"/>
        <w:ind w:firstLine="570"/>
        <w:rPr>
          <w:rFonts w:ascii="宋体" w:hAnsi="宋体" w:cs="宋体"/>
          <w:color w:val="000000" w:themeColor="text1"/>
          <w:szCs w:val="28"/>
        </w:rPr>
      </w:pPr>
      <w:r w:rsidRPr="00563C02">
        <w:rPr>
          <w:rFonts w:ascii="宋体" w:hAnsi="宋体" w:cs="宋体" w:hint="eastAsia"/>
          <w:color w:val="000000" w:themeColor="text1"/>
          <w:szCs w:val="28"/>
        </w:rPr>
        <w:t>（一）营业执照（副本）或事业单位法人证书（副本）复印件及特定资格条件复印件</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（二）组织机构代码证复印件</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（三）法定代表人身份证明书（格式）</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项目名称：</w:t>
      </w:r>
      <w:r w:rsidRPr="00563C02">
        <w:rPr>
          <w:rFonts w:ascii="宋体" w:hAnsi="宋体" w:cs="宋体" w:hint="eastAsia"/>
          <w:color w:val="000000" w:themeColor="text1"/>
          <w:szCs w:val="28"/>
          <w:u w:val="single"/>
        </w:rPr>
        <w:t xml:space="preserve">                                                </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致：</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（采购人）：</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（法定代表人姓名）在</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（供应商名称）任</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（职务名称）职务，是（供应商名称）</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的法定代表人。</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特此证明。</w:t>
      </w:r>
    </w:p>
    <w:p w:rsidR="000637E3" w:rsidRPr="00563C02" w:rsidRDefault="000637E3" w:rsidP="000637E3">
      <w:pPr>
        <w:tabs>
          <w:tab w:val="left" w:pos="6300"/>
        </w:tabs>
        <w:snapToGrid w:val="0"/>
        <w:spacing w:line="560" w:lineRule="exact"/>
        <w:ind w:firstLineChars="2000" w:firstLine="5600"/>
        <w:rPr>
          <w:rFonts w:ascii="宋体" w:hAnsi="宋体" w:cs="宋体"/>
          <w:color w:val="000000" w:themeColor="text1"/>
          <w:szCs w:val="28"/>
        </w:rPr>
      </w:pPr>
      <w:r w:rsidRPr="00563C02">
        <w:rPr>
          <w:rFonts w:ascii="宋体" w:hAnsi="宋体" w:cs="宋体" w:hint="eastAsia"/>
          <w:color w:val="000000" w:themeColor="text1"/>
          <w:szCs w:val="28"/>
        </w:rPr>
        <w:t>（供应商公章）</w:t>
      </w:r>
    </w:p>
    <w:p w:rsidR="000637E3" w:rsidRPr="00563C02" w:rsidRDefault="000637E3" w:rsidP="000637E3">
      <w:pPr>
        <w:tabs>
          <w:tab w:val="left" w:pos="6300"/>
        </w:tabs>
        <w:snapToGrid w:val="0"/>
        <w:spacing w:line="560" w:lineRule="exact"/>
        <w:ind w:firstLineChars="2100" w:firstLine="5880"/>
        <w:rPr>
          <w:rFonts w:ascii="宋体" w:hAnsi="宋体" w:cs="宋体"/>
          <w:color w:val="000000" w:themeColor="text1"/>
          <w:szCs w:val="28"/>
        </w:rPr>
      </w:pPr>
      <w:r w:rsidRPr="00563C02">
        <w:rPr>
          <w:rFonts w:ascii="宋体" w:hAnsi="宋体" w:cs="宋体" w:hint="eastAsia"/>
          <w:color w:val="000000" w:themeColor="text1"/>
          <w:szCs w:val="28"/>
        </w:rPr>
        <w:t>年   月   日</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（附：法定代表人身份证正反面复印件）</w:t>
      </w:r>
    </w:p>
    <w:p w:rsidR="000637E3" w:rsidRPr="00563C02" w:rsidRDefault="000637E3" w:rsidP="000637E3">
      <w:pPr>
        <w:pStyle w:val="23"/>
        <w:rPr>
          <w:color w:val="000000" w:themeColor="text1"/>
        </w:rPr>
      </w:pPr>
    </w:p>
    <w:p w:rsidR="000637E3" w:rsidRPr="00563C02" w:rsidRDefault="000637E3" w:rsidP="000637E3">
      <w:pPr>
        <w:rPr>
          <w:color w:val="000000" w:themeColor="text1"/>
        </w:rPr>
      </w:pPr>
    </w:p>
    <w:p w:rsidR="000637E3" w:rsidRPr="00563C02" w:rsidRDefault="000637E3" w:rsidP="000637E3">
      <w:pPr>
        <w:pStyle w:val="23"/>
        <w:rPr>
          <w:color w:val="000000" w:themeColor="text1"/>
        </w:rPr>
      </w:pPr>
    </w:p>
    <w:p w:rsidR="000637E3" w:rsidRPr="00563C02" w:rsidRDefault="000637E3" w:rsidP="000637E3">
      <w:pPr>
        <w:rPr>
          <w:color w:val="000000" w:themeColor="text1"/>
        </w:rPr>
      </w:pPr>
    </w:p>
    <w:p w:rsidR="000F5293" w:rsidRPr="00563C02" w:rsidRDefault="000F5293" w:rsidP="000F5293">
      <w:pPr>
        <w:pStyle w:val="23"/>
        <w:rPr>
          <w:color w:val="000000" w:themeColor="text1"/>
        </w:rPr>
      </w:pPr>
    </w:p>
    <w:p w:rsidR="000F5293" w:rsidRPr="00563C02" w:rsidRDefault="000F5293" w:rsidP="000637E3">
      <w:pPr>
        <w:snapToGrid w:val="0"/>
        <w:spacing w:line="560" w:lineRule="exact"/>
        <w:ind w:firstLineChars="200" w:firstLine="560"/>
        <w:rPr>
          <w:rFonts w:ascii="宋体" w:hAnsi="宋体" w:cs="宋体"/>
          <w:color w:val="000000" w:themeColor="text1"/>
          <w:szCs w:val="28"/>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（四）法定代表人授权委托书（格式）</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项目名称：</w:t>
      </w:r>
      <w:r w:rsidRPr="00563C02">
        <w:rPr>
          <w:rFonts w:ascii="宋体" w:hAnsi="宋体" w:cs="宋体" w:hint="eastAsia"/>
          <w:color w:val="000000" w:themeColor="text1"/>
          <w:szCs w:val="28"/>
          <w:u w:val="single"/>
        </w:rPr>
        <w:t xml:space="preserve">                                                </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致：</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（采购人）：</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（供应商法定代表人名称）是</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（供应商名称）的法定代表人，特授权</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（被授权人姓名及身份证代码）代表我单位全权办理上述项目的磋商、签约等具体工作，并签署全部有关文件、协议及合同。</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我单位对被授权人的签字负全部责任。</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在撤消授权的书面通知以前，本授权书一直有效。被授权人在授权书有效期内签署的所有文件不因授权的撤消而失效。</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被授权人：                          供应商法定代表人：</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（签字或盖章）                         （签字或盖章）</w:t>
      </w:r>
    </w:p>
    <w:p w:rsidR="000637E3" w:rsidRPr="00563C02" w:rsidRDefault="000637E3" w:rsidP="000637E3">
      <w:pPr>
        <w:tabs>
          <w:tab w:val="left" w:pos="6300"/>
        </w:tabs>
        <w:snapToGrid w:val="0"/>
        <w:spacing w:line="560" w:lineRule="exact"/>
        <w:ind w:right="560" w:firstLineChars="2200" w:firstLine="6160"/>
        <w:rPr>
          <w:rFonts w:ascii="宋体" w:hAnsi="宋体" w:cs="宋体"/>
          <w:color w:val="000000" w:themeColor="text1"/>
          <w:szCs w:val="28"/>
        </w:rPr>
      </w:pPr>
      <w:r w:rsidRPr="00563C02">
        <w:rPr>
          <w:rFonts w:ascii="宋体" w:hAnsi="宋体" w:cs="宋体" w:hint="eastAsia"/>
          <w:color w:val="000000" w:themeColor="text1"/>
          <w:szCs w:val="28"/>
        </w:rPr>
        <w:t>（供应商公章）</w:t>
      </w:r>
    </w:p>
    <w:p w:rsidR="000637E3" w:rsidRPr="00563C02" w:rsidRDefault="000637E3" w:rsidP="000637E3">
      <w:pPr>
        <w:tabs>
          <w:tab w:val="left" w:pos="6300"/>
        </w:tabs>
        <w:snapToGrid w:val="0"/>
        <w:spacing w:line="560" w:lineRule="exact"/>
        <w:ind w:right="420" w:firstLineChars="200" w:firstLine="560"/>
        <w:jc w:val="center"/>
        <w:rPr>
          <w:rFonts w:ascii="宋体" w:hAnsi="宋体" w:cs="宋体"/>
          <w:color w:val="000000" w:themeColor="text1"/>
          <w:szCs w:val="28"/>
        </w:rPr>
      </w:pPr>
      <w:r w:rsidRPr="00563C02">
        <w:rPr>
          <w:rFonts w:ascii="宋体" w:hAnsi="宋体" w:cs="宋体" w:hint="eastAsia"/>
          <w:color w:val="000000" w:themeColor="text1"/>
          <w:szCs w:val="28"/>
        </w:rPr>
        <w:t xml:space="preserve">                            年   月   日</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（附：被授权人身份证正反面复印件）</w:t>
      </w:r>
    </w:p>
    <w:p w:rsidR="000637E3" w:rsidRPr="00563C02" w:rsidRDefault="000637E3" w:rsidP="000637E3">
      <w:pPr>
        <w:pStyle w:val="23"/>
        <w:rPr>
          <w:color w:val="000000" w:themeColor="text1"/>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（五）2019或2020年度财务状况报告（表）或其基本开户银行出具的资信证明复印件，本年度新成立或成立不满一年的组织和自然人无法提供财务状况报告（表）的，可提供银行出具的资信证明复印件。</w:t>
      </w:r>
    </w:p>
    <w:p w:rsidR="000637E3" w:rsidRPr="00563C02" w:rsidRDefault="000637E3" w:rsidP="000637E3">
      <w:pPr>
        <w:pStyle w:val="23"/>
        <w:rPr>
          <w:color w:val="000000" w:themeColor="text1"/>
        </w:rPr>
      </w:pPr>
    </w:p>
    <w:p w:rsidR="000637E3" w:rsidRPr="00563C02" w:rsidRDefault="000637E3" w:rsidP="000637E3">
      <w:pPr>
        <w:rPr>
          <w:color w:val="000000" w:themeColor="text1"/>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（六）书面声明（格式）</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项目名称：</w:t>
      </w:r>
      <w:r w:rsidRPr="00563C02">
        <w:rPr>
          <w:rFonts w:ascii="宋体" w:hAnsi="宋体" w:cs="宋体" w:hint="eastAsia"/>
          <w:color w:val="000000" w:themeColor="text1"/>
          <w:szCs w:val="28"/>
          <w:u w:val="single"/>
        </w:rPr>
        <w:t xml:space="preserve">                                                </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致：</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（采购人）：</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特此声明。</w:t>
      </w:r>
    </w:p>
    <w:p w:rsidR="000637E3" w:rsidRPr="00563C02" w:rsidRDefault="000637E3" w:rsidP="000637E3">
      <w:pPr>
        <w:tabs>
          <w:tab w:val="left" w:pos="6300"/>
        </w:tabs>
        <w:snapToGrid w:val="0"/>
        <w:spacing w:line="560" w:lineRule="exact"/>
        <w:ind w:right="560" w:firstLineChars="200" w:firstLine="560"/>
        <w:jc w:val="center"/>
        <w:rPr>
          <w:rFonts w:ascii="宋体" w:hAnsi="宋体" w:cs="宋体"/>
          <w:color w:val="000000" w:themeColor="text1"/>
          <w:szCs w:val="28"/>
        </w:rPr>
      </w:pPr>
      <w:r w:rsidRPr="00563C02">
        <w:rPr>
          <w:rFonts w:ascii="宋体" w:hAnsi="宋体" w:cs="宋体" w:hint="eastAsia"/>
          <w:color w:val="000000" w:themeColor="text1"/>
          <w:szCs w:val="28"/>
        </w:rPr>
        <w:t xml:space="preserve">                                             （供应商公章）</w:t>
      </w:r>
    </w:p>
    <w:p w:rsidR="000637E3" w:rsidRPr="00563C02" w:rsidRDefault="000637E3" w:rsidP="000637E3">
      <w:pPr>
        <w:tabs>
          <w:tab w:val="left" w:pos="6300"/>
        </w:tabs>
        <w:snapToGrid w:val="0"/>
        <w:spacing w:line="560" w:lineRule="exact"/>
        <w:ind w:right="560" w:firstLineChars="200" w:firstLine="560"/>
        <w:jc w:val="right"/>
        <w:rPr>
          <w:rFonts w:ascii="宋体" w:hAnsi="宋体" w:cs="宋体"/>
          <w:color w:val="000000" w:themeColor="text1"/>
          <w:szCs w:val="28"/>
        </w:rPr>
      </w:pPr>
      <w:r w:rsidRPr="00563C02">
        <w:rPr>
          <w:rFonts w:ascii="宋体" w:hAnsi="宋体" w:cs="宋体" w:hint="eastAsia"/>
          <w:color w:val="000000" w:themeColor="text1"/>
          <w:szCs w:val="28"/>
        </w:rPr>
        <w:t>年   月   日</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（七）税务登记证（副本）复印件</w:t>
      </w:r>
    </w:p>
    <w:p w:rsidR="000637E3" w:rsidRPr="00563C02" w:rsidRDefault="000637E3" w:rsidP="000637E3">
      <w:pPr>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说明：供应商按“多证合一”登记制度办理营业执照的，</w:t>
      </w:r>
      <w:r w:rsidRPr="00563C02">
        <w:rPr>
          <w:rFonts w:ascii="宋体" w:hAnsi="宋体" w:cs="宋体" w:hint="eastAsia"/>
          <w:color w:val="000000" w:themeColor="text1"/>
          <w:kern w:val="0"/>
          <w:szCs w:val="28"/>
        </w:rPr>
        <w:t>组织机构代码证、税务登记证（副本）和社会保险登记证</w:t>
      </w:r>
      <w:r w:rsidRPr="00563C02">
        <w:rPr>
          <w:rFonts w:ascii="宋体" w:hAnsi="宋体" w:cs="宋体" w:hint="eastAsia"/>
          <w:color w:val="000000" w:themeColor="text1"/>
          <w:szCs w:val="28"/>
        </w:rPr>
        <w:t>以供应商所提供的营业执照（副本）复印件为准。</w:t>
      </w:r>
    </w:p>
    <w:p w:rsidR="000637E3" w:rsidRPr="00563C02" w:rsidRDefault="000637E3" w:rsidP="000637E3">
      <w:pPr>
        <w:pStyle w:val="23"/>
        <w:rPr>
          <w:color w:val="000000" w:themeColor="text1"/>
        </w:rPr>
      </w:pPr>
    </w:p>
    <w:p w:rsidR="000637E3" w:rsidRPr="00563C02" w:rsidRDefault="000637E3" w:rsidP="000637E3">
      <w:pPr>
        <w:rPr>
          <w:color w:val="000000" w:themeColor="text1"/>
        </w:rPr>
      </w:pPr>
    </w:p>
    <w:p w:rsidR="000637E3" w:rsidRPr="00563C02" w:rsidRDefault="000F5293" w:rsidP="000F5293">
      <w:pPr>
        <w:pStyle w:val="30"/>
        <w:spacing w:before="0" w:after="0" w:line="560" w:lineRule="exact"/>
        <w:ind w:firstLineChars="200" w:firstLine="560"/>
        <w:rPr>
          <w:rFonts w:ascii="宋体" w:hAnsi="宋体" w:cs="宋体"/>
          <w:b w:val="0"/>
          <w:color w:val="000000" w:themeColor="text1"/>
          <w:szCs w:val="28"/>
        </w:rPr>
      </w:pPr>
      <w:bookmarkStart w:id="78" w:name="_Toc85549397"/>
      <w:r w:rsidRPr="00563C02">
        <w:rPr>
          <w:rFonts w:ascii="宋体" w:hAnsi="宋体" w:cs="宋体" w:hint="eastAsia"/>
          <w:b w:val="0"/>
          <w:color w:val="000000" w:themeColor="text1"/>
          <w:sz w:val="28"/>
          <w:szCs w:val="28"/>
        </w:rPr>
        <w:lastRenderedPageBreak/>
        <w:t>六</w:t>
      </w:r>
      <w:r w:rsidR="000637E3" w:rsidRPr="00563C02">
        <w:rPr>
          <w:rFonts w:ascii="宋体" w:hAnsi="宋体" w:cs="宋体" w:hint="eastAsia"/>
          <w:b w:val="0"/>
          <w:color w:val="000000" w:themeColor="text1"/>
          <w:szCs w:val="28"/>
        </w:rPr>
        <w:t>、其他应提供的资料</w:t>
      </w:r>
      <w:bookmarkEnd w:id="78"/>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（一）供应商小微企业证明文件、微型企业承诺书、监狱企业证明文件、残疾人福利性单位声明函</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1.供应商提供企业所在地的县级以上中小企业主管部门本年度出具的证明文件</w:t>
      </w:r>
    </w:p>
    <w:p w:rsidR="000637E3" w:rsidRPr="00563C02" w:rsidRDefault="000637E3" w:rsidP="000637E3">
      <w:pPr>
        <w:tabs>
          <w:tab w:val="left" w:pos="6300"/>
        </w:tabs>
        <w:snapToGrid w:val="0"/>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2.微型企业承诺书</w:t>
      </w:r>
    </w:p>
    <w:p w:rsidR="000637E3" w:rsidRPr="00563C02" w:rsidRDefault="000637E3" w:rsidP="000637E3">
      <w:pPr>
        <w:jc w:val="center"/>
        <w:rPr>
          <w:rFonts w:ascii="宋体" w:hAnsi="宋体" w:cs="宋体"/>
          <w:color w:val="000000" w:themeColor="text1"/>
          <w:szCs w:val="28"/>
        </w:rPr>
      </w:pPr>
      <w:r w:rsidRPr="00563C02">
        <w:rPr>
          <w:rFonts w:ascii="宋体" w:hAnsi="宋体" w:cs="宋体" w:hint="eastAsia"/>
          <w:color w:val="000000" w:themeColor="text1"/>
          <w:szCs w:val="28"/>
        </w:rPr>
        <w:t>微微型企业承诺书</w:t>
      </w:r>
    </w:p>
    <w:p w:rsidR="000637E3" w:rsidRPr="00563C02" w:rsidRDefault="000637E3" w:rsidP="000637E3">
      <w:pPr>
        <w:rPr>
          <w:rFonts w:ascii="宋体" w:hAnsi="宋体" w:cs="宋体"/>
          <w:color w:val="000000" w:themeColor="text1"/>
          <w:szCs w:val="28"/>
        </w:rPr>
      </w:pPr>
      <w:r w:rsidRPr="00563C02">
        <w:rPr>
          <w:rFonts w:ascii="宋体" w:hAnsi="宋体" w:cs="宋体" w:hint="eastAsia"/>
          <w:color w:val="000000" w:themeColor="text1"/>
          <w:szCs w:val="28"/>
        </w:rPr>
        <w:t>项目名称：</w:t>
      </w:r>
      <w:r w:rsidRPr="00563C02">
        <w:rPr>
          <w:rFonts w:ascii="宋体" w:hAnsi="宋体" w:cs="宋体" w:hint="eastAsia"/>
          <w:color w:val="000000" w:themeColor="text1"/>
          <w:szCs w:val="28"/>
          <w:u w:val="single"/>
        </w:rPr>
        <w:t xml:space="preserve">                                                </w:t>
      </w:r>
    </w:p>
    <w:p w:rsidR="000637E3" w:rsidRPr="00563C02" w:rsidRDefault="000637E3" w:rsidP="000637E3">
      <w:pPr>
        <w:rPr>
          <w:rFonts w:ascii="宋体" w:hAnsi="宋体" w:cs="宋体"/>
          <w:color w:val="000000" w:themeColor="text1"/>
          <w:szCs w:val="28"/>
        </w:rPr>
      </w:pPr>
      <w:r w:rsidRPr="00563C02">
        <w:rPr>
          <w:rFonts w:ascii="宋体" w:hAnsi="宋体" w:cs="宋体" w:hint="eastAsia"/>
          <w:color w:val="000000" w:themeColor="text1"/>
          <w:szCs w:val="28"/>
        </w:rPr>
        <w:t>致：</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（采购人）：</w:t>
      </w:r>
    </w:p>
    <w:p w:rsidR="000637E3" w:rsidRPr="00563C02" w:rsidRDefault="000637E3" w:rsidP="000637E3">
      <w:pPr>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t>（供应商名称）郑重声明，我公司符合工信部联企业〔2011〕300号中微型企业的认定标准，属于微型企业，并且对于本次项目我公司仅提供本企业或其他微型企业（企业名称：</w:t>
      </w:r>
      <w:r w:rsidRPr="00563C02">
        <w:rPr>
          <w:rFonts w:ascii="宋体" w:hAnsi="宋体" w:cs="宋体" w:hint="eastAsia"/>
          <w:color w:val="000000" w:themeColor="text1"/>
          <w:szCs w:val="28"/>
          <w:u w:val="single"/>
        </w:rPr>
        <w:t xml:space="preserve">          </w:t>
      </w:r>
      <w:r w:rsidRPr="00563C02">
        <w:rPr>
          <w:rFonts w:ascii="宋体" w:hAnsi="宋体" w:cs="宋体" w:hint="eastAsia"/>
          <w:color w:val="000000" w:themeColor="text1"/>
          <w:szCs w:val="28"/>
        </w:rPr>
        <w:t>）制造的货物、承担的工程或者服务。我方对以上声明负全部法律责任。</w:t>
      </w:r>
    </w:p>
    <w:p w:rsidR="000637E3" w:rsidRPr="00563C02" w:rsidRDefault="000637E3" w:rsidP="000637E3">
      <w:pPr>
        <w:rPr>
          <w:rFonts w:ascii="宋体" w:hAnsi="宋体" w:cs="宋体"/>
          <w:color w:val="000000" w:themeColor="text1"/>
          <w:szCs w:val="28"/>
        </w:rPr>
      </w:pPr>
      <w:r w:rsidRPr="00563C02">
        <w:rPr>
          <w:rFonts w:ascii="宋体" w:hAnsi="宋体" w:cs="宋体" w:hint="eastAsia"/>
          <w:color w:val="000000" w:themeColor="text1"/>
          <w:szCs w:val="28"/>
        </w:rPr>
        <w:t>特此承诺。</w:t>
      </w:r>
    </w:p>
    <w:p w:rsidR="000637E3" w:rsidRPr="00563C02" w:rsidRDefault="000637E3" w:rsidP="000637E3">
      <w:pPr>
        <w:ind w:right="1120"/>
        <w:jc w:val="right"/>
        <w:rPr>
          <w:rFonts w:ascii="宋体" w:hAnsi="宋体" w:cs="宋体"/>
          <w:color w:val="000000" w:themeColor="text1"/>
          <w:szCs w:val="28"/>
        </w:rPr>
      </w:pPr>
      <w:r w:rsidRPr="00563C02">
        <w:rPr>
          <w:rFonts w:ascii="宋体" w:hAnsi="宋体" w:cs="宋体" w:hint="eastAsia"/>
          <w:color w:val="000000" w:themeColor="text1"/>
          <w:szCs w:val="28"/>
        </w:rPr>
        <w:t>供应商名称（盖章）：</w:t>
      </w:r>
    </w:p>
    <w:p w:rsidR="000637E3" w:rsidRPr="00563C02" w:rsidRDefault="000637E3" w:rsidP="000637E3">
      <w:pPr>
        <w:ind w:right="1120"/>
        <w:jc w:val="right"/>
        <w:rPr>
          <w:rFonts w:ascii="宋体" w:hAnsi="宋体" w:cs="宋体"/>
          <w:color w:val="000000" w:themeColor="text1"/>
          <w:szCs w:val="28"/>
        </w:rPr>
      </w:pPr>
      <w:r w:rsidRPr="00563C02">
        <w:rPr>
          <w:rFonts w:ascii="宋体" w:hAnsi="宋体" w:cs="宋体" w:hint="eastAsia"/>
          <w:color w:val="000000" w:themeColor="text1"/>
          <w:szCs w:val="28"/>
        </w:rPr>
        <w:t>日  期：</w:t>
      </w:r>
    </w:p>
    <w:p w:rsidR="000637E3" w:rsidRPr="00563C02" w:rsidRDefault="000637E3" w:rsidP="000637E3">
      <w:pPr>
        <w:tabs>
          <w:tab w:val="left" w:pos="6300"/>
        </w:tabs>
        <w:snapToGrid w:val="0"/>
        <w:spacing w:line="560" w:lineRule="exact"/>
        <w:ind w:firstLineChars="200" w:firstLine="560"/>
        <w:outlineLvl w:val="0"/>
        <w:rPr>
          <w:rFonts w:ascii="宋体" w:hAnsi="宋体" w:cs="宋体"/>
          <w:color w:val="000000" w:themeColor="text1"/>
          <w:szCs w:val="28"/>
        </w:rPr>
      </w:pPr>
      <w:r w:rsidRPr="00563C02">
        <w:rPr>
          <w:rFonts w:ascii="宋体" w:hAnsi="宋体" w:cs="宋体" w:hint="eastAsia"/>
          <w:color w:val="000000" w:themeColor="text1"/>
          <w:szCs w:val="28"/>
        </w:rPr>
        <w:t>3.监狱企业证明文件</w:t>
      </w:r>
    </w:p>
    <w:p w:rsidR="000637E3" w:rsidRPr="00563C02" w:rsidRDefault="000637E3" w:rsidP="000637E3">
      <w:pPr>
        <w:tabs>
          <w:tab w:val="left" w:pos="6300"/>
        </w:tabs>
        <w:snapToGrid w:val="0"/>
        <w:spacing w:line="560" w:lineRule="exact"/>
        <w:ind w:firstLineChars="200" w:firstLine="560"/>
        <w:outlineLvl w:val="0"/>
        <w:rPr>
          <w:rFonts w:ascii="宋体" w:hAnsi="宋体" w:cs="宋体"/>
          <w:color w:val="000000" w:themeColor="text1"/>
          <w:szCs w:val="28"/>
        </w:rPr>
      </w:pPr>
      <w:r w:rsidRPr="00563C02">
        <w:rPr>
          <w:rFonts w:ascii="宋体" w:hAnsi="宋体" w:cs="宋体" w:hint="eastAsia"/>
          <w:color w:val="000000" w:themeColor="text1"/>
          <w:szCs w:val="28"/>
        </w:rPr>
        <w:t>以省级以上监狱管理局、戒毒管理局（含新疆生产建设兵团）出具的属于监狱企业的证明文件为准。</w:t>
      </w:r>
    </w:p>
    <w:p w:rsidR="000637E3" w:rsidRPr="00563C02" w:rsidRDefault="000637E3" w:rsidP="000637E3">
      <w:pPr>
        <w:tabs>
          <w:tab w:val="left" w:pos="6300"/>
        </w:tabs>
        <w:snapToGrid w:val="0"/>
        <w:spacing w:line="560" w:lineRule="exact"/>
        <w:ind w:firstLineChars="200" w:firstLine="560"/>
        <w:outlineLvl w:val="0"/>
        <w:rPr>
          <w:rFonts w:ascii="宋体" w:hAnsi="宋体" w:cs="宋体"/>
          <w:color w:val="000000" w:themeColor="text1"/>
          <w:szCs w:val="28"/>
        </w:rPr>
      </w:pPr>
      <w:r w:rsidRPr="00563C02">
        <w:rPr>
          <w:rFonts w:ascii="宋体" w:hAnsi="宋体" w:cs="宋体" w:hint="eastAsia"/>
          <w:color w:val="000000" w:themeColor="text1"/>
          <w:szCs w:val="28"/>
        </w:rPr>
        <w:t>4.残疾人福利性单位声明函</w:t>
      </w:r>
    </w:p>
    <w:p w:rsidR="000637E3" w:rsidRPr="00563C02" w:rsidRDefault="000637E3" w:rsidP="000637E3">
      <w:pPr>
        <w:jc w:val="center"/>
        <w:rPr>
          <w:rFonts w:ascii="宋体" w:hAnsi="宋体" w:cs="宋体"/>
          <w:color w:val="000000" w:themeColor="text1"/>
          <w:szCs w:val="28"/>
        </w:rPr>
      </w:pPr>
      <w:r w:rsidRPr="00563C02">
        <w:rPr>
          <w:rFonts w:ascii="宋体" w:hAnsi="宋体" w:cs="宋体" w:hint="eastAsia"/>
          <w:color w:val="000000" w:themeColor="text1"/>
          <w:szCs w:val="28"/>
        </w:rPr>
        <w:t>残疾人福利性单位声明函</w:t>
      </w:r>
    </w:p>
    <w:p w:rsidR="000637E3" w:rsidRPr="00563C02" w:rsidRDefault="000637E3" w:rsidP="000637E3">
      <w:pPr>
        <w:tabs>
          <w:tab w:val="left" w:pos="6300"/>
        </w:tabs>
        <w:snapToGrid w:val="0"/>
        <w:spacing w:line="560" w:lineRule="exact"/>
        <w:ind w:firstLineChars="200" w:firstLine="560"/>
        <w:outlineLvl w:val="0"/>
        <w:rPr>
          <w:rFonts w:ascii="宋体" w:hAnsi="宋体" w:cs="宋体"/>
          <w:color w:val="000000" w:themeColor="text1"/>
          <w:szCs w:val="28"/>
        </w:rPr>
      </w:pPr>
      <w:r w:rsidRPr="00563C02">
        <w:rPr>
          <w:rFonts w:ascii="宋体" w:hAnsi="宋体" w:cs="宋体"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637E3" w:rsidRPr="00563C02" w:rsidRDefault="000637E3" w:rsidP="000637E3">
      <w:pPr>
        <w:tabs>
          <w:tab w:val="left" w:pos="6300"/>
        </w:tabs>
        <w:snapToGrid w:val="0"/>
        <w:spacing w:line="560" w:lineRule="exact"/>
        <w:ind w:firstLineChars="200" w:firstLine="560"/>
        <w:outlineLvl w:val="0"/>
        <w:rPr>
          <w:rFonts w:ascii="宋体" w:hAnsi="宋体" w:cs="宋体"/>
          <w:color w:val="000000" w:themeColor="text1"/>
          <w:szCs w:val="28"/>
        </w:rPr>
      </w:pPr>
      <w:r w:rsidRPr="00563C02">
        <w:rPr>
          <w:rFonts w:ascii="宋体" w:hAnsi="宋体" w:cs="宋体" w:hint="eastAsia"/>
          <w:color w:val="000000" w:themeColor="text1"/>
          <w:szCs w:val="28"/>
        </w:rPr>
        <w:t>本单位对上述声明的真实性负责。如有虚假，将依法承担相应责任。</w:t>
      </w:r>
    </w:p>
    <w:p w:rsidR="000637E3" w:rsidRPr="00563C02" w:rsidRDefault="000637E3" w:rsidP="000637E3">
      <w:pPr>
        <w:tabs>
          <w:tab w:val="left" w:pos="6300"/>
        </w:tabs>
        <w:snapToGrid w:val="0"/>
        <w:spacing w:line="560" w:lineRule="exact"/>
        <w:ind w:right="1120" w:firstLineChars="200" w:firstLine="560"/>
        <w:jc w:val="right"/>
        <w:outlineLvl w:val="0"/>
        <w:rPr>
          <w:rFonts w:ascii="宋体" w:hAnsi="宋体" w:cs="宋体"/>
          <w:color w:val="000000" w:themeColor="text1"/>
          <w:szCs w:val="28"/>
        </w:rPr>
      </w:pPr>
      <w:r w:rsidRPr="00563C02">
        <w:rPr>
          <w:rFonts w:ascii="宋体" w:hAnsi="宋体" w:cs="宋体" w:hint="eastAsia"/>
          <w:color w:val="000000" w:themeColor="text1"/>
          <w:szCs w:val="28"/>
        </w:rPr>
        <w:t>供应商名称（盖章）：</w:t>
      </w:r>
    </w:p>
    <w:p w:rsidR="000637E3" w:rsidRPr="00563C02" w:rsidRDefault="000637E3" w:rsidP="000637E3">
      <w:pPr>
        <w:tabs>
          <w:tab w:val="left" w:pos="6300"/>
        </w:tabs>
        <w:snapToGrid w:val="0"/>
        <w:spacing w:line="560" w:lineRule="exact"/>
        <w:ind w:right="1120" w:firstLineChars="200" w:firstLine="560"/>
        <w:jc w:val="right"/>
        <w:outlineLvl w:val="0"/>
        <w:rPr>
          <w:rFonts w:ascii="宋体" w:hAnsi="宋体" w:cs="宋体"/>
          <w:color w:val="000000" w:themeColor="text1"/>
          <w:szCs w:val="28"/>
        </w:rPr>
      </w:pPr>
      <w:r w:rsidRPr="00563C02">
        <w:rPr>
          <w:rFonts w:ascii="宋体" w:hAnsi="宋体" w:cs="宋体" w:hint="eastAsia"/>
          <w:color w:val="000000" w:themeColor="text1"/>
          <w:szCs w:val="28"/>
        </w:rPr>
        <w:t>日  期：</w:t>
      </w:r>
    </w:p>
    <w:p w:rsidR="000637E3" w:rsidRPr="00563C02" w:rsidRDefault="000637E3" w:rsidP="000637E3">
      <w:pPr>
        <w:spacing w:line="560" w:lineRule="exact"/>
        <w:ind w:firstLineChars="200" w:firstLine="560"/>
        <w:rPr>
          <w:rFonts w:ascii="宋体" w:hAnsi="宋体" w:cs="宋体"/>
          <w:color w:val="000000" w:themeColor="text1"/>
          <w:szCs w:val="28"/>
        </w:rPr>
      </w:pPr>
      <w:r w:rsidRPr="00563C02">
        <w:rPr>
          <w:rFonts w:ascii="宋体" w:hAnsi="宋体" w:cs="宋体" w:hint="eastAsia"/>
          <w:color w:val="000000" w:themeColor="text1"/>
          <w:szCs w:val="28"/>
        </w:rPr>
        <w:lastRenderedPageBreak/>
        <w:t>（二）其他与项目有关的资料（自附）</w:t>
      </w:r>
    </w:p>
    <w:p w:rsidR="000637E3" w:rsidRPr="00563C02" w:rsidRDefault="000637E3" w:rsidP="000637E3">
      <w:pPr>
        <w:spacing w:line="560" w:lineRule="exact"/>
        <w:ind w:firstLineChars="200" w:firstLine="560"/>
        <w:jc w:val="left"/>
        <w:rPr>
          <w:rFonts w:ascii="宋体" w:hAnsi="宋体" w:cs="宋体"/>
          <w:color w:val="000000" w:themeColor="text1"/>
          <w:szCs w:val="28"/>
        </w:rPr>
      </w:pPr>
      <w:r w:rsidRPr="00563C02">
        <w:rPr>
          <w:rFonts w:ascii="宋体" w:hAnsi="宋体" w:cs="宋体" w:hint="eastAsia"/>
          <w:color w:val="000000" w:themeColor="text1"/>
          <w:szCs w:val="28"/>
        </w:rPr>
        <w:t>（结束）</w:t>
      </w:r>
    </w:p>
    <w:p w:rsidR="00864B59" w:rsidRPr="00563C02" w:rsidRDefault="00864B59">
      <w:pPr>
        <w:rPr>
          <w:color w:val="000000" w:themeColor="text1"/>
        </w:rPr>
      </w:pPr>
    </w:p>
    <w:sectPr w:rsidR="00864B59" w:rsidRPr="00563C02" w:rsidSect="00845644">
      <w:headerReference w:type="default" r:id="rId26"/>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6E" w:rsidRDefault="00AF536E" w:rsidP="000637E3">
      <w:r>
        <w:separator/>
      </w:r>
    </w:p>
  </w:endnote>
  <w:endnote w:type="continuationSeparator" w:id="0">
    <w:p w:rsidR="00AF536E" w:rsidRDefault="00AF536E" w:rsidP="000637E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粗黑">
    <w:altName w:val="宋体"/>
    <w:charset w:val="86"/>
    <w:family w:val="modern"/>
    <w:pitch w:val="default"/>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auto"/>
    <w:pitch w:val="variable"/>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auto"/>
    <w:pitch w:val="variable"/>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rPr>
        <w:rStyle w:val="afc"/>
      </w:rPr>
    </w:pPr>
    <w:r>
      <w:fldChar w:fldCharType="begin"/>
    </w:r>
    <w:r>
      <w:rPr>
        <w:rStyle w:val="afc"/>
      </w:rPr>
      <w:instrText xml:space="preserve">PAGE  </w:instrText>
    </w:r>
    <w:r>
      <w:fldChar w:fldCharType="end"/>
    </w:r>
  </w:p>
  <w:p w:rsidR="009432E4" w:rsidRDefault="009432E4">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D124BF">
      <w:rPr>
        <w:rStyle w:val="afc"/>
        <w:rFonts w:ascii="宋体" w:hAnsi="宋体"/>
        <w:noProof/>
        <w:sz w:val="21"/>
        <w:szCs w:val="21"/>
      </w:rPr>
      <w:t>- 51 -</w:t>
    </w:r>
    <w:r>
      <w:rPr>
        <w:rFonts w:ascii="宋体" w:hAnsi="宋体"/>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jc w:val="center"/>
      <w:rPr>
        <w:rStyle w:val="afc"/>
      </w:rPr>
    </w:pPr>
    <w:r>
      <w:rPr>
        <w:rFonts w:ascii="宋体"/>
        <w:sz w:val="28"/>
      </w:rPr>
      <w:fldChar w:fldCharType="begin"/>
    </w:r>
    <w:r>
      <w:rPr>
        <w:rStyle w:val="afc"/>
      </w:rPr>
      <w:instrText xml:space="preserve">PAGE  </w:instrText>
    </w:r>
    <w:r>
      <w:rPr>
        <w:rFonts w:ascii="宋体"/>
        <w:sz w:val="28"/>
      </w:rPr>
      <w:fldChar w:fldCharType="separate"/>
    </w:r>
    <w:r>
      <w:rPr>
        <w:rStyle w:val="afc"/>
      </w:rPr>
      <w:t>- 1 -</w:t>
    </w:r>
    <w:r>
      <w:rPr>
        <w:rFonts w:ascii="宋体"/>
        <w:sz w:val="28"/>
      </w:rPr>
      <w:fldChar w:fldCharType="end"/>
    </w:r>
  </w:p>
  <w:p w:rsidR="009432E4" w:rsidRDefault="009432E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rPr>
        <w:rStyle w:val="afc"/>
      </w:rPr>
    </w:pPr>
  </w:p>
  <w:p w:rsidR="009432E4" w:rsidRDefault="009432E4">
    <w:pPr>
      <w:pStyle w:val="a8"/>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rPr>
        <w:rStyle w:val="afc"/>
      </w:rPr>
    </w:pPr>
    <w:r>
      <w:fldChar w:fldCharType="begin"/>
    </w:r>
    <w:r>
      <w:rPr>
        <w:rStyle w:val="afc"/>
      </w:rPr>
      <w:instrText xml:space="preserve">PAGE  </w:instrText>
    </w:r>
    <w:r>
      <w:fldChar w:fldCharType="end"/>
    </w:r>
  </w:p>
  <w:p w:rsidR="009432E4" w:rsidRDefault="009432E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Pr>
        <w:rStyle w:val="afc"/>
        <w:rFonts w:ascii="宋体"/>
        <w:noProof/>
        <w:sz w:val="21"/>
        <w:szCs w:val="21"/>
      </w:rPr>
      <w:t>- 7 -</w:t>
    </w:r>
    <w:r>
      <w:rPr>
        <w:rFonts w:ascii="宋体"/>
        <w:sz w:val="21"/>
        <w:szCs w:val="21"/>
      </w:rPr>
      <w:fldChar w:fldCharType="end"/>
    </w:r>
  </w:p>
  <w:p w:rsidR="009432E4" w:rsidRDefault="009432E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rPr>
        <w:rStyle w:val="afc"/>
      </w:rPr>
    </w:pPr>
  </w:p>
  <w:p w:rsidR="009432E4" w:rsidRDefault="009432E4">
    <w:pPr>
      <w:pStyle w:val="a8"/>
      <w:jc w:val="center"/>
      <w:rPr>
        <w:rFonts w:ascii="宋体" w:hAnsi="宋体"/>
        <w:sz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rPr>
        <w:rStyle w:val="afc"/>
      </w:rPr>
    </w:pPr>
    <w:r>
      <w:fldChar w:fldCharType="begin"/>
    </w:r>
    <w:r>
      <w:rPr>
        <w:rStyle w:val="afc"/>
      </w:rPr>
      <w:instrText xml:space="preserve">PAGE  </w:instrText>
    </w:r>
    <w:r>
      <w:fldChar w:fldCharType="end"/>
    </w:r>
  </w:p>
  <w:p w:rsidR="009432E4" w:rsidRDefault="009432E4">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Pr>
        <w:rStyle w:val="afc"/>
        <w:rFonts w:ascii="宋体" w:hAnsi="宋体"/>
        <w:noProof/>
        <w:sz w:val="21"/>
        <w:szCs w:val="21"/>
      </w:rPr>
      <w:t>- 27 -</w:t>
    </w:r>
    <w:r>
      <w:rPr>
        <w:rFonts w:ascii="宋体" w:hAnsi="宋体"/>
        <w:sz w:val="21"/>
        <w:szCs w:val="21"/>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8"/>
      <w:framePr w:wrap="around" w:vAnchor="text" w:hAnchor="margin" w:xAlign="center" w:y="1"/>
      <w:rPr>
        <w:rStyle w:val="afc"/>
      </w:rPr>
    </w:pPr>
    <w:r>
      <w:fldChar w:fldCharType="begin"/>
    </w:r>
    <w:r>
      <w:rPr>
        <w:rStyle w:val="afc"/>
      </w:rPr>
      <w:instrText xml:space="preserve">PAGE  </w:instrText>
    </w:r>
    <w:r>
      <w:fldChar w:fldCharType="end"/>
    </w:r>
  </w:p>
  <w:p w:rsidR="009432E4" w:rsidRDefault="009432E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6E" w:rsidRDefault="00AF536E" w:rsidP="000637E3">
      <w:r>
        <w:separator/>
      </w:r>
    </w:p>
  </w:footnote>
  <w:footnote w:type="continuationSeparator" w:id="0">
    <w:p w:rsidR="00AF536E" w:rsidRDefault="00AF536E" w:rsidP="00063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7"/>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7"/>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7"/>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Pr="00410B43" w:rsidRDefault="009432E4">
    <w:pPr>
      <w:pStyle w:val="a7"/>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4" w:rsidRDefault="009432E4">
    <w:pPr>
      <w:pStyle w:val="a7"/>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DBC72"/>
    <w:multiLevelType w:val="singleLevel"/>
    <w:tmpl w:val="95FDBC72"/>
    <w:lvl w:ilvl="0">
      <w:start w:val="2"/>
      <w:numFmt w:val="decimal"/>
      <w:suff w:val="nothing"/>
      <w:lvlText w:val="%1、"/>
      <w:lvlJc w:val="left"/>
    </w:lvl>
  </w:abstractNum>
  <w:abstractNum w:abstractNumId="1">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0A"/>
    <w:multiLevelType w:val="multilevel"/>
    <w:tmpl w:val="0000000A"/>
    <w:lvl w:ilvl="0">
      <w:start w:val="1"/>
      <w:numFmt w:val="bullet"/>
      <w:pStyle w:val="22"/>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B"/>
    <w:multiLevelType w:val="singleLevel"/>
    <w:tmpl w:val="0000000B"/>
    <w:lvl w:ilvl="0">
      <w:start w:val="1"/>
      <w:numFmt w:val="bullet"/>
      <w:pStyle w:val="a0"/>
      <w:lvlText w:val=""/>
      <w:lvlJc w:val="left"/>
      <w:pPr>
        <w:tabs>
          <w:tab w:val="num" w:pos="360"/>
        </w:tabs>
        <w:ind w:left="360" w:hanging="360"/>
      </w:pPr>
      <w:rPr>
        <w:rFonts w:ascii="Wingdings" w:hAnsi="Wingdings" w:hint="default"/>
      </w:rPr>
    </w:lvl>
  </w:abstractNum>
  <w:abstractNum w:abstractNumId="4">
    <w:nsid w:val="0000000D"/>
    <w:multiLevelType w:val="singleLevel"/>
    <w:tmpl w:val="0000000D"/>
    <w:lvl w:ilvl="0">
      <w:start w:val="1"/>
      <w:numFmt w:val="bullet"/>
      <w:pStyle w:val="3"/>
      <w:lvlText w:val=""/>
      <w:lvlJc w:val="left"/>
      <w:pPr>
        <w:tabs>
          <w:tab w:val="num" w:pos="1200"/>
        </w:tabs>
        <w:ind w:left="1200" w:hanging="360"/>
      </w:pPr>
      <w:rPr>
        <w:rFonts w:ascii="Wingdings" w:hAnsi="Wingdings" w:hint="default"/>
      </w:rPr>
    </w:lvl>
  </w:abstractNum>
  <w:abstractNum w:abstractNumId="5">
    <w:nsid w:val="0000000E"/>
    <w:multiLevelType w:val="multilevel"/>
    <w:tmpl w:val="0000000E"/>
    <w:lvl w:ilvl="0">
      <w:start w:val="1"/>
      <w:numFmt w:val="bullet"/>
      <w:pStyle w:val="a1"/>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6">
    <w:nsid w:val="00000010"/>
    <w:multiLevelType w:val="singleLevel"/>
    <w:tmpl w:val="00000010"/>
    <w:lvl w:ilvl="0">
      <w:start w:val="1"/>
      <w:numFmt w:val="bullet"/>
      <w:pStyle w:val="StyleHeading3h3Heading3-oldLevel3HeadH3level3PIM3se"/>
      <w:lvlText w:val=""/>
      <w:lvlJc w:val="left"/>
      <w:pPr>
        <w:tabs>
          <w:tab w:val="num" w:pos="1620"/>
        </w:tabs>
        <w:ind w:left="1620" w:hanging="360"/>
      </w:pPr>
      <w:rPr>
        <w:rFonts w:ascii="Wingdings" w:hAnsi="Wingdings" w:hint="default"/>
      </w:rPr>
    </w:lvl>
  </w:abstractNum>
  <w:abstractNum w:abstractNumId="7">
    <w:nsid w:val="00000011"/>
    <w:multiLevelType w:val="multilevel"/>
    <w:tmpl w:val="00000011"/>
    <w:lvl w:ilvl="0">
      <w:start w:val="1"/>
      <w:numFmt w:val="decimal"/>
      <w:pStyle w:val="220"/>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2"/>
    <w:multiLevelType w:val="multilevel"/>
    <w:tmpl w:val="00000012"/>
    <w:lvl w:ilvl="0">
      <w:start w:val="1"/>
      <w:numFmt w:val="bullet"/>
      <w:pStyle w:val="ItemLis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13"/>
    <w:multiLevelType w:val="singleLevel"/>
    <w:tmpl w:val="00000013"/>
    <w:lvl w:ilvl="0">
      <w:start w:val="1"/>
      <w:numFmt w:val="decimal"/>
      <w:pStyle w:val="2"/>
      <w:lvlText w:val="%1."/>
      <w:lvlJc w:val="left"/>
      <w:pPr>
        <w:tabs>
          <w:tab w:val="num" w:pos="425"/>
        </w:tabs>
        <w:ind w:left="425" w:hanging="425"/>
      </w:pPr>
      <w:rPr>
        <w:rFonts w:hint="default"/>
      </w:rPr>
    </w:lvl>
  </w:abstractNum>
  <w:abstractNum w:abstractNumId="10">
    <w:nsid w:val="00000014"/>
    <w:multiLevelType w:val="singleLevel"/>
    <w:tmpl w:val="00000014"/>
    <w:lvl w:ilvl="0">
      <w:start w:val="1"/>
      <w:numFmt w:val="bullet"/>
      <w:pStyle w:val="20"/>
      <w:lvlText w:val=""/>
      <w:lvlJc w:val="left"/>
      <w:pPr>
        <w:tabs>
          <w:tab w:val="num" w:pos="780"/>
        </w:tabs>
        <w:ind w:left="780" w:hanging="360"/>
      </w:pPr>
      <w:rPr>
        <w:rFonts w:ascii="Wingdings" w:hAnsi="Wingdings" w:hint="default"/>
      </w:rPr>
    </w:lvl>
  </w:abstractNum>
  <w:abstractNum w:abstractNumId="11">
    <w:nsid w:val="00000016"/>
    <w:multiLevelType w:val="singleLevel"/>
    <w:tmpl w:val="00000016"/>
    <w:lvl w:ilvl="0">
      <w:start w:val="1"/>
      <w:numFmt w:val="decimal"/>
      <w:pStyle w:val="a2"/>
      <w:lvlText w:val="%1)"/>
      <w:lvlJc w:val="left"/>
      <w:pPr>
        <w:tabs>
          <w:tab w:val="num" w:pos="425"/>
        </w:tabs>
        <w:ind w:left="425" w:hanging="425"/>
      </w:pPr>
      <w:rPr>
        <w:rFonts w:hint="eastAsia"/>
      </w:rPr>
    </w:lvl>
  </w:abstractNum>
  <w:abstractNum w:abstractNumId="12">
    <w:nsid w:val="00000017"/>
    <w:multiLevelType w:val="multilevel"/>
    <w:tmpl w:val="00000017"/>
    <w:lvl w:ilvl="0">
      <w:start w:val="1"/>
      <w:numFmt w:val="chineseCountingThousand"/>
      <w:pStyle w:val="21"/>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3C12AAA"/>
    <w:multiLevelType w:val="hybridMultilevel"/>
    <w:tmpl w:val="ED6011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2BE4520"/>
    <w:multiLevelType w:val="hybridMultilevel"/>
    <w:tmpl w:val="C9AC6A40"/>
    <w:lvl w:ilvl="0" w:tplc="080AC30A">
      <w:start w:val="2"/>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5">
    <w:nsid w:val="12CA085D"/>
    <w:multiLevelType w:val="hybridMultilevel"/>
    <w:tmpl w:val="081C94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90A5765"/>
    <w:multiLevelType w:val="hybridMultilevel"/>
    <w:tmpl w:val="F4C28276"/>
    <w:lvl w:ilvl="0" w:tplc="7E249CA6">
      <w:start w:val="2"/>
      <w:numFmt w:val="decimal"/>
      <w:lvlText w:val="%1."/>
      <w:lvlJc w:val="left"/>
      <w:pPr>
        <w:ind w:left="1077" w:hanging="360"/>
      </w:pPr>
      <w:rPr>
        <w:rFonts w:hint="default"/>
      </w:rPr>
    </w:lvl>
    <w:lvl w:ilvl="1" w:tplc="04090019" w:tentative="1">
      <w:start w:val="1"/>
      <w:numFmt w:val="lowerLetter"/>
      <w:lvlText w:val="%2)"/>
      <w:lvlJc w:val="left"/>
      <w:pPr>
        <w:ind w:left="1557" w:hanging="420"/>
      </w:pPr>
    </w:lvl>
    <w:lvl w:ilvl="2" w:tplc="0409001B" w:tentative="1">
      <w:start w:val="1"/>
      <w:numFmt w:val="lowerRoman"/>
      <w:lvlText w:val="%3."/>
      <w:lvlJc w:val="right"/>
      <w:pPr>
        <w:ind w:left="1977" w:hanging="420"/>
      </w:pPr>
    </w:lvl>
    <w:lvl w:ilvl="3" w:tplc="0409000F" w:tentative="1">
      <w:start w:val="1"/>
      <w:numFmt w:val="decimal"/>
      <w:lvlText w:val="%4."/>
      <w:lvlJc w:val="left"/>
      <w:pPr>
        <w:ind w:left="2397" w:hanging="420"/>
      </w:pPr>
    </w:lvl>
    <w:lvl w:ilvl="4" w:tplc="04090019" w:tentative="1">
      <w:start w:val="1"/>
      <w:numFmt w:val="lowerLetter"/>
      <w:lvlText w:val="%5)"/>
      <w:lvlJc w:val="left"/>
      <w:pPr>
        <w:ind w:left="2817" w:hanging="420"/>
      </w:pPr>
    </w:lvl>
    <w:lvl w:ilvl="5" w:tplc="0409001B" w:tentative="1">
      <w:start w:val="1"/>
      <w:numFmt w:val="lowerRoman"/>
      <w:lvlText w:val="%6."/>
      <w:lvlJc w:val="right"/>
      <w:pPr>
        <w:ind w:left="3237" w:hanging="420"/>
      </w:pPr>
    </w:lvl>
    <w:lvl w:ilvl="6" w:tplc="0409000F" w:tentative="1">
      <w:start w:val="1"/>
      <w:numFmt w:val="decimal"/>
      <w:lvlText w:val="%7."/>
      <w:lvlJc w:val="left"/>
      <w:pPr>
        <w:ind w:left="3657" w:hanging="420"/>
      </w:pPr>
    </w:lvl>
    <w:lvl w:ilvl="7" w:tplc="04090019" w:tentative="1">
      <w:start w:val="1"/>
      <w:numFmt w:val="lowerLetter"/>
      <w:lvlText w:val="%8)"/>
      <w:lvlJc w:val="left"/>
      <w:pPr>
        <w:ind w:left="4077" w:hanging="420"/>
      </w:pPr>
    </w:lvl>
    <w:lvl w:ilvl="8" w:tplc="0409001B" w:tentative="1">
      <w:start w:val="1"/>
      <w:numFmt w:val="lowerRoman"/>
      <w:lvlText w:val="%9."/>
      <w:lvlJc w:val="right"/>
      <w:pPr>
        <w:ind w:left="4497" w:hanging="420"/>
      </w:pPr>
    </w:lvl>
  </w:abstractNum>
  <w:abstractNum w:abstractNumId="17">
    <w:nsid w:val="4BE71441"/>
    <w:multiLevelType w:val="hybridMultilevel"/>
    <w:tmpl w:val="609CA84A"/>
    <w:lvl w:ilvl="0" w:tplc="F54648C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4"/>
  </w:num>
  <w:num w:numId="4">
    <w:abstractNumId w:val="10"/>
  </w:num>
  <w:num w:numId="5">
    <w:abstractNumId w:val="3"/>
  </w:num>
  <w:num w:numId="6">
    <w:abstractNumId w:val="7"/>
  </w:num>
  <w:num w:numId="7">
    <w:abstractNumId w:val="1"/>
  </w:num>
  <w:num w:numId="8">
    <w:abstractNumId w:val="11"/>
  </w:num>
  <w:num w:numId="9">
    <w:abstractNumId w:val="5"/>
  </w:num>
  <w:num w:numId="10">
    <w:abstractNumId w:val="8"/>
  </w:num>
  <w:num w:numId="11">
    <w:abstractNumId w:val="2"/>
  </w:num>
  <w:num w:numId="12">
    <w:abstractNumId w:val="12"/>
  </w:num>
  <w:num w:numId="13">
    <w:abstractNumId w:val="0"/>
  </w:num>
  <w:num w:numId="14">
    <w:abstractNumId w:val="15"/>
  </w:num>
  <w:num w:numId="15">
    <w:abstractNumId w:val="13"/>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7E3"/>
    <w:rsid w:val="000637E3"/>
    <w:rsid w:val="000F5293"/>
    <w:rsid w:val="0016570B"/>
    <w:rsid w:val="001E40EB"/>
    <w:rsid w:val="003244B3"/>
    <w:rsid w:val="003B5CCC"/>
    <w:rsid w:val="003C6D8C"/>
    <w:rsid w:val="00421840"/>
    <w:rsid w:val="00423739"/>
    <w:rsid w:val="00432E66"/>
    <w:rsid w:val="00452FED"/>
    <w:rsid w:val="004E19A4"/>
    <w:rsid w:val="00563C02"/>
    <w:rsid w:val="00570599"/>
    <w:rsid w:val="005F632C"/>
    <w:rsid w:val="006B6523"/>
    <w:rsid w:val="007166A7"/>
    <w:rsid w:val="00806101"/>
    <w:rsid w:val="00845644"/>
    <w:rsid w:val="00864B59"/>
    <w:rsid w:val="008A5827"/>
    <w:rsid w:val="008D3603"/>
    <w:rsid w:val="009432E4"/>
    <w:rsid w:val="009D2D57"/>
    <w:rsid w:val="00A008D9"/>
    <w:rsid w:val="00AF536E"/>
    <w:rsid w:val="00CB00B4"/>
    <w:rsid w:val="00CD5872"/>
    <w:rsid w:val="00D124BF"/>
    <w:rsid w:val="00D34D9C"/>
    <w:rsid w:val="00D4080C"/>
    <w:rsid w:val="00D545B7"/>
    <w:rsid w:val="00D563DE"/>
    <w:rsid w:val="00D9488C"/>
    <w:rsid w:val="00F02B9D"/>
    <w:rsid w:val="00F1420D"/>
    <w:rsid w:val="00F4267F"/>
    <w:rsid w:val="00FC5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next w:val="23"/>
    <w:qFormat/>
    <w:rsid w:val="000637E3"/>
    <w:pPr>
      <w:widowControl w:val="0"/>
      <w:jc w:val="both"/>
    </w:pPr>
    <w:rPr>
      <w:rFonts w:ascii="Calibri" w:eastAsia="宋体" w:hAnsi="Calibri" w:cs="Times New Roman"/>
      <w:sz w:val="28"/>
      <w:szCs w:val="20"/>
    </w:rPr>
  </w:style>
  <w:style w:type="paragraph" w:styleId="1">
    <w:name w:val="heading 1"/>
    <w:basedOn w:val="a3"/>
    <w:next w:val="a3"/>
    <w:link w:val="1Char"/>
    <w:qFormat/>
    <w:rsid w:val="000637E3"/>
    <w:pPr>
      <w:keepNext/>
      <w:snapToGrid w:val="0"/>
      <w:spacing w:line="360" w:lineRule="atLeast"/>
      <w:outlineLvl w:val="0"/>
    </w:pPr>
    <w:rPr>
      <w:rFonts w:ascii="宋体"/>
    </w:rPr>
  </w:style>
  <w:style w:type="paragraph" w:styleId="23">
    <w:name w:val="heading 2"/>
    <w:basedOn w:val="a3"/>
    <w:next w:val="a3"/>
    <w:link w:val="2Char"/>
    <w:qFormat/>
    <w:rsid w:val="000637E3"/>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0637E3"/>
    <w:pPr>
      <w:keepNext/>
      <w:keepLines/>
      <w:spacing w:before="260" w:after="260" w:line="413" w:lineRule="auto"/>
      <w:outlineLvl w:val="2"/>
    </w:pPr>
    <w:rPr>
      <w:b/>
      <w:sz w:val="32"/>
    </w:rPr>
  </w:style>
  <w:style w:type="paragraph" w:styleId="4">
    <w:name w:val="heading 4"/>
    <w:basedOn w:val="a3"/>
    <w:next w:val="a3"/>
    <w:link w:val="4Char"/>
    <w:qFormat/>
    <w:rsid w:val="000637E3"/>
    <w:pPr>
      <w:keepNext/>
      <w:keepLines/>
      <w:spacing w:before="280" w:after="290" w:line="372" w:lineRule="auto"/>
      <w:outlineLvl w:val="3"/>
    </w:pPr>
    <w:rPr>
      <w:rFonts w:ascii="Arial" w:eastAsia="黑体" w:hAnsi="Arial"/>
      <w:b/>
    </w:rPr>
  </w:style>
  <w:style w:type="paragraph" w:styleId="5">
    <w:name w:val="heading 5"/>
    <w:basedOn w:val="a3"/>
    <w:next w:val="a3"/>
    <w:link w:val="5Char"/>
    <w:qFormat/>
    <w:rsid w:val="000637E3"/>
    <w:pPr>
      <w:keepNext/>
      <w:keepLines/>
      <w:tabs>
        <w:tab w:val="left" w:pos="2551"/>
      </w:tabs>
      <w:spacing w:before="280" w:after="290" w:line="372" w:lineRule="auto"/>
      <w:ind w:left="2551" w:hanging="850"/>
      <w:outlineLvl w:val="4"/>
    </w:pPr>
    <w:rPr>
      <w:b/>
    </w:rPr>
  </w:style>
  <w:style w:type="paragraph" w:styleId="6">
    <w:name w:val="heading 6"/>
    <w:basedOn w:val="a3"/>
    <w:next w:val="a3"/>
    <w:link w:val="6Char"/>
    <w:qFormat/>
    <w:rsid w:val="000637E3"/>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link w:val="7Char"/>
    <w:qFormat/>
    <w:rsid w:val="000637E3"/>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link w:val="8Char"/>
    <w:qFormat/>
    <w:rsid w:val="000637E3"/>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link w:val="9Char"/>
    <w:qFormat/>
    <w:rsid w:val="000637E3"/>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rsid w:val="0006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rsid w:val="000637E3"/>
    <w:rPr>
      <w:sz w:val="18"/>
      <w:szCs w:val="18"/>
    </w:rPr>
  </w:style>
  <w:style w:type="paragraph" w:styleId="a8">
    <w:name w:val="footer"/>
    <w:basedOn w:val="a3"/>
    <w:link w:val="Char0"/>
    <w:unhideWhenUsed/>
    <w:rsid w:val="000637E3"/>
    <w:pPr>
      <w:tabs>
        <w:tab w:val="center" w:pos="4153"/>
        <w:tab w:val="right" w:pos="8306"/>
      </w:tabs>
      <w:snapToGrid w:val="0"/>
      <w:jc w:val="left"/>
    </w:pPr>
    <w:rPr>
      <w:sz w:val="18"/>
      <w:szCs w:val="18"/>
    </w:rPr>
  </w:style>
  <w:style w:type="character" w:customStyle="1" w:styleId="Char0">
    <w:name w:val="页脚 Char"/>
    <w:basedOn w:val="a4"/>
    <w:link w:val="a8"/>
    <w:uiPriority w:val="99"/>
    <w:semiHidden/>
    <w:rsid w:val="000637E3"/>
    <w:rPr>
      <w:sz w:val="18"/>
      <w:szCs w:val="18"/>
    </w:rPr>
  </w:style>
  <w:style w:type="character" w:customStyle="1" w:styleId="1Char">
    <w:name w:val="标题 1 Char"/>
    <w:basedOn w:val="a4"/>
    <w:link w:val="1"/>
    <w:rsid w:val="000637E3"/>
    <w:rPr>
      <w:rFonts w:ascii="宋体" w:eastAsia="宋体" w:hAnsi="Calibri" w:cs="Times New Roman"/>
      <w:sz w:val="28"/>
      <w:szCs w:val="20"/>
    </w:rPr>
  </w:style>
  <w:style w:type="character" w:customStyle="1" w:styleId="2Char">
    <w:name w:val="标题 2 Char"/>
    <w:basedOn w:val="a4"/>
    <w:link w:val="23"/>
    <w:rsid w:val="000637E3"/>
    <w:rPr>
      <w:rFonts w:ascii="Arial" w:eastAsia="黑体" w:hAnsi="Arial" w:cs="Times New Roman"/>
      <w:b/>
      <w:sz w:val="32"/>
      <w:szCs w:val="20"/>
    </w:rPr>
  </w:style>
  <w:style w:type="character" w:customStyle="1" w:styleId="3Char">
    <w:name w:val="标题 3 Char"/>
    <w:basedOn w:val="a4"/>
    <w:link w:val="30"/>
    <w:rsid w:val="000637E3"/>
    <w:rPr>
      <w:rFonts w:ascii="Calibri" w:eastAsia="宋体" w:hAnsi="Calibri" w:cs="Times New Roman"/>
      <w:b/>
      <w:sz w:val="32"/>
      <w:szCs w:val="20"/>
    </w:rPr>
  </w:style>
  <w:style w:type="character" w:customStyle="1" w:styleId="4Char">
    <w:name w:val="标题 4 Char"/>
    <w:basedOn w:val="a4"/>
    <w:link w:val="4"/>
    <w:rsid w:val="000637E3"/>
    <w:rPr>
      <w:rFonts w:ascii="Arial" w:eastAsia="黑体" w:hAnsi="Arial" w:cs="Times New Roman"/>
      <w:b/>
      <w:sz w:val="28"/>
      <w:szCs w:val="20"/>
    </w:rPr>
  </w:style>
  <w:style w:type="character" w:customStyle="1" w:styleId="5Char">
    <w:name w:val="标题 5 Char"/>
    <w:basedOn w:val="a4"/>
    <w:link w:val="5"/>
    <w:rsid w:val="000637E3"/>
    <w:rPr>
      <w:rFonts w:ascii="Calibri" w:eastAsia="宋体" w:hAnsi="Calibri" w:cs="Times New Roman"/>
      <w:b/>
      <w:sz w:val="28"/>
      <w:szCs w:val="20"/>
    </w:rPr>
  </w:style>
  <w:style w:type="character" w:customStyle="1" w:styleId="6Char">
    <w:name w:val="标题 6 Char"/>
    <w:basedOn w:val="a4"/>
    <w:link w:val="6"/>
    <w:rsid w:val="000637E3"/>
    <w:rPr>
      <w:rFonts w:ascii="Arial" w:eastAsia="黑体" w:hAnsi="Arial" w:cs="Times New Roman"/>
      <w:b/>
      <w:sz w:val="24"/>
      <w:szCs w:val="20"/>
    </w:rPr>
  </w:style>
  <w:style w:type="character" w:customStyle="1" w:styleId="7Char">
    <w:name w:val="标题 7 Char"/>
    <w:basedOn w:val="a4"/>
    <w:link w:val="7"/>
    <w:rsid w:val="000637E3"/>
    <w:rPr>
      <w:rFonts w:ascii="Arial" w:eastAsia="黑体" w:hAnsi="Arial" w:cs="Times New Roman"/>
      <w:b/>
      <w:sz w:val="24"/>
      <w:szCs w:val="20"/>
    </w:rPr>
  </w:style>
  <w:style w:type="character" w:customStyle="1" w:styleId="8Char">
    <w:name w:val="标题 8 Char"/>
    <w:basedOn w:val="a4"/>
    <w:link w:val="8"/>
    <w:rsid w:val="000637E3"/>
    <w:rPr>
      <w:rFonts w:ascii="Arial" w:eastAsia="黑体" w:hAnsi="Arial" w:cs="Times New Roman"/>
      <w:b/>
      <w:sz w:val="24"/>
      <w:szCs w:val="20"/>
    </w:rPr>
  </w:style>
  <w:style w:type="character" w:customStyle="1" w:styleId="9Char">
    <w:name w:val="标题 9 Char"/>
    <w:basedOn w:val="a4"/>
    <w:link w:val="9"/>
    <w:rsid w:val="000637E3"/>
    <w:rPr>
      <w:rFonts w:ascii="Arial" w:eastAsia="黑体" w:hAnsi="Arial" w:cs="Times New Roman"/>
      <w:b/>
      <w:sz w:val="24"/>
      <w:szCs w:val="20"/>
    </w:rPr>
  </w:style>
  <w:style w:type="paragraph" w:styleId="31">
    <w:name w:val="List 3"/>
    <w:basedOn w:val="a3"/>
    <w:rsid w:val="000637E3"/>
    <w:pPr>
      <w:adjustRightInd w:val="0"/>
      <w:snapToGrid w:val="0"/>
      <w:spacing w:line="360" w:lineRule="auto"/>
      <w:ind w:leftChars="400" w:left="100" w:hangingChars="200" w:hanging="200"/>
    </w:pPr>
    <w:rPr>
      <w:sz w:val="24"/>
    </w:rPr>
  </w:style>
  <w:style w:type="paragraph" w:styleId="70">
    <w:name w:val="toc 7"/>
    <w:basedOn w:val="a3"/>
    <w:next w:val="a3"/>
    <w:rsid w:val="000637E3"/>
    <w:pPr>
      <w:ind w:leftChars="1200" w:left="2520"/>
    </w:pPr>
  </w:style>
  <w:style w:type="paragraph" w:styleId="2">
    <w:name w:val="List Number 2"/>
    <w:basedOn w:val="a3"/>
    <w:rsid w:val="000637E3"/>
    <w:pPr>
      <w:numPr>
        <w:numId w:val="1"/>
      </w:numPr>
      <w:tabs>
        <w:tab w:val="clear" w:pos="425"/>
        <w:tab w:val="left" w:pos="780"/>
      </w:tabs>
      <w:spacing w:line="360" w:lineRule="auto"/>
    </w:pPr>
    <w:rPr>
      <w:sz w:val="24"/>
    </w:rPr>
  </w:style>
  <w:style w:type="paragraph" w:styleId="40">
    <w:name w:val="List Bullet 4"/>
    <w:basedOn w:val="a3"/>
    <w:rsid w:val="000637E3"/>
    <w:pPr>
      <w:widowControl/>
      <w:tabs>
        <w:tab w:val="left" w:pos="1134"/>
      </w:tabs>
      <w:adjustRightInd w:val="0"/>
      <w:snapToGrid w:val="0"/>
      <w:spacing w:before="120" w:line="280" w:lineRule="atLeast"/>
      <w:ind w:left="1418" w:hanging="284"/>
      <w:jc w:val="left"/>
    </w:pPr>
    <w:rPr>
      <w:rFonts w:ascii="宋体"/>
      <w:kern w:val="0"/>
      <w:sz w:val="22"/>
    </w:rPr>
  </w:style>
  <w:style w:type="paragraph" w:styleId="a9">
    <w:name w:val="Normal Indent"/>
    <w:basedOn w:val="a3"/>
    <w:rsid w:val="000637E3"/>
    <w:pPr>
      <w:adjustRightInd w:val="0"/>
      <w:snapToGrid w:val="0"/>
      <w:spacing w:line="360" w:lineRule="auto"/>
      <w:ind w:firstLine="420"/>
    </w:pPr>
    <w:rPr>
      <w:sz w:val="24"/>
    </w:rPr>
  </w:style>
  <w:style w:type="paragraph" w:styleId="aa">
    <w:name w:val="caption"/>
    <w:basedOn w:val="a3"/>
    <w:next w:val="a3"/>
    <w:qFormat/>
    <w:rsid w:val="000637E3"/>
    <w:pPr>
      <w:widowControl/>
      <w:tabs>
        <w:tab w:val="left" w:pos="1134"/>
      </w:tabs>
      <w:adjustRightInd w:val="0"/>
      <w:snapToGrid w:val="0"/>
      <w:spacing w:line="280" w:lineRule="atLeast"/>
      <w:jc w:val="left"/>
    </w:pPr>
    <w:rPr>
      <w:rFonts w:eastAsia="PMingLiU"/>
      <w:b/>
      <w:kern w:val="0"/>
      <w:sz w:val="24"/>
      <w:lang w:eastAsia="zh-TW"/>
    </w:rPr>
  </w:style>
  <w:style w:type="paragraph" w:styleId="ab">
    <w:name w:val="Document Map"/>
    <w:basedOn w:val="a3"/>
    <w:link w:val="Char1"/>
    <w:rsid w:val="000637E3"/>
    <w:pPr>
      <w:shd w:val="clear" w:color="auto" w:fill="000080"/>
    </w:pPr>
  </w:style>
  <w:style w:type="character" w:customStyle="1" w:styleId="Char1">
    <w:name w:val="文档结构图 Char"/>
    <w:basedOn w:val="a4"/>
    <w:link w:val="ab"/>
    <w:rsid w:val="000637E3"/>
    <w:rPr>
      <w:rFonts w:ascii="Calibri" w:eastAsia="宋体" w:hAnsi="Calibri" w:cs="Times New Roman"/>
      <w:sz w:val="28"/>
      <w:szCs w:val="20"/>
      <w:shd w:val="clear" w:color="auto" w:fill="000080"/>
    </w:rPr>
  </w:style>
  <w:style w:type="paragraph" w:styleId="ac">
    <w:name w:val="toa heading"/>
    <w:basedOn w:val="a3"/>
    <w:next w:val="a3"/>
    <w:rsid w:val="000637E3"/>
    <w:pPr>
      <w:spacing w:before="120"/>
    </w:pPr>
    <w:rPr>
      <w:rFonts w:ascii="Arial" w:hAnsi="Arial"/>
      <w:sz w:val="24"/>
    </w:rPr>
  </w:style>
  <w:style w:type="paragraph" w:styleId="ad">
    <w:name w:val="annotation text"/>
    <w:basedOn w:val="a3"/>
    <w:link w:val="Char2"/>
    <w:rsid w:val="000637E3"/>
    <w:pPr>
      <w:adjustRightInd w:val="0"/>
      <w:spacing w:line="360" w:lineRule="atLeast"/>
      <w:jc w:val="left"/>
      <w:textAlignment w:val="baseline"/>
    </w:pPr>
    <w:rPr>
      <w:kern w:val="0"/>
      <w:sz w:val="24"/>
    </w:rPr>
  </w:style>
  <w:style w:type="character" w:customStyle="1" w:styleId="Char2">
    <w:name w:val="批注文字 Char"/>
    <w:basedOn w:val="a4"/>
    <w:link w:val="ad"/>
    <w:rsid w:val="000637E3"/>
    <w:rPr>
      <w:rFonts w:ascii="Calibri" w:eastAsia="宋体" w:hAnsi="Calibri" w:cs="Times New Roman"/>
      <w:kern w:val="0"/>
      <w:sz w:val="24"/>
      <w:szCs w:val="20"/>
    </w:rPr>
  </w:style>
  <w:style w:type="paragraph" w:styleId="32">
    <w:name w:val="Body Text 3"/>
    <w:basedOn w:val="a3"/>
    <w:link w:val="3Char0"/>
    <w:rsid w:val="000637E3"/>
    <w:pPr>
      <w:adjustRightInd w:val="0"/>
      <w:snapToGrid w:val="0"/>
      <w:spacing w:after="120" w:line="360" w:lineRule="auto"/>
    </w:pPr>
    <w:rPr>
      <w:sz w:val="16"/>
    </w:rPr>
  </w:style>
  <w:style w:type="character" w:customStyle="1" w:styleId="3Char0">
    <w:name w:val="正文文本 3 Char"/>
    <w:basedOn w:val="a4"/>
    <w:link w:val="32"/>
    <w:rsid w:val="000637E3"/>
    <w:rPr>
      <w:rFonts w:ascii="Calibri" w:eastAsia="宋体" w:hAnsi="Calibri" w:cs="Times New Roman"/>
      <w:sz w:val="16"/>
      <w:szCs w:val="20"/>
    </w:rPr>
  </w:style>
  <w:style w:type="paragraph" w:styleId="3">
    <w:name w:val="List Bullet 3"/>
    <w:basedOn w:val="a3"/>
    <w:rsid w:val="000637E3"/>
    <w:pPr>
      <w:numPr>
        <w:numId w:val="3"/>
      </w:numPr>
      <w:tabs>
        <w:tab w:val="left" w:pos="1200"/>
      </w:tabs>
      <w:adjustRightInd w:val="0"/>
      <w:snapToGrid w:val="0"/>
      <w:spacing w:line="360" w:lineRule="auto"/>
    </w:pPr>
    <w:rPr>
      <w:sz w:val="24"/>
    </w:rPr>
  </w:style>
  <w:style w:type="paragraph" w:styleId="ae">
    <w:name w:val="Body Text"/>
    <w:basedOn w:val="a3"/>
    <w:link w:val="Char3"/>
    <w:qFormat/>
    <w:rsid w:val="000637E3"/>
    <w:rPr>
      <w:rFonts w:ascii="仿宋_GB2312" w:eastAsia="仿宋_GB2312"/>
      <w:sz w:val="32"/>
    </w:rPr>
  </w:style>
  <w:style w:type="character" w:customStyle="1" w:styleId="Char3">
    <w:name w:val="正文文本 Char"/>
    <w:basedOn w:val="a4"/>
    <w:link w:val="ae"/>
    <w:rsid w:val="000637E3"/>
    <w:rPr>
      <w:rFonts w:ascii="仿宋_GB2312" w:eastAsia="仿宋_GB2312" w:hAnsi="Calibri" w:cs="Times New Roman"/>
      <w:sz w:val="32"/>
      <w:szCs w:val="20"/>
    </w:rPr>
  </w:style>
  <w:style w:type="paragraph" w:styleId="af">
    <w:name w:val="Body Text Indent"/>
    <w:basedOn w:val="a3"/>
    <w:link w:val="Char4"/>
    <w:rsid w:val="000637E3"/>
    <w:pPr>
      <w:spacing w:line="700" w:lineRule="exact"/>
      <w:ind w:left="960"/>
    </w:pPr>
    <w:rPr>
      <w:sz w:val="44"/>
    </w:rPr>
  </w:style>
  <w:style w:type="character" w:customStyle="1" w:styleId="Char4">
    <w:name w:val="正文文本缩进 Char"/>
    <w:basedOn w:val="a4"/>
    <w:link w:val="af"/>
    <w:rsid w:val="000637E3"/>
    <w:rPr>
      <w:rFonts w:ascii="Calibri" w:eastAsia="宋体" w:hAnsi="Calibri" w:cs="Times New Roman"/>
      <w:sz w:val="44"/>
      <w:szCs w:val="20"/>
    </w:rPr>
  </w:style>
  <w:style w:type="paragraph" w:styleId="33">
    <w:name w:val="List Number 3"/>
    <w:basedOn w:val="a3"/>
    <w:rsid w:val="000637E3"/>
    <w:pPr>
      <w:tabs>
        <w:tab w:val="left" w:pos="2120"/>
      </w:tabs>
      <w:adjustRightInd w:val="0"/>
      <w:snapToGrid w:val="0"/>
      <w:spacing w:line="360" w:lineRule="auto"/>
      <w:ind w:left="2120" w:hanging="720"/>
    </w:pPr>
    <w:rPr>
      <w:sz w:val="24"/>
    </w:rPr>
  </w:style>
  <w:style w:type="paragraph" w:styleId="24">
    <w:name w:val="List 2"/>
    <w:basedOn w:val="a3"/>
    <w:rsid w:val="000637E3"/>
    <w:pPr>
      <w:adjustRightInd w:val="0"/>
      <w:snapToGrid w:val="0"/>
      <w:spacing w:line="360" w:lineRule="auto"/>
      <w:ind w:leftChars="200" w:left="100" w:hangingChars="200" w:hanging="200"/>
    </w:pPr>
    <w:rPr>
      <w:sz w:val="24"/>
    </w:rPr>
  </w:style>
  <w:style w:type="paragraph" w:styleId="af0">
    <w:name w:val="List Continue"/>
    <w:basedOn w:val="a3"/>
    <w:rsid w:val="000637E3"/>
    <w:pPr>
      <w:adjustRightInd w:val="0"/>
      <w:snapToGrid w:val="0"/>
      <w:spacing w:after="120" w:line="360" w:lineRule="auto"/>
      <w:ind w:leftChars="200" w:left="420"/>
    </w:pPr>
    <w:rPr>
      <w:sz w:val="24"/>
    </w:rPr>
  </w:style>
  <w:style w:type="paragraph" w:styleId="20">
    <w:name w:val="List Bullet 2"/>
    <w:basedOn w:val="a3"/>
    <w:rsid w:val="000637E3"/>
    <w:pPr>
      <w:numPr>
        <w:numId w:val="4"/>
      </w:numPr>
      <w:tabs>
        <w:tab w:val="left" w:pos="780"/>
      </w:tabs>
      <w:adjustRightInd w:val="0"/>
      <w:snapToGrid w:val="0"/>
      <w:spacing w:line="360" w:lineRule="auto"/>
    </w:pPr>
    <w:rPr>
      <w:sz w:val="24"/>
    </w:rPr>
  </w:style>
  <w:style w:type="paragraph" w:styleId="50">
    <w:name w:val="toc 5"/>
    <w:basedOn w:val="a3"/>
    <w:next w:val="a3"/>
    <w:rsid w:val="000637E3"/>
    <w:pPr>
      <w:ind w:leftChars="800" w:left="1680"/>
    </w:pPr>
  </w:style>
  <w:style w:type="paragraph" w:styleId="34">
    <w:name w:val="toc 3"/>
    <w:basedOn w:val="a3"/>
    <w:next w:val="a3"/>
    <w:uiPriority w:val="39"/>
    <w:rsid w:val="000637E3"/>
    <w:pPr>
      <w:ind w:leftChars="400" w:left="840"/>
    </w:pPr>
  </w:style>
  <w:style w:type="paragraph" w:styleId="af1">
    <w:name w:val="Plain Text"/>
    <w:basedOn w:val="a3"/>
    <w:link w:val="Char5"/>
    <w:rsid w:val="000637E3"/>
    <w:rPr>
      <w:rFonts w:ascii="宋体" w:hAnsi="Courier New"/>
      <w:sz w:val="21"/>
    </w:rPr>
  </w:style>
  <w:style w:type="character" w:customStyle="1" w:styleId="Char5">
    <w:name w:val="纯文本 Char"/>
    <w:basedOn w:val="a4"/>
    <w:link w:val="af1"/>
    <w:rsid w:val="000637E3"/>
    <w:rPr>
      <w:rFonts w:ascii="宋体" w:eastAsia="宋体" w:hAnsi="Courier New" w:cs="Times New Roman"/>
      <w:szCs w:val="20"/>
    </w:rPr>
  </w:style>
  <w:style w:type="paragraph" w:styleId="80">
    <w:name w:val="toc 8"/>
    <w:basedOn w:val="a3"/>
    <w:next w:val="a3"/>
    <w:rsid w:val="000637E3"/>
    <w:pPr>
      <w:ind w:leftChars="1400" w:left="2940"/>
    </w:pPr>
  </w:style>
  <w:style w:type="paragraph" w:styleId="af2">
    <w:name w:val="Date"/>
    <w:basedOn w:val="a3"/>
    <w:next w:val="a3"/>
    <w:link w:val="Char6"/>
    <w:qFormat/>
    <w:rsid w:val="000637E3"/>
  </w:style>
  <w:style w:type="character" w:customStyle="1" w:styleId="Char6">
    <w:name w:val="日期 Char"/>
    <w:basedOn w:val="a4"/>
    <w:link w:val="af2"/>
    <w:rsid w:val="000637E3"/>
    <w:rPr>
      <w:rFonts w:ascii="Calibri" w:eastAsia="宋体" w:hAnsi="Calibri" w:cs="Times New Roman"/>
      <w:sz w:val="28"/>
      <w:szCs w:val="20"/>
    </w:rPr>
  </w:style>
  <w:style w:type="paragraph" w:styleId="25">
    <w:name w:val="Body Text Indent 2"/>
    <w:basedOn w:val="a3"/>
    <w:link w:val="2Char0"/>
    <w:rsid w:val="000637E3"/>
    <w:pPr>
      <w:snapToGrid w:val="0"/>
      <w:spacing w:line="560" w:lineRule="atLeast"/>
      <w:ind w:firstLine="540"/>
    </w:pPr>
  </w:style>
  <w:style w:type="character" w:customStyle="1" w:styleId="2Char0">
    <w:name w:val="正文文本缩进 2 Char"/>
    <w:basedOn w:val="a4"/>
    <w:link w:val="25"/>
    <w:rsid w:val="000637E3"/>
    <w:rPr>
      <w:rFonts w:ascii="Calibri" w:eastAsia="宋体" w:hAnsi="Calibri" w:cs="Times New Roman"/>
      <w:sz w:val="28"/>
      <w:szCs w:val="20"/>
    </w:rPr>
  </w:style>
  <w:style w:type="paragraph" w:styleId="af3">
    <w:name w:val="Balloon Text"/>
    <w:basedOn w:val="a3"/>
    <w:link w:val="Char7"/>
    <w:rsid w:val="000637E3"/>
    <w:rPr>
      <w:sz w:val="18"/>
    </w:rPr>
  </w:style>
  <w:style w:type="character" w:customStyle="1" w:styleId="Char7">
    <w:name w:val="批注框文本 Char"/>
    <w:basedOn w:val="a4"/>
    <w:link w:val="af3"/>
    <w:rsid w:val="000637E3"/>
    <w:rPr>
      <w:rFonts w:ascii="Calibri" w:eastAsia="宋体" w:hAnsi="Calibri" w:cs="Times New Roman"/>
      <w:sz w:val="18"/>
      <w:szCs w:val="20"/>
    </w:rPr>
  </w:style>
  <w:style w:type="paragraph" w:styleId="10">
    <w:name w:val="toc 1"/>
    <w:basedOn w:val="a3"/>
    <w:next w:val="a3"/>
    <w:rsid w:val="000637E3"/>
    <w:pPr>
      <w:spacing w:line="180" w:lineRule="auto"/>
      <w:jc w:val="center"/>
    </w:pPr>
    <w:rPr>
      <w:sz w:val="30"/>
    </w:rPr>
  </w:style>
  <w:style w:type="paragraph" w:styleId="41">
    <w:name w:val="List Continue 4"/>
    <w:basedOn w:val="a3"/>
    <w:rsid w:val="000637E3"/>
    <w:pPr>
      <w:adjustRightInd w:val="0"/>
      <w:snapToGrid w:val="0"/>
      <w:spacing w:after="120" w:line="360" w:lineRule="auto"/>
      <w:ind w:leftChars="800" w:left="1680"/>
    </w:pPr>
    <w:rPr>
      <w:sz w:val="24"/>
    </w:rPr>
  </w:style>
  <w:style w:type="paragraph" w:styleId="42">
    <w:name w:val="toc 4"/>
    <w:basedOn w:val="a3"/>
    <w:next w:val="a3"/>
    <w:rsid w:val="000637E3"/>
    <w:pPr>
      <w:ind w:leftChars="600" w:left="1260"/>
    </w:pPr>
  </w:style>
  <w:style w:type="paragraph" w:styleId="af4">
    <w:name w:val="footnote text"/>
    <w:basedOn w:val="a3"/>
    <w:link w:val="Char8"/>
    <w:rsid w:val="000637E3"/>
    <w:pPr>
      <w:spacing w:line="360" w:lineRule="auto"/>
    </w:pPr>
    <w:rPr>
      <w:sz w:val="18"/>
    </w:rPr>
  </w:style>
  <w:style w:type="character" w:customStyle="1" w:styleId="Char8">
    <w:name w:val="脚注文本 Char"/>
    <w:basedOn w:val="a4"/>
    <w:link w:val="af4"/>
    <w:rsid w:val="000637E3"/>
    <w:rPr>
      <w:rFonts w:ascii="Calibri" w:eastAsia="宋体" w:hAnsi="Calibri" w:cs="Times New Roman"/>
      <w:sz w:val="18"/>
      <w:szCs w:val="20"/>
    </w:rPr>
  </w:style>
  <w:style w:type="paragraph" w:styleId="60">
    <w:name w:val="toc 6"/>
    <w:basedOn w:val="a3"/>
    <w:next w:val="a3"/>
    <w:rsid w:val="000637E3"/>
    <w:pPr>
      <w:ind w:leftChars="1000" w:left="2100"/>
    </w:pPr>
  </w:style>
  <w:style w:type="paragraph" w:styleId="51">
    <w:name w:val="List 5"/>
    <w:basedOn w:val="a3"/>
    <w:rsid w:val="000637E3"/>
    <w:pPr>
      <w:adjustRightInd w:val="0"/>
      <w:snapToGrid w:val="0"/>
      <w:spacing w:line="360" w:lineRule="auto"/>
      <w:ind w:leftChars="800" w:left="100" w:hangingChars="200" w:hanging="200"/>
    </w:pPr>
    <w:rPr>
      <w:sz w:val="24"/>
    </w:rPr>
  </w:style>
  <w:style w:type="paragraph" w:styleId="35">
    <w:name w:val="Body Text Indent 3"/>
    <w:basedOn w:val="a3"/>
    <w:link w:val="3Char1"/>
    <w:rsid w:val="000637E3"/>
    <w:pPr>
      <w:spacing w:line="360" w:lineRule="auto"/>
      <w:ind w:firstLine="632"/>
    </w:pPr>
    <w:rPr>
      <w:rFonts w:ascii="黑体" w:eastAsia="黑体"/>
    </w:rPr>
  </w:style>
  <w:style w:type="character" w:customStyle="1" w:styleId="3Char1">
    <w:name w:val="正文文本缩进 3 Char"/>
    <w:basedOn w:val="a4"/>
    <w:link w:val="35"/>
    <w:rsid w:val="000637E3"/>
    <w:rPr>
      <w:rFonts w:ascii="黑体" w:eastAsia="黑体" w:hAnsi="Calibri" w:cs="Times New Roman"/>
      <w:sz w:val="28"/>
      <w:szCs w:val="20"/>
    </w:rPr>
  </w:style>
  <w:style w:type="paragraph" w:styleId="af5">
    <w:name w:val="table of figures"/>
    <w:basedOn w:val="a3"/>
    <w:next w:val="a3"/>
    <w:rsid w:val="000637E3"/>
    <w:pPr>
      <w:tabs>
        <w:tab w:val="right" w:leader="dot" w:pos="8640"/>
      </w:tabs>
      <w:spacing w:line="360" w:lineRule="auto"/>
      <w:ind w:left="400" w:hanging="400"/>
    </w:pPr>
    <w:rPr>
      <w:sz w:val="24"/>
    </w:rPr>
  </w:style>
  <w:style w:type="paragraph" w:styleId="26">
    <w:name w:val="toc 2"/>
    <w:basedOn w:val="a3"/>
    <w:next w:val="a3"/>
    <w:uiPriority w:val="39"/>
    <w:rsid w:val="000637E3"/>
    <w:pPr>
      <w:ind w:leftChars="200" w:left="420"/>
    </w:pPr>
  </w:style>
  <w:style w:type="paragraph" w:styleId="90">
    <w:name w:val="toc 9"/>
    <w:basedOn w:val="a3"/>
    <w:next w:val="a3"/>
    <w:rsid w:val="000637E3"/>
    <w:pPr>
      <w:ind w:leftChars="1600" w:left="3360"/>
    </w:pPr>
  </w:style>
  <w:style w:type="paragraph" w:styleId="27">
    <w:name w:val="Body Text 2"/>
    <w:basedOn w:val="a3"/>
    <w:link w:val="2Char1"/>
    <w:rsid w:val="000637E3"/>
    <w:pPr>
      <w:adjustRightInd w:val="0"/>
      <w:snapToGrid w:val="0"/>
      <w:spacing w:after="120" w:line="480" w:lineRule="auto"/>
    </w:pPr>
    <w:rPr>
      <w:sz w:val="24"/>
    </w:rPr>
  </w:style>
  <w:style w:type="character" w:customStyle="1" w:styleId="2Char1">
    <w:name w:val="正文文本 2 Char"/>
    <w:basedOn w:val="a4"/>
    <w:link w:val="27"/>
    <w:rsid w:val="000637E3"/>
    <w:rPr>
      <w:rFonts w:ascii="Calibri" w:eastAsia="宋体" w:hAnsi="Calibri" w:cs="Times New Roman"/>
      <w:sz w:val="24"/>
      <w:szCs w:val="20"/>
    </w:rPr>
  </w:style>
  <w:style w:type="paragraph" w:styleId="43">
    <w:name w:val="List 4"/>
    <w:basedOn w:val="a3"/>
    <w:rsid w:val="000637E3"/>
    <w:pPr>
      <w:adjustRightInd w:val="0"/>
      <w:snapToGrid w:val="0"/>
      <w:spacing w:line="360" w:lineRule="auto"/>
      <w:ind w:leftChars="600" w:left="100" w:hangingChars="200" w:hanging="200"/>
    </w:pPr>
    <w:rPr>
      <w:sz w:val="24"/>
    </w:rPr>
  </w:style>
  <w:style w:type="paragraph" w:styleId="28">
    <w:name w:val="List Continue 2"/>
    <w:basedOn w:val="a3"/>
    <w:rsid w:val="000637E3"/>
    <w:pPr>
      <w:adjustRightInd w:val="0"/>
      <w:snapToGrid w:val="0"/>
      <w:spacing w:after="120" w:line="360" w:lineRule="auto"/>
      <w:ind w:leftChars="400" w:left="840"/>
    </w:pPr>
    <w:rPr>
      <w:sz w:val="24"/>
    </w:rPr>
  </w:style>
  <w:style w:type="paragraph" w:styleId="af6">
    <w:name w:val="Normal (Web)"/>
    <w:basedOn w:val="a3"/>
    <w:rsid w:val="000637E3"/>
    <w:pPr>
      <w:widowControl/>
      <w:spacing w:before="100" w:beforeAutospacing="1" w:after="100" w:afterAutospacing="1"/>
      <w:jc w:val="left"/>
    </w:pPr>
    <w:rPr>
      <w:rFonts w:ascii="宋体" w:hAnsi="宋体"/>
      <w:kern w:val="0"/>
      <w:sz w:val="24"/>
    </w:rPr>
  </w:style>
  <w:style w:type="paragraph" w:styleId="36">
    <w:name w:val="List Continue 3"/>
    <w:basedOn w:val="a3"/>
    <w:rsid w:val="000637E3"/>
    <w:pPr>
      <w:adjustRightInd w:val="0"/>
      <w:snapToGrid w:val="0"/>
      <w:spacing w:after="120" w:line="360" w:lineRule="auto"/>
      <w:ind w:leftChars="600" w:left="1260"/>
    </w:pPr>
    <w:rPr>
      <w:sz w:val="24"/>
    </w:rPr>
  </w:style>
  <w:style w:type="paragraph" w:styleId="11">
    <w:name w:val="index 1"/>
    <w:basedOn w:val="a3"/>
    <w:next w:val="a3"/>
    <w:rsid w:val="000637E3"/>
    <w:pPr>
      <w:adjustRightInd w:val="0"/>
      <w:spacing w:line="240" w:lineRule="atLeast"/>
      <w:textAlignment w:val="baseline"/>
    </w:pPr>
    <w:rPr>
      <w:rFonts w:ascii="宋体"/>
      <w:kern w:val="0"/>
      <w:sz w:val="21"/>
    </w:rPr>
  </w:style>
  <w:style w:type="paragraph" w:styleId="af7">
    <w:name w:val="Title"/>
    <w:basedOn w:val="a3"/>
    <w:link w:val="Char9"/>
    <w:qFormat/>
    <w:rsid w:val="000637E3"/>
    <w:pPr>
      <w:widowControl/>
      <w:spacing w:after="240" w:line="360" w:lineRule="auto"/>
      <w:jc w:val="center"/>
    </w:pPr>
    <w:rPr>
      <w:rFonts w:ascii="Arial" w:hAnsi="Arial"/>
      <w:b/>
      <w:smallCaps/>
      <w:kern w:val="28"/>
      <w:sz w:val="36"/>
      <w:lang w:eastAsia="en-US"/>
    </w:rPr>
  </w:style>
  <w:style w:type="character" w:customStyle="1" w:styleId="Char9">
    <w:name w:val="标题 Char"/>
    <w:basedOn w:val="a4"/>
    <w:link w:val="af7"/>
    <w:rsid w:val="000637E3"/>
    <w:rPr>
      <w:rFonts w:ascii="Arial" w:eastAsia="宋体" w:hAnsi="Arial" w:cs="Times New Roman"/>
      <w:b/>
      <w:smallCaps/>
      <w:kern w:val="28"/>
      <w:sz w:val="36"/>
      <w:szCs w:val="20"/>
      <w:lang w:eastAsia="en-US"/>
    </w:rPr>
  </w:style>
  <w:style w:type="paragraph" w:styleId="af8">
    <w:name w:val="annotation subject"/>
    <w:basedOn w:val="ad"/>
    <w:next w:val="ad"/>
    <w:link w:val="Chara"/>
    <w:rsid w:val="000637E3"/>
    <w:pPr>
      <w:adjustRightInd/>
      <w:spacing w:line="240" w:lineRule="auto"/>
      <w:textAlignment w:val="auto"/>
    </w:pPr>
  </w:style>
  <w:style w:type="character" w:customStyle="1" w:styleId="Chara">
    <w:name w:val="批注主题 Char"/>
    <w:basedOn w:val="Char2"/>
    <w:link w:val="af8"/>
    <w:rsid w:val="000637E3"/>
  </w:style>
  <w:style w:type="paragraph" w:styleId="af9">
    <w:name w:val="Body Text First Indent"/>
    <w:basedOn w:val="ae"/>
    <w:link w:val="Charb"/>
    <w:rsid w:val="000637E3"/>
    <w:pPr>
      <w:spacing w:line="360" w:lineRule="auto"/>
      <w:ind w:firstLine="420"/>
    </w:pPr>
    <w:rPr>
      <w:rFonts w:ascii="宋体" w:hAnsi="宋体"/>
      <w:sz w:val="24"/>
    </w:rPr>
  </w:style>
  <w:style w:type="character" w:customStyle="1" w:styleId="Charb">
    <w:name w:val="正文首行缩进 Char"/>
    <w:basedOn w:val="Char3"/>
    <w:link w:val="af9"/>
    <w:rsid w:val="000637E3"/>
    <w:rPr>
      <w:rFonts w:ascii="宋体" w:hAnsi="宋体"/>
      <w:sz w:val="24"/>
    </w:rPr>
  </w:style>
  <w:style w:type="paragraph" w:styleId="29">
    <w:name w:val="Body Text First Indent 2"/>
    <w:basedOn w:val="af"/>
    <w:link w:val="2Char2"/>
    <w:rsid w:val="000637E3"/>
    <w:pPr>
      <w:spacing w:after="120" w:line="240" w:lineRule="auto"/>
      <w:ind w:leftChars="200" w:left="420" w:firstLineChars="200" w:firstLine="420"/>
    </w:pPr>
  </w:style>
  <w:style w:type="character" w:customStyle="1" w:styleId="2Char2">
    <w:name w:val="正文首行缩进 2 Char"/>
    <w:basedOn w:val="Char4"/>
    <w:link w:val="29"/>
    <w:rsid w:val="000637E3"/>
  </w:style>
  <w:style w:type="table" w:styleId="afa">
    <w:name w:val="Table Grid"/>
    <w:basedOn w:val="a5"/>
    <w:uiPriority w:val="99"/>
    <w:unhideWhenUsed/>
    <w:rsid w:val="000637E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0637E3"/>
    <w:rPr>
      <w:b/>
    </w:rPr>
  </w:style>
  <w:style w:type="character" w:styleId="afc">
    <w:name w:val="page number"/>
    <w:rsid w:val="000637E3"/>
  </w:style>
  <w:style w:type="character" w:styleId="afd">
    <w:name w:val="FollowedHyperlink"/>
    <w:rsid w:val="000637E3"/>
    <w:rPr>
      <w:color w:val="800080"/>
      <w:u w:val="single"/>
    </w:rPr>
  </w:style>
  <w:style w:type="character" w:styleId="afe">
    <w:name w:val="Emphasis"/>
    <w:qFormat/>
    <w:rsid w:val="000637E3"/>
    <w:rPr>
      <w:i/>
    </w:rPr>
  </w:style>
  <w:style w:type="character" w:styleId="aff">
    <w:name w:val="Hyperlink"/>
    <w:uiPriority w:val="99"/>
    <w:rsid w:val="000637E3"/>
    <w:rPr>
      <w:color w:val="0000FF"/>
      <w:u w:val="single"/>
    </w:rPr>
  </w:style>
  <w:style w:type="character" w:styleId="aff0">
    <w:name w:val="annotation reference"/>
    <w:rsid w:val="000637E3"/>
    <w:rPr>
      <w:sz w:val="21"/>
      <w:szCs w:val="21"/>
    </w:rPr>
  </w:style>
  <w:style w:type="character" w:styleId="aff1">
    <w:name w:val="footnote reference"/>
    <w:rsid w:val="000637E3"/>
    <w:rPr>
      <w:position w:val="6"/>
      <w:sz w:val="14"/>
      <w:vertAlign w:val="superscript"/>
    </w:rPr>
  </w:style>
  <w:style w:type="character" w:customStyle="1" w:styleId="CharChar7">
    <w:name w:val="Char Char7"/>
    <w:rsid w:val="000637E3"/>
    <w:rPr>
      <w:rFonts w:ascii="宋体" w:eastAsia="宋体" w:hAnsi="宋体"/>
      <w:kern w:val="2"/>
      <w:sz w:val="28"/>
    </w:rPr>
  </w:style>
  <w:style w:type="character" w:customStyle="1" w:styleId="Charc">
    <w:name w:val="文字 Char"/>
    <w:link w:val="aff2"/>
    <w:rsid w:val="000637E3"/>
    <w:rPr>
      <w:rFonts w:ascii="宋体"/>
      <w:sz w:val="28"/>
    </w:rPr>
  </w:style>
  <w:style w:type="paragraph" w:customStyle="1" w:styleId="aff2">
    <w:name w:val="文字"/>
    <w:basedOn w:val="a3"/>
    <w:link w:val="Charc"/>
    <w:rsid w:val="000637E3"/>
    <w:pPr>
      <w:tabs>
        <w:tab w:val="left" w:pos="8520"/>
      </w:tabs>
      <w:spacing w:line="312" w:lineRule="auto"/>
      <w:ind w:right="-210" w:firstLine="556"/>
    </w:pPr>
    <w:rPr>
      <w:rFonts w:ascii="宋体" w:eastAsiaTheme="minorEastAsia" w:hAnsiTheme="minorHAnsi" w:cstheme="minorBidi"/>
      <w:szCs w:val="22"/>
    </w:rPr>
  </w:style>
  <w:style w:type="character" w:customStyle="1" w:styleId="CharChar3">
    <w:name w:val="Char Char3"/>
    <w:rsid w:val="000637E3"/>
    <w:rPr>
      <w:rFonts w:eastAsia="宋体"/>
      <w:kern w:val="2"/>
      <w:sz w:val="18"/>
      <w:lang w:val="en-US" w:eastAsia="zh-CN"/>
    </w:rPr>
  </w:style>
  <w:style w:type="character" w:customStyle="1" w:styleId="crowed11">
    <w:name w:val="crowed11"/>
    <w:rsid w:val="000637E3"/>
    <w:rPr>
      <w:rFonts w:hint="default"/>
      <w:sz w:val="24"/>
    </w:rPr>
  </w:style>
  <w:style w:type="character" w:customStyle="1" w:styleId="v151">
    <w:name w:val="v151"/>
    <w:rsid w:val="000637E3"/>
    <w:rPr>
      <w:sz w:val="18"/>
    </w:rPr>
  </w:style>
  <w:style w:type="character" w:customStyle="1" w:styleId="CharChar2">
    <w:name w:val="Char Char2"/>
    <w:rsid w:val="000637E3"/>
    <w:rPr>
      <w:rFonts w:eastAsia="宋体"/>
      <w:kern w:val="2"/>
      <w:sz w:val="18"/>
      <w:lang w:val="en-US" w:eastAsia="zh-CN"/>
    </w:rPr>
  </w:style>
  <w:style w:type="character" w:customStyle="1" w:styleId="CharChar6">
    <w:name w:val="Char Char6"/>
    <w:rsid w:val="000637E3"/>
    <w:rPr>
      <w:rFonts w:ascii="仿宋_GB2312" w:eastAsia="仿宋_GB2312"/>
      <w:kern w:val="2"/>
      <w:sz w:val="32"/>
    </w:rPr>
  </w:style>
  <w:style w:type="character" w:customStyle="1" w:styleId="font1">
    <w:name w:val="font1"/>
    <w:rsid w:val="000637E3"/>
    <w:rPr>
      <w:color w:val="000000"/>
      <w:sz w:val="18"/>
    </w:rPr>
  </w:style>
  <w:style w:type="character" w:customStyle="1" w:styleId="CharChar11">
    <w:name w:val="Char Char11"/>
    <w:rsid w:val="000637E3"/>
    <w:rPr>
      <w:rFonts w:ascii="宋体"/>
      <w:kern w:val="2"/>
      <w:sz w:val="28"/>
    </w:rPr>
  </w:style>
  <w:style w:type="character" w:customStyle="1" w:styleId="TableTextCharCharCharChar">
    <w:name w:val="Table Text Char Char Char Char"/>
    <w:link w:val="TableTextCharCharChar"/>
    <w:rsid w:val="000637E3"/>
    <w:rPr>
      <w:rFonts w:ascii="Arial" w:hAnsi="Arial"/>
      <w:sz w:val="18"/>
    </w:rPr>
  </w:style>
  <w:style w:type="paragraph" w:customStyle="1" w:styleId="TableTextCharCharChar">
    <w:name w:val="Table Text Char Char Char"/>
    <w:link w:val="TableTextCharCharCharChar"/>
    <w:rsid w:val="000637E3"/>
    <w:pPr>
      <w:snapToGrid w:val="0"/>
      <w:spacing w:before="80" w:after="80"/>
    </w:pPr>
    <w:rPr>
      <w:rFonts w:ascii="Arial" w:hAnsi="Arial"/>
      <w:sz w:val="18"/>
    </w:rPr>
  </w:style>
  <w:style w:type="character" w:customStyle="1" w:styleId="titleemph1">
    <w:name w:val="title_emph1"/>
    <w:rsid w:val="000637E3"/>
    <w:rPr>
      <w:rFonts w:ascii="Arial" w:hAnsi="Arial" w:hint="default"/>
      <w:b/>
      <w:sz w:val="20"/>
    </w:rPr>
  </w:style>
  <w:style w:type="character" w:customStyle="1" w:styleId="content-white1">
    <w:name w:val="content-white1"/>
    <w:rsid w:val="000637E3"/>
    <w:rPr>
      <w:color w:val="auto"/>
      <w:sz w:val="18"/>
      <w:u w:val="none"/>
    </w:rPr>
  </w:style>
  <w:style w:type="character" w:customStyle="1" w:styleId="CharChar4">
    <w:name w:val="Char Char4"/>
    <w:rsid w:val="000637E3"/>
    <w:rPr>
      <w:rFonts w:eastAsia="宋体"/>
      <w:b/>
      <w:kern w:val="2"/>
      <w:sz w:val="21"/>
      <w:lang w:val="en-US" w:eastAsia="zh-CN"/>
    </w:rPr>
  </w:style>
  <w:style w:type="character" w:customStyle="1" w:styleId="Chard">
    <w:name w:val="小 Char"/>
    <w:aliases w:val="表格文字 Char,普通文字 Char Char1"/>
    <w:rsid w:val="000637E3"/>
    <w:rPr>
      <w:rFonts w:ascii="宋体" w:eastAsia="宋体" w:hAnsi="Courier New"/>
      <w:kern w:val="2"/>
      <w:sz w:val="21"/>
      <w:lang w:val="en-US" w:eastAsia="zh-CN" w:bidi="ar-SA"/>
    </w:rPr>
  </w:style>
  <w:style w:type="character" w:customStyle="1" w:styleId="TableTextChar">
    <w:name w:val="Table Text Char"/>
    <w:link w:val="TableText"/>
    <w:rsid w:val="000637E3"/>
    <w:rPr>
      <w:rFonts w:ascii="Arial" w:hAnsi="Arial"/>
      <w:sz w:val="18"/>
    </w:rPr>
  </w:style>
  <w:style w:type="paragraph" w:customStyle="1" w:styleId="TableText">
    <w:name w:val="Table Text"/>
    <w:link w:val="TableTextChar"/>
    <w:rsid w:val="000637E3"/>
    <w:pPr>
      <w:snapToGrid w:val="0"/>
      <w:spacing w:before="80" w:after="80"/>
    </w:pPr>
    <w:rPr>
      <w:rFonts w:ascii="Arial" w:hAnsi="Arial"/>
      <w:sz w:val="18"/>
    </w:rPr>
  </w:style>
  <w:style w:type="character" w:customStyle="1" w:styleId="110">
    <w:name w:val="未命名11"/>
    <w:rsid w:val="000637E3"/>
    <w:rPr>
      <w:color w:val="77FFFF"/>
      <w:sz w:val="24"/>
    </w:rPr>
  </w:style>
  <w:style w:type="character" w:customStyle="1" w:styleId="aff3">
    <w:name w:val="样式 宋体"/>
    <w:rsid w:val="000637E3"/>
    <w:rPr>
      <w:rFonts w:ascii="宋体" w:eastAsia="宋体" w:hAnsi="宋体"/>
      <w:sz w:val="28"/>
    </w:rPr>
  </w:style>
  <w:style w:type="character" w:customStyle="1" w:styleId="TableHeadingCharChar">
    <w:name w:val="Table Heading Char Char"/>
    <w:rsid w:val="000637E3"/>
    <w:rPr>
      <w:rFonts w:ascii="Arial" w:eastAsia="黑体" w:hAnsi="Arial"/>
      <w:kern w:val="2"/>
      <w:sz w:val="18"/>
      <w:lang w:val="en-US" w:eastAsia="zh-CN"/>
    </w:rPr>
  </w:style>
  <w:style w:type="character" w:customStyle="1" w:styleId="top-det1">
    <w:name w:val="top-det1"/>
    <w:rsid w:val="000637E3"/>
    <w:rPr>
      <w:b/>
      <w:color w:val="000000"/>
    </w:rPr>
  </w:style>
  <w:style w:type="character" w:customStyle="1" w:styleId="TableTextChar1Char">
    <w:name w:val="Table Text Char1 Char"/>
    <w:rsid w:val="000637E3"/>
    <w:rPr>
      <w:rFonts w:ascii="Arial" w:hAnsi="Arial"/>
      <w:kern w:val="2"/>
      <w:sz w:val="18"/>
      <w:lang w:val="en-US" w:eastAsia="zh-CN" w:bidi="ar-SA"/>
    </w:rPr>
  </w:style>
  <w:style w:type="character" w:customStyle="1" w:styleId="Chare">
    <w:name w:val="正文 + 三号 Char"/>
    <w:aliases w:val="加粗 Char"/>
    <w:rsid w:val="000637E3"/>
    <w:rPr>
      <w:rFonts w:eastAsia="宋体"/>
      <w:kern w:val="2"/>
      <w:sz w:val="21"/>
      <w:lang w:val="en-US" w:eastAsia="zh-CN"/>
    </w:rPr>
  </w:style>
  <w:style w:type="character" w:customStyle="1" w:styleId="CharChar5">
    <w:name w:val="Char Char5"/>
    <w:rsid w:val="000637E3"/>
    <w:rPr>
      <w:rFonts w:ascii="Arial" w:eastAsia="宋体" w:hAnsi="Arial"/>
      <w:b/>
      <w:smallCaps/>
      <w:kern w:val="28"/>
      <w:sz w:val="36"/>
      <w:lang w:val="en-US" w:eastAsia="en-US"/>
    </w:rPr>
  </w:style>
  <w:style w:type="character" w:customStyle="1" w:styleId="CharChar">
    <w:name w:val="Char Char"/>
    <w:rsid w:val="000637E3"/>
    <w:rPr>
      <w:rFonts w:ascii="宋体" w:eastAsia="宋体" w:hAnsi="宋体"/>
      <w:kern w:val="2"/>
      <w:sz w:val="24"/>
      <w:lang w:val="en-US" w:eastAsia="zh-CN" w:bidi="ar-SA"/>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0637E3"/>
    <w:rPr>
      <w:rFonts w:ascii="Arial" w:eastAsia="宋体" w:hAnsi="Arial"/>
      <w:kern w:val="2"/>
      <w:sz w:val="28"/>
      <w:lang w:val="en-US" w:eastAsia="zh-CN"/>
    </w:rPr>
  </w:style>
  <w:style w:type="character" w:customStyle="1" w:styleId="074Char1">
    <w:name w:val="标书正文:  0.74 厘米 Char1"/>
    <w:rsid w:val="000637E3"/>
    <w:rPr>
      <w:rFonts w:eastAsia="宋体"/>
      <w:kern w:val="2"/>
      <w:sz w:val="24"/>
      <w:lang w:val="en-US" w:eastAsia="zh-CN"/>
    </w:rPr>
  </w:style>
  <w:style w:type="paragraph" w:customStyle="1" w:styleId="CharCharCharCharChar">
    <w:name w:val="文档正文 Char Char Char Char Char"/>
    <w:basedOn w:val="a3"/>
    <w:rsid w:val="000637E3"/>
    <w:pPr>
      <w:adjustRightInd w:val="0"/>
      <w:spacing w:line="440" w:lineRule="exact"/>
      <w:ind w:firstLine="420"/>
      <w:textAlignment w:val="baseline"/>
    </w:pPr>
    <w:rPr>
      <w:rFonts w:ascii="Arial Narrow" w:hAnsi="Arial Narrow"/>
      <w:kern w:val="0"/>
      <w:sz w:val="24"/>
    </w:rPr>
  </w:style>
  <w:style w:type="paragraph" w:customStyle="1" w:styleId="aff4">
    <w:name w:val="表头文本"/>
    <w:rsid w:val="000637E3"/>
    <w:pPr>
      <w:jc w:val="center"/>
    </w:pPr>
    <w:rPr>
      <w:rFonts w:ascii="Arial" w:eastAsia="宋体" w:hAnsi="Arial" w:cs="Times New Roman"/>
      <w:b/>
      <w:kern w:val="0"/>
      <w:szCs w:val="20"/>
    </w:rPr>
  </w:style>
  <w:style w:type="paragraph" w:customStyle="1" w:styleId="Charf">
    <w:name w:val="Char"/>
    <w:basedOn w:val="a3"/>
    <w:rsid w:val="000637E3"/>
    <w:pPr>
      <w:spacing w:line="240" w:lineRule="atLeast"/>
      <w:ind w:left="420" w:firstLine="420"/>
    </w:pPr>
    <w:rPr>
      <w:kern w:val="0"/>
      <w:sz w:val="21"/>
    </w:rPr>
  </w:style>
  <w:style w:type="paragraph" w:styleId="aff5">
    <w:name w:val="Revision"/>
    <w:rsid w:val="000637E3"/>
    <w:rPr>
      <w:rFonts w:ascii="Calibri" w:eastAsia="宋体" w:hAnsi="Calibri" w:cs="Times New Roman"/>
      <w:szCs w:val="20"/>
    </w:rPr>
  </w:style>
  <w:style w:type="paragraph" w:customStyle="1" w:styleId="CharCharCharCharCharChar1Char">
    <w:name w:val="Char Char Char Char Char Char1 Char"/>
    <w:basedOn w:val="a3"/>
    <w:rsid w:val="000637E3"/>
    <w:pPr>
      <w:widowControl/>
      <w:spacing w:after="160" w:line="240" w:lineRule="exact"/>
      <w:jc w:val="left"/>
    </w:pPr>
    <w:rPr>
      <w:rFonts w:ascii="Verdana" w:hAnsi="Verdana"/>
      <w:kern w:val="0"/>
      <w:sz w:val="21"/>
      <w:lang w:eastAsia="en-US"/>
    </w:rPr>
  </w:style>
  <w:style w:type="paragraph" w:customStyle="1" w:styleId="12">
    <w:name w:val="附录1"/>
    <w:basedOn w:val="a3"/>
    <w:next w:val="a3"/>
    <w:rsid w:val="000637E3"/>
    <w:pPr>
      <w:tabs>
        <w:tab w:val="left" w:pos="1304"/>
      </w:tabs>
      <w:ind w:left="425" w:hanging="425"/>
      <w:outlineLvl w:val="0"/>
    </w:pPr>
    <w:rPr>
      <w:rFonts w:ascii="黑体" w:eastAsia="黑体" w:hAnsi="黑体"/>
      <w:b/>
      <w:sz w:val="44"/>
    </w:rPr>
  </w:style>
  <w:style w:type="paragraph" w:customStyle="1" w:styleId="CharCharCharCharCharCharCharCharCharCharCharCharCharCharCharChar">
    <w:name w:val="Char Char Char Char Char Char Char Char Char Char Char Char Char Char Char Char"/>
    <w:basedOn w:val="a3"/>
    <w:rsid w:val="000637E3"/>
    <w:pPr>
      <w:tabs>
        <w:tab w:val="left" w:pos="360"/>
      </w:tabs>
    </w:pPr>
    <w:rPr>
      <w:sz w:val="24"/>
    </w:rPr>
  </w:style>
  <w:style w:type="paragraph" w:customStyle="1" w:styleId="CharCharCharCharChar0">
    <w:name w:val="Char Char Char Char Char"/>
    <w:basedOn w:val="a3"/>
    <w:rsid w:val="000637E3"/>
    <w:pPr>
      <w:tabs>
        <w:tab w:val="left" w:pos="425"/>
      </w:tabs>
      <w:ind w:left="1620" w:hanging="360"/>
    </w:pPr>
    <w:rPr>
      <w:rFonts w:ascii="Tahoma" w:hAnsi="Tahoma"/>
      <w:sz w:val="24"/>
    </w:rPr>
  </w:style>
  <w:style w:type="paragraph" w:customStyle="1" w:styleId="aff6">
    <w:name w:val="内容标题"/>
    <w:basedOn w:val="ab"/>
    <w:rsid w:val="000637E3"/>
    <w:rPr>
      <w:rFonts w:ascii="Tahoma" w:hAnsi="Tahoma"/>
      <w:sz w:val="24"/>
    </w:rPr>
  </w:style>
  <w:style w:type="paragraph" w:customStyle="1" w:styleId="20257">
    <w:name w:val="样式 样式 正文首行缩进 2 + 左  0 字符 + 首行缩进:  2.57 字符"/>
    <w:basedOn w:val="a3"/>
    <w:next w:val="a3"/>
    <w:rsid w:val="000637E3"/>
    <w:pPr>
      <w:adjustRightInd w:val="0"/>
      <w:snapToGrid w:val="0"/>
      <w:spacing w:after="120"/>
      <w:ind w:firstLineChars="257" w:firstLine="540"/>
    </w:pPr>
    <w:rPr>
      <w:sz w:val="21"/>
    </w:rPr>
  </w:style>
  <w:style w:type="paragraph" w:customStyle="1" w:styleId="074">
    <w:name w:val="样式 首行缩进:  0.74 厘米"/>
    <w:basedOn w:val="a3"/>
    <w:rsid w:val="000637E3"/>
    <w:pPr>
      <w:spacing w:line="360" w:lineRule="auto"/>
      <w:ind w:firstLine="420"/>
    </w:pPr>
    <w:rPr>
      <w:sz w:val="24"/>
    </w:rPr>
  </w:style>
  <w:style w:type="paragraph" w:customStyle="1" w:styleId="13">
    <w:name w:val="1.正文"/>
    <w:basedOn w:val="a3"/>
    <w:rsid w:val="000637E3"/>
    <w:pPr>
      <w:spacing w:line="360" w:lineRule="auto"/>
      <w:ind w:leftChars="225" w:left="540" w:firstLineChars="225" w:firstLine="540"/>
    </w:pPr>
    <w:rPr>
      <w:sz w:val="24"/>
    </w:rPr>
  </w:style>
  <w:style w:type="paragraph" w:customStyle="1" w:styleId="00">
    <w:name w:val="00"/>
    <w:basedOn w:val="a3"/>
    <w:rsid w:val="000637E3"/>
    <w:pPr>
      <w:autoSpaceDE w:val="0"/>
      <w:autoSpaceDN w:val="0"/>
      <w:adjustRightInd w:val="0"/>
      <w:jc w:val="left"/>
    </w:pPr>
    <w:rPr>
      <w:rFonts w:ascii="黑体" w:eastAsia="黑体"/>
      <w:b/>
      <w:kern w:val="0"/>
      <w:sz w:val="20"/>
    </w:rPr>
  </w:style>
  <w:style w:type="paragraph" w:customStyle="1" w:styleId="aff7">
    <w:name w:val="文档正文"/>
    <w:basedOn w:val="a3"/>
    <w:rsid w:val="000637E3"/>
    <w:pPr>
      <w:adjustRightInd w:val="0"/>
      <w:snapToGrid w:val="0"/>
      <w:spacing w:line="440" w:lineRule="exact"/>
      <w:ind w:firstLine="567"/>
      <w:textAlignment w:val="baseline"/>
    </w:pPr>
    <w:rPr>
      <w:rFonts w:ascii="Arial Narrow" w:hAnsi="Arial Narrow"/>
      <w:kern w:val="0"/>
      <w:sz w:val="24"/>
    </w:rPr>
  </w:style>
  <w:style w:type="paragraph" w:customStyle="1" w:styleId="a0">
    <w:name w:val="表号"/>
    <w:basedOn w:val="a3"/>
    <w:rsid w:val="000637E3"/>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INFeature">
    <w:name w:val="IN Feature"/>
    <w:next w:val="INStep"/>
    <w:rsid w:val="000637E3"/>
    <w:pPr>
      <w:keepNext/>
      <w:keepLines/>
      <w:spacing w:before="240" w:after="240"/>
      <w:outlineLvl w:val="7"/>
    </w:pPr>
    <w:rPr>
      <w:rFonts w:ascii="Arial" w:eastAsia="黑体" w:hAnsi="Arial" w:cs="Times New Roman"/>
      <w:kern w:val="0"/>
      <w:szCs w:val="20"/>
    </w:rPr>
  </w:style>
  <w:style w:type="paragraph" w:customStyle="1" w:styleId="INStep">
    <w:name w:val="IN Step"/>
    <w:basedOn w:val="a3"/>
    <w:rsid w:val="000637E3"/>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8">
    <w:name w:val="简单回函地址"/>
    <w:basedOn w:val="a3"/>
    <w:rsid w:val="000637E3"/>
    <w:pPr>
      <w:adjustRightInd w:val="0"/>
      <w:snapToGrid w:val="0"/>
      <w:spacing w:line="360" w:lineRule="auto"/>
    </w:pPr>
    <w:rPr>
      <w:sz w:val="24"/>
    </w:rPr>
  </w:style>
  <w:style w:type="paragraph" w:customStyle="1" w:styleId="TableHeading">
    <w:name w:val="Table Heading"/>
    <w:rsid w:val="000637E3"/>
    <w:pPr>
      <w:keepNext/>
      <w:snapToGrid w:val="0"/>
      <w:spacing w:before="80" w:after="80"/>
      <w:jc w:val="center"/>
    </w:pPr>
    <w:rPr>
      <w:rFonts w:ascii="Arial" w:eastAsia="黑体" w:hAnsi="Arial" w:cs="Times New Roman"/>
      <w:kern w:val="0"/>
      <w:sz w:val="18"/>
      <w:szCs w:val="20"/>
    </w:rPr>
  </w:style>
  <w:style w:type="paragraph" w:customStyle="1" w:styleId="style1">
    <w:name w:val="style1"/>
    <w:basedOn w:val="a3"/>
    <w:rsid w:val="000637E3"/>
    <w:pPr>
      <w:widowControl/>
      <w:spacing w:before="100" w:beforeAutospacing="1" w:after="100" w:afterAutospacing="1"/>
      <w:jc w:val="left"/>
    </w:pPr>
    <w:rPr>
      <w:rFonts w:ascii="宋体" w:hAnsi="宋体"/>
      <w:kern w:val="0"/>
      <w:sz w:val="21"/>
    </w:rPr>
  </w:style>
  <w:style w:type="paragraph" w:customStyle="1" w:styleId="220">
    <w:name w:val="样式 样式 首行缩进:  2 字符 + 首行缩进:  2 字符"/>
    <w:basedOn w:val="a3"/>
    <w:rsid w:val="000637E3"/>
    <w:pPr>
      <w:numPr>
        <w:numId w:val="6"/>
      </w:numPr>
      <w:tabs>
        <w:tab w:val="clear" w:pos="1230"/>
      </w:tabs>
      <w:spacing w:line="360" w:lineRule="auto"/>
      <w:ind w:firstLineChars="200" w:firstLine="480"/>
    </w:pPr>
    <w:rPr>
      <w:sz w:val="24"/>
    </w:rPr>
  </w:style>
  <w:style w:type="paragraph" w:customStyle="1" w:styleId="aff9">
    <w:name w:val="编号正文"/>
    <w:basedOn w:val="aff7"/>
    <w:rsid w:val="000637E3"/>
    <w:pPr>
      <w:snapToGrid/>
      <w:spacing w:line="360" w:lineRule="auto"/>
      <w:ind w:left="1407" w:hanging="1047"/>
      <w:jc w:val="left"/>
    </w:pPr>
    <w:rPr>
      <w:rFonts w:eastAsia="仿宋_GB2312"/>
    </w:rPr>
  </w:style>
  <w:style w:type="paragraph" w:customStyle="1" w:styleId="affa">
    <w:name w:val="正文（首行不缩进）"/>
    <w:basedOn w:val="a3"/>
    <w:rsid w:val="000637E3"/>
    <w:pPr>
      <w:autoSpaceDE w:val="0"/>
      <w:autoSpaceDN w:val="0"/>
      <w:adjustRightInd w:val="0"/>
      <w:spacing w:line="360" w:lineRule="auto"/>
      <w:jc w:val="left"/>
    </w:pPr>
    <w:rPr>
      <w:kern w:val="0"/>
      <w:sz w:val="21"/>
    </w:rPr>
  </w:style>
  <w:style w:type="paragraph" w:customStyle="1" w:styleId="affb">
    <w:name w:val="普通正文"/>
    <w:basedOn w:val="a3"/>
    <w:rsid w:val="000637E3"/>
    <w:pPr>
      <w:adjustRightInd w:val="0"/>
      <w:spacing w:before="120" w:after="120" w:line="360" w:lineRule="auto"/>
      <w:ind w:firstLine="480"/>
      <w:jc w:val="left"/>
      <w:textAlignment w:val="baseline"/>
    </w:pPr>
    <w:rPr>
      <w:rFonts w:ascii="Arial" w:hAnsi="Arial"/>
      <w:kern w:val="0"/>
      <w:sz w:val="24"/>
    </w:rPr>
  </w:style>
  <w:style w:type="paragraph" w:customStyle="1" w:styleId="44">
    <w:name w:val="样式4"/>
    <w:basedOn w:val="4"/>
    <w:rsid w:val="000637E3"/>
    <w:pPr>
      <w:adjustRightInd w:val="0"/>
      <w:snapToGrid w:val="0"/>
    </w:pPr>
  </w:style>
  <w:style w:type="paragraph" w:customStyle="1" w:styleId="affc">
    <w:name w:val="一级条标题"/>
    <w:basedOn w:val="a"/>
    <w:next w:val="affd"/>
    <w:rsid w:val="000637E3"/>
    <w:pPr>
      <w:numPr>
        <w:numId w:val="0"/>
      </w:numPr>
      <w:spacing w:beforeLines="0" w:afterLines="0"/>
      <w:ind w:left="525"/>
      <w:outlineLvl w:val="2"/>
    </w:pPr>
    <w:rPr>
      <w:sz w:val="21"/>
    </w:rPr>
  </w:style>
  <w:style w:type="paragraph" w:customStyle="1" w:styleId="a">
    <w:name w:val="章标题"/>
    <w:next w:val="a3"/>
    <w:rsid w:val="000637E3"/>
    <w:pPr>
      <w:numPr>
        <w:ilvl w:val="1"/>
        <w:numId w:val="7"/>
      </w:numPr>
      <w:spacing w:beforeLines="50" w:afterLines="50"/>
      <w:ind w:left="0"/>
      <w:jc w:val="both"/>
      <w:outlineLvl w:val="1"/>
    </w:pPr>
    <w:rPr>
      <w:rFonts w:ascii="黑体" w:eastAsia="黑体" w:hAnsi="Calibri" w:cs="Times New Roman"/>
      <w:kern w:val="0"/>
      <w:sz w:val="24"/>
      <w:szCs w:val="20"/>
    </w:rPr>
  </w:style>
  <w:style w:type="paragraph" w:customStyle="1" w:styleId="affd">
    <w:name w:val="段"/>
    <w:rsid w:val="000637E3"/>
    <w:pPr>
      <w:autoSpaceDE w:val="0"/>
      <w:autoSpaceDN w:val="0"/>
      <w:ind w:firstLineChars="200" w:firstLine="200"/>
      <w:jc w:val="both"/>
    </w:pPr>
    <w:rPr>
      <w:rFonts w:ascii="宋体" w:eastAsia="宋体" w:hAnsi="Calibri" w:cs="Times New Roman"/>
      <w:kern w:val="0"/>
      <w:szCs w:val="20"/>
    </w:rPr>
  </w:style>
  <w:style w:type="paragraph" w:customStyle="1" w:styleId="affe">
    <w:name w:val="文章正文"/>
    <w:basedOn w:val="a3"/>
    <w:rsid w:val="000637E3"/>
    <w:pPr>
      <w:ind w:firstLineChars="200" w:firstLine="560"/>
    </w:pPr>
    <w:rPr>
      <w:rFonts w:ascii="仿宋_GB2312" w:eastAsia="仿宋_GB2312" w:hAnsi="宋体"/>
      <w:color w:val="000000"/>
    </w:rPr>
  </w:style>
  <w:style w:type="paragraph" w:customStyle="1" w:styleId="ItemStep">
    <w:name w:val="Item Step"/>
    <w:rsid w:val="000637E3"/>
    <w:pPr>
      <w:tabs>
        <w:tab w:val="left" w:pos="1644"/>
      </w:tabs>
      <w:ind w:left="1644" w:hanging="510"/>
      <w:outlineLvl w:val="4"/>
    </w:pPr>
    <w:rPr>
      <w:rFonts w:ascii="Arial" w:eastAsia="宋体" w:hAnsi="Arial" w:cs="Times New Roman"/>
      <w:kern w:val="0"/>
      <w:szCs w:val="20"/>
    </w:rPr>
  </w:style>
  <w:style w:type="paragraph" w:customStyle="1" w:styleId="Title-Date">
    <w:name w:val="Title - Date"/>
    <w:basedOn w:val="af7"/>
    <w:next w:val="a3"/>
    <w:rsid w:val="000637E3"/>
    <w:pPr>
      <w:spacing w:before="240" w:after="720"/>
    </w:pPr>
    <w:rPr>
      <w:sz w:val="28"/>
    </w:rPr>
  </w:style>
  <w:style w:type="paragraph" w:customStyle="1" w:styleId="CharCharChar1CharCharCharCharCharCharCharCharCharCharCharCharChar">
    <w:name w:val="Char Char Char1 Char Char Char Char Char Char Char Char Char Char Char Char Char"/>
    <w:basedOn w:val="a3"/>
    <w:rsid w:val="000637E3"/>
    <w:pPr>
      <w:widowControl/>
      <w:spacing w:after="160" w:line="240" w:lineRule="exact"/>
      <w:jc w:val="left"/>
    </w:pPr>
    <w:rPr>
      <w:rFonts w:ascii="Verdana" w:hAnsi="Verdana"/>
      <w:kern w:val="0"/>
      <w:sz w:val="18"/>
      <w:lang w:eastAsia="en-US"/>
    </w:rPr>
  </w:style>
  <w:style w:type="paragraph" w:customStyle="1" w:styleId="afff">
    <w:name w:val="正文表格"/>
    <w:basedOn w:val="a3"/>
    <w:rsid w:val="000637E3"/>
    <w:pPr>
      <w:adjustRightInd w:val="0"/>
      <w:spacing w:before="40" w:after="40"/>
    </w:pPr>
    <w:rPr>
      <w:sz w:val="24"/>
    </w:rPr>
  </w:style>
  <w:style w:type="paragraph" w:customStyle="1" w:styleId="Title-Revision">
    <w:name w:val="Title - Revision"/>
    <w:basedOn w:val="af7"/>
    <w:rsid w:val="000637E3"/>
    <w:pPr>
      <w:spacing w:before="720"/>
    </w:pPr>
  </w:style>
  <w:style w:type="paragraph" w:customStyle="1" w:styleId="CharCharCharCharCharCharChar">
    <w:name w:val="Char Char Char Char Char Char Char"/>
    <w:basedOn w:val="ab"/>
    <w:rsid w:val="000637E3"/>
    <w:rPr>
      <w:rFonts w:ascii="宋体" w:hAnsi="Tahoma"/>
    </w:rPr>
  </w:style>
  <w:style w:type="paragraph" w:customStyle="1" w:styleId="a2">
    <w:name w:val="操作步骤"/>
    <w:basedOn w:val="a3"/>
    <w:rsid w:val="000637E3"/>
    <w:pPr>
      <w:numPr>
        <w:numId w:val="8"/>
      </w:numPr>
      <w:tabs>
        <w:tab w:val="left" w:pos="425"/>
      </w:tabs>
      <w:autoSpaceDE w:val="0"/>
      <w:autoSpaceDN w:val="0"/>
      <w:adjustRightInd w:val="0"/>
      <w:snapToGrid w:val="0"/>
      <w:spacing w:line="40" w:lineRule="atLeast"/>
      <w:textAlignment w:val="bottom"/>
    </w:pPr>
    <w:rPr>
      <w:rFonts w:ascii="昆仑楷体" w:eastAsia="楷体_GB2312"/>
      <w:kern w:val="0"/>
      <w:sz w:val="21"/>
    </w:rPr>
  </w:style>
  <w:style w:type="paragraph" w:customStyle="1" w:styleId="210">
    <w:name w:val="正文文本 21"/>
    <w:basedOn w:val="a3"/>
    <w:rsid w:val="000637E3"/>
    <w:pPr>
      <w:adjustRightInd w:val="0"/>
      <w:spacing w:before="120" w:line="360" w:lineRule="auto"/>
      <w:ind w:firstLine="480"/>
      <w:textAlignment w:val="baseline"/>
    </w:pPr>
    <w:rPr>
      <w:sz w:val="24"/>
    </w:rPr>
  </w:style>
  <w:style w:type="paragraph" w:customStyle="1" w:styleId="a1">
    <w:name w:val="首行缩进"/>
    <w:basedOn w:val="a3"/>
    <w:rsid w:val="000637E3"/>
    <w:pPr>
      <w:numPr>
        <w:numId w:val="9"/>
      </w:numPr>
      <w:tabs>
        <w:tab w:val="left" w:pos="540"/>
      </w:tabs>
      <w:spacing w:line="360" w:lineRule="auto"/>
    </w:pPr>
    <w:rPr>
      <w:rFonts w:eastAsia="仿宋_GB2312"/>
    </w:rPr>
  </w:style>
  <w:style w:type="paragraph" w:customStyle="1" w:styleId="412">
    <w:name w:val="样式 正文缩进正文（首行缩进两字）表正文正文非缩进特点标题4段1 + 首行缩进:  2 字符"/>
    <w:basedOn w:val="a9"/>
    <w:rsid w:val="000637E3"/>
    <w:pPr>
      <w:ind w:firstLineChars="200" w:firstLine="480"/>
    </w:pPr>
  </w:style>
  <w:style w:type="paragraph" w:customStyle="1" w:styleId="afff0">
    <w:name w:val="_"/>
    <w:basedOn w:val="a3"/>
    <w:rsid w:val="000637E3"/>
    <w:pPr>
      <w:adjustRightInd w:val="0"/>
      <w:spacing w:line="360" w:lineRule="auto"/>
      <w:ind w:left="480" w:firstLineChars="200" w:firstLine="200"/>
      <w:textAlignment w:val="baseline"/>
    </w:pPr>
    <w:rPr>
      <w:kern w:val="0"/>
      <w:sz w:val="24"/>
    </w:rPr>
  </w:style>
  <w:style w:type="paragraph" w:customStyle="1" w:styleId="CharChar1Char">
    <w:name w:val="Char Char1 Char"/>
    <w:basedOn w:val="a3"/>
    <w:rsid w:val="000637E3"/>
    <w:rPr>
      <w:rFonts w:ascii="Tahoma" w:hAnsi="Tahoma"/>
      <w:sz w:val="24"/>
      <w:szCs w:val="24"/>
    </w:rPr>
  </w:style>
  <w:style w:type="paragraph" w:customStyle="1" w:styleId="afff1">
    <w:name w:val="项目"/>
    <w:basedOn w:val="a3"/>
    <w:rsid w:val="000637E3"/>
    <w:pPr>
      <w:tabs>
        <w:tab w:val="left" w:pos="1280"/>
      </w:tabs>
      <w:spacing w:before="120" w:after="120" w:line="360" w:lineRule="auto"/>
      <w:ind w:left="-7" w:firstLine="567"/>
      <w:jc w:val="left"/>
      <w:textAlignment w:val="baseline"/>
    </w:pPr>
    <w:rPr>
      <w:rFonts w:ascii="宋体"/>
      <w:kern w:val="0"/>
      <w:sz w:val="24"/>
    </w:rPr>
  </w:style>
  <w:style w:type="paragraph" w:customStyle="1" w:styleId="afff2">
    <w:name w:val="标题无"/>
    <w:basedOn w:val="a3"/>
    <w:rsid w:val="000637E3"/>
    <w:pPr>
      <w:spacing w:line="360" w:lineRule="auto"/>
    </w:pPr>
    <w:rPr>
      <w:sz w:val="24"/>
    </w:rPr>
  </w:style>
  <w:style w:type="paragraph" w:customStyle="1" w:styleId="PullQuote">
    <w:name w:val="Pull Quote"/>
    <w:basedOn w:val="a3"/>
    <w:rsid w:val="000637E3"/>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ItemList">
    <w:name w:val="Item List"/>
    <w:rsid w:val="000637E3"/>
    <w:pPr>
      <w:numPr>
        <w:numId w:val="10"/>
      </w:numPr>
      <w:tabs>
        <w:tab w:val="left" w:pos="1644"/>
      </w:tabs>
      <w:spacing w:line="300" w:lineRule="auto"/>
      <w:jc w:val="both"/>
    </w:pPr>
    <w:rPr>
      <w:rFonts w:ascii="Arial" w:eastAsia="宋体" w:hAnsi="Arial" w:cs="Times New Roman"/>
      <w:kern w:val="0"/>
      <w:szCs w:val="20"/>
    </w:rPr>
  </w:style>
  <w:style w:type="paragraph" w:customStyle="1" w:styleId="afff3">
    <w:name w:val="正文 + 三号"/>
    <w:basedOn w:val="a3"/>
    <w:rsid w:val="000637E3"/>
    <w:rPr>
      <w:sz w:val="21"/>
    </w:rPr>
  </w:style>
  <w:style w:type="paragraph" w:customStyle="1" w:styleId="1Heading0SectionHeadPIM1H1h11stlevell11H1">
    <w:name w:val="样式 标题 1章标题Heading 0Section HeadPIM 1H1h11st levell11H1..."/>
    <w:basedOn w:val="1"/>
    <w:rsid w:val="000637E3"/>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151">
    <w:name w:val="样式 行距: 1.5 倍行距1"/>
    <w:basedOn w:val="a3"/>
    <w:rsid w:val="000637E3"/>
    <w:pPr>
      <w:snapToGrid w:val="0"/>
    </w:pPr>
    <w:rPr>
      <w:sz w:val="21"/>
    </w:rPr>
  </w:style>
  <w:style w:type="paragraph" w:customStyle="1" w:styleId="2a">
    <w:name w:val="标题2"/>
    <w:basedOn w:val="23"/>
    <w:rsid w:val="000637E3"/>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ParaCharCharCharCharCharCharCharCharChar1CharCharCharChar">
    <w:name w:val="默认段落字体 Para Char Char Char Char Char Char Char Char Char1 Char Char Char Char"/>
    <w:basedOn w:val="a3"/>
    <w:rsid w:val="000637E3"/>
    <w:rPr>
      <w:rFonts w:ascii="Tahoma" w:hAnsi="Tahoma"/>
      <w:sz w:val="24"/>
    </w:rPr>
  </w:style>
  <w:style w:type="paragraph" w:customStyle="1" w:styleId="320">
    <w:name w:val="标题3——2"/>
    <w:basedOn w:val="30"/>
    <w:next w:val="af9"/>
    <w:rsid w:val="000637E3"/>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CharChar1">
    <w:name w:val="Char Char Char Char Char Char Char1"/>
    <w:basedOn w:val="a3"/>
    <w:rsid w:val="000637E3"/>
    <w:rPr>
      <w:rFonts w:ascii="Tahoma" w:hAnsi="Tahoma"/>
      <w:sz w:val="24"/>
    </w:rPr>
  </w:style>
  <w:style w:type="paragraph" w:customStyle="1" w:styleId="afff4">
    <w:name w:val="样式 宋体 五号 两端对齐 行距: 单倍行距"/>
    <w:basedOn w:val="a3"/>
    <w:rsid w:val="000637E3"/>
    <w:pPr>
      <w:adjustRightInd w:val="0"/>
      <w:textAlignment w:val="baseline"/>
    </w:pPr>
    <w:rPr>
      <w:rFonts w:ascii="宋体" w:hAnsi="宋体"/>
      <w:kern w:val="0"/>
      <w:sz w:val="21"/>
    </w:rPr>
  </w:style>
  <w:style w:type="paragraph" w:customStyle="1" w:styleId="ParaCharCharCharCharCharCharChar">
    <w:name w:val="默认段落字体 Para Char Char Char Char Char Char Char"/>
    <w:basedOn w:val="a3"/>
    <w:rsid w:val="000637E3"/>
    <w:rPr>
      <w:rFonts w:ascii="Tahoma" w:hAnsi="Tahoma"/>
      <w:sz w:val="24"/>
    </w:rPr>
  </w:style>
  <w:style w:type="paragraph" w:customStyle="1" w:styleId="45">
    <w:name w:val="正文4"/>
    <w:basedOn w:val="a3"/>
    <w:rsid w:val="000637E3"/>
    <w:pPr>
      <w:tabs>
        <w:tab w:val="left" w:pos="1275"/>
      </w:tabs>
      <w:spacing w:before="60" w:after="60" w:line="360" w:lineRule="auto"/>
      <w:ind w:leftChars="400" w:left="820" w:hanging="705"/>
    </w:pPr>
    <w:rPr>
      <w:sz w:val="24"/>
    </w:rPr>
  </w:style>
  <w:style w:type="paragraph" w:customStyle="1" w:styleId="xl53">
    <w:name w:val="xl53"/>
    <w:basedOn w:val="a3"/>
    <w:rsid w:val="000637E3"/>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Heading3h3Heading3-oldLevel3HeadH3level3PIM3se">
    <w:name w:val="Style Heading 3h3Heading 3 - oldLevel 3 HeadH3level_3PIM 3se..."/>
    <w:basedOn w:val="30"/>
    <w:rsid w:val="000637E3"/>
    <w:pPr>
      <w:numPr>
        <w:ilvl w:val="2"/>
        <w:numId w:val="2"/>
      </w:numPr>
      <w:tabs>
        <w:tab w:val="left" w:pos="709"/>
        <w:tab w:val="left" w:pos="1620"/>
      </w:tabs>
    </w:pPr>
  </w:style>
  <w:style w:type="paragraph" w:customStyle="1" w:styleId="afff5">
    <w:name w:val="表头"/>
    <w:basedOn w:val="afff6"/>
    <w:rsid w:val="000637E3"/>
    <w:pPr>
      <w:jc w:val="center"/>
    </w:pPr>
    <w:rPr>
      <w:b/>
      <w:bCs/>
    </w:rPr>
  </w:style>
  <w:style w:type="paragraph" w:customStyle="1" w:styleId="afff6">
    <w:name w:val="表格正文"/>
    <w:basedOn w:val="a3"/>
    <w:rsid w:val="000637E3"/>
    <w:rPr>
      <w:rFonts w:eastAsia="仿宋" w:cs="宋体"/>
      <w:sz w:val="24"/>
    </w:rPr>
  </w:style>
  <w:style w:type="paragraph" w:customStyle="1" w:styleId="605">
    <w:name w:val="样式 标题 6第五层条 + 三号 段前: 0.5 行"/>
    <w:basedOn w:val="6"/>
    <w:rsid w:val="000637E3"/>
    <w:pPr>
      <w:widowControl/>
      <w:adjustRightInd/>
      <w:snapToGrid/>
      <w:spacing w:beforeLines="50"/>
      <w:jc w:val="left"/>
    </w:pPr>
    <w:rPr>
      <w:snapToGrid w:val="0"/>
      <w:kern w:val="24"/>
      <w:sz w:val="28"/>
    </w:rPr>
  </w:style>
  <w:style w:type="paragraph" w:customStyle="1" w:styleId="22">
    <w:name w:val="样式 正文首行缩进 2 + 首行缩进:  2 字符"/>
    <w:basedOn w:val="a3"/>
    <w:rsid w:val="000637E3"/>
    <w:pPr>
      <w:numPr>
        <w:numId w:val="11"/>
      </w:numPr>
      <w:tabs>
        <w:tab w:val="left" w:pos="987"/>
      </w:tabs>
      <w:adjustRightInd w:val="0"/>
      <w:snapToGrid w:val="0"/>
      <w:spacing w:line="360" w:lineRule="auto"/>
    </w:pPr>
    <w:rPr>
      <w:rFonts w:ascii="Arial" w:hAnsi="Arial"/>
      <w:b/>
      <w:sz w:val="24"/>
    </w:rPr>
  </w:style>
  <w:style w:type="paragraph" w:customStyle="1" w:styleId="FigureDescription">
    <w:name w:val="Figure Description"/>
    <w:next w:val="a3"/>
    <w:rsid w:val="000637E3"/>
    <w:pPr>
      <w:snapToGrid w:val="0"/>
      <w:spacing w:before="80" w:after="320"/>
      <w:ind w:left="1134"/>
      <w:jc w:val="center"/>
    </w:pPr>
    <w:rPr>
      <w:rFonts w:ascii="Arial" w:eastAsia="黑体" w:hAnsi="Arial" w:cs="Times New Roman"/>
      <w:kern w:val="0"/>
      <w:sz w:val="18"/>
      <w:szCs w:val="20"/>
    </w:rPr>
  </w:style>
  <w:style w:type="paragraph" w:customStyle="1" w:styleId="afff7">
    <w:name w:val="af"/>
    <w:basedOn w:val="a3"/>
    <w:rsid w:val="000637E3"/>
    <w:pPr>
      <w:widowControl/>
      <w:spacing w:line="300" w:lineRule="atLeast"/>
      <w:jc w:val="left"/>
    </w:pPr>
    <w:rPr>
      <w:rFonts w:ascii="宋体" w:hAnsi="宋体"/>
      <w:kern w:val="0"/>
      <w:sz w:val="18"/>
    </w:rPr>
  </w:style>
  <w:style w:type="paragraph" w:customStyle="1" w:styleId="afff8">
    <w:name w:val="二级条标题"/>
    <w:basedOn w:val="affc"/>
    <w:next w:val="affd"/>
    <w:rsid w:val="000637E3"/>
    <w:pPr>
      <w:ind w:left="840"/>
      <w:outlineLvl w:val="3"/>
    </w:pPr>
  </w:style>
  <w:style w:type="paragraph" w:customStyle="1" w:styleId="0740">
    <w:name w:val="标书正文:  0.74 厘米"/>
    <w:basedOn w:val="a3"/>
    <w:rsid w:val="000637E3"/>
    <w:pPr>
      <w:snapToGrid w:val="0"/>
      <w:spacing w:line="360" w:lineRule="auto"/>
      <w:ind w:firstLine="420"/>
    </w:pPr>
    <w:rPr>
      <w:sz w:val="24"/>
    </w:rPr>
  </w:style>
  <w:style w:type="paragraph" w:customStyle="1" w:styleId="ItemStepinTable">
    <w:name w:val="Item Step in Table"/>
    <w:rsid w:val="000637E3"/>
    <w:pPr>
      <w:numPr>
        <w:numId w:val="7"/>
      </w:numPr>
      <w:tabs>
        <w:tab w:val="left" w:pos="397"/>
      </w:tabs>
      <w:spacing w:before="40" w:after="40"/>
      <w:jc w:val="both"/>
    </w:pPr>
    <w:rPr>
      <w:rFonts w:ascii="Arial" w:eastAsia="宋体" w:hAnsi="Arial" w:cs="Times New Roman"/>
      <w:kern w:val="0"/>
      <w:sz w:val="18"/>
      <w:szCs w:val="20"/>
    </w:rPr>
  </w:style>
  <w:style w:type="paragraph" w:customStyle="1" w:styleId="afff9">
    <w:name w:val="表头样式"/>
    <w:basedOn w:val="a3"/>
    <w:rsid w:val="000637E3"/>
    <w:pPr>
      <w:autoSpaceDE w:val="0"/>
      <w:autoSpaceDN w:val="0"/>
      <w:adjustRightInd w:val="0"/>
      <w:spacing w:line="360" w:lineRule="auto"/>
      <w:jc w:val="left"/>
    </w:pPr>
    <w:rPr>
      <w:b/>
      <w:kern w:val="0"/>
      <w:sz w:val="21"/>
    </w:rPr>
  </w:style>
  <w:style w:type="paragraph" w:customStyle="1" w:styleId="14">
    <w:name w:val="首行缩进 1"/>
    <w:basedOn w:val="a3"/>
    <w:rsid w:val="000637E3"/>
    <w:pPr>
      <w:spacing w:after="120" w:line="360" w:lineRule="auto"/>
      <w:ind w:firstLineChars="200" w:firstLine="200"/>
    </w:pPr>
    <w:rPr>
      <w:sz w:val="24"/>
    </w:rPr>
  </w:style>
  <w:style w:type="paragraph" w:customStyle="1" w:styleId="CharCharChar">
    <w:name w:val="Char Char Char"/>
    <w:basedOn w:val="a3"/>
    <w:rsid w:val="000637E3"/>
    <w:rPr>
      <w:rFonts w:ascii="Tahoma" w:hAnsi="Tahoma"/>
      <w:sz w:val="24"/>
    </w:rPr>
  </w:style>
  <w:style w:type="paragraph" w:customStyle="1" w:styleId="1xz">
    <w:name w:val="样式1xz"/>
    <w:basedOn w:val="a3"/>
    <w:rsid w:val="000637E3"/>
    <w:pPr>
      <w:tabs>
        <w:tab w:val="left" w:pos="1050"/>
        <w:tab w:val="right" w:leader="dot" w:pos="8296"/>
      </w:tabs>
    </w:pPr>
    <w:rPr>
      <w:caps/>
      <w:spacing w:val="20"/>
      <w:sz w:val="24"/>
    </w:rPr>
  </w:style>
  <w:style w:type="paragraph" w:customStyle="1" w:styleId="Char20">
    <w:name w:val="Char2"/>
    <w:basedOn w:val="a3"/>
    <w:rsid w:val="000637E3"/>
    <w:pPr>
      <w:spacing w:line="240" w:lineRule="atLeast"/>
      <w:ind w:left="420" w:firstLine="420"/>
    </w:pPr>
    <w:rPr>
      <w:kern w:val="0"/>
      <w:sz w:val="21"/>
    </w:rPr>
  </w:style>
  <w:style w:type="paragraph" w:customStyle="1" w:styleId="37">
    <w:name w:val="附录3"/>
    <w:basedOn w:val="a3"/>
    <w:next w:val="a3"/>
    <w:rsid w:val="000637E3"/>
    <w:pPr>
      <w:tabs>
        <w:tab w:val="left" w:pos="851"/>
      </w:tabs>
      <w:ind w:left="425" w:hanging="425"/>
      <w:outlineLvl w:val="2"/>
    </w:pPr>
    <w:rPr>
      <w:rFonts w:eastAsia="黑体"/>
      <w:b/>
      <w:sz w:val="32"/>
    </w:rPr>
  </w:style>
  <w:style w:type="paragraph" w:customStyle="1" w:styleId="CharCharCharChar">
    <w:name w:val="Char Char Char Char"/>
    <w:basedOn w:val="a3"/>
    <w:rsid w:val="000637E3"/>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e"/>
    <w:rsid w:val="000637E3"/>
    <w:pPr>
      <w:suppressAutoHyphens/>
      <w:jc w:val="left"/>
    </w:pPr>
    <w:rPr>
      <w:rFonts w:ascii="Times New Roman" w:eastAsia="Times New Roman"/>
      <w:kern w:val="0"/>
      <w:sz w:val="24"/>
    </w:rPr>
  </w:style>
  <w:style w:type="paragraph" w:customStyle="1" w:styleId="afffa">
    <w:name w:val="图片文字"/>
    <w:basedOn w:val="a3"/>
    <w:rsid w:val="000637E3"/>
    <w:pPr>
      <w:spacing w:line="240" w:lineRule="atLeast"/>
      <w:jc w:val="center"/>
    </w:pPr>
    <w:rPr>
      <w:sz w:val="21"/>
    </w:rPr>
  </w:style>
  <w:style w:type="paragraph" w:customStyle="1" w:styleId="CharChar1CharCharCharCharCharCharCharCharCharCharCharCharCharChar">
    <w:name w:val="Char Char1 Char Char Char Char Char Char Char Char Char Char Char Char Char Char"/>
    <w:basedOn w:val="a3"/>
    <w:rsid w:val="000637E3"/>
    <w:pPr>
      <w:widowControl/>
      <w:spacing w:after="160" w:line="240" w:lineRule="exact"/>
      <w:jc w:val="left"/>
    </w:pPr>
    <w:rPr>
      <w:rFonts w:ascii="Verdana" w:hAnsi="Verdana"/>
      <w:kern w:val="0"/>
      <w:sz w:val="20"/>
      <w:lang w:eastAsia="en-US"/>
    </w:rPr>
  </w:style>
  <w:style w:type="paragraph" w:customStyle="1" w:styleId="afffb">
    <w:name w:val="司法正文"/>
    <w:rsid w:val="000637E3"/>
    <w:pPr>
      <w:widowControl w:val="0"/>
      <w:ind w:firstLineChars="200" w:firstLine="200"/>
      <w:jc w:val="both"/>
    </w:pPr>
    <w:rPr>
      <w:rFonts w:ascii="Calibri" w:eastAsia="仿宋_GB2312" w:hAnsi="Calibri" w:cs="Times New Roman"/>
      <w:kern w:val="0"/>
      <w:sz w:val="32"/>
      <w:szCs w:val="20"/>
    </w:rPr>
  </w:style>
  <w:style w:type="paragraph" w:customStyle="1" w:styleId="afffc">
    <w:name w:val="图标"/>
    <w:basedOn w:val="a3"/>
    <w:next w:val="a3"/>
    <w:rsid w:val="000637E3"/>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d">
    <w:name w:val="没有缩进（为图形使用）"/>
    <w:basedOn w:val="a3"/>
    <w:rsid w:val="000637E3"/>
    <w:pPr>
      <w:spacing w:before="120" w:after="120" w:line="360" w:lineRule="auto"/>
    </w:pPr>
    <w:rPr>
      <w:sz w:val="24"/>
    </w:rPr>
  </w:style>
  <w:style w:type="paragraph" w:customStyle="1" w:styleId="Charf0">
    <w:name w:val="正文格式 Char"/>
    <w:basedOn w:val="a3"/>
    <w:rsid w:val="000637E3"/>
    <w:pPr>
      <w:widowControl/>
      <w:adjustRightInd w:val="0"/>
      <w:spacing w:line="440" w:lineRule="atLeast"/>
      <w:ind w:firstLine="510"/>
      <w:textAlignment w:val="baseline"/>
    </w:pPr>
    <w:rPr>
      <w:kern w:val="0"/>
      <w:sz w:val="24"/>
    </w:rPr>
  </w:style>
  <w:style w:type="paragraph" w:customStyle="1" w:styleId="afffe">
    <w:name w:val="È±Ê¡ÎÄ±¾"/>
    <w:basedOn w:val="a3"/>
    <w:rsid w:val="000637E3"/>
    <w:pPr>
      <w:widowControl/>
      <w:overflowPunct w:val="0"/>
      <w:autoSpaceDE w:val="0"/>
      <w:autoSpaceDN w:val="0"/>
      <w:adjustRightInd w:val="0"/>
      <w:jc w:val="left"/>
      <w:textAlignment w:val="baseline"/>
    </w:pPr>
    <w:rPr>
      <w:kern w:val="0"/>
      <w:sz w:val="24"/>
    </w:rPr>
  </w:style>
  <w:style w:type="paragraph" w:customStyle="1" w:styleId="affff">
    <w:name w:val="二级列表"/>
    <w:basedOn w:val="affff0"/>
    <w:next w:val="affff0"/>
    <w:rsid w:val="000637E3"/>
    <w:pPr>
      <w:tabs>
        <w:tab w:val="left" w:pos="2120"/>
      </w:tabs>
      <w:ind w:firstLineChars="0" w:firstLine="0"/>
    </w:pPr>
    <w:rPr>
      <w:b/>
    </w:rPr>
  </w:style>
  <w:style w:type="paragraph" w:customStyle="1" w:styleId="affff0">
    <w:name w:val="段落正文"/>
    <w:basedOn w:val="a3"/>
    <w:rsid w:val="000637E3"/>
    <w:pPr>
      <w:spacing w:beforeLines="50" w:line="360" w:lineRule="auto"/>
      <w:ind w:firstLineChars="200" w:firstLine="200"/>
    </w:pPr>
    <w:rPr>
      <w:spacing w:val="2"/>
      <w:sz w:val="24"/>
    </w:rPr>
  </w:style>
  <w:style w:type="paragraph" w:customStyle="1" w:styleId="15">
    <w:name w:val="正文1"/>
    <w:basedOn w:val="a3"/>
    <w:rsid w:val="000637E3"/>
    <w:pPr>
      <w:spacing w:line="300" w:lineRule="auto"/>
      <w:ind w:firstLineChars="200" w:firstLine="200"/>
    </w:pPr>
    <w:rPr>
      <w:sz w:val="24"/>
    </w:rPr>
  </w:style>
  <w:style w:type="paragraph" w:customStyle="1" w:styleId="xl27">
    <w:name w:val="xl27"/>
    <w:basedOn w:val="a3"/>
    <w:rsid w:val="000637E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1">
    <w:name w:val="样式 宋体 五号 行距: 单倍行距"/>
    <w:basedOn w:val="a3"/>
    <w:rsid w:val="000637E3"/>
    <w:pPr>
      <w:adjustRightInd w:val="0"/>
      <w:jc w:val="left"/>
    </w:pPr>
    <w:rPr>
      <w:rFonts w:ascii="宋体" w:hAnsi="宋体"/>
      <w:kern w:val="0"/>
      <w:sz w:val="21"/>
    </w:rPr>
  </w:style>
  <w:style w:type="paragraph" w:customStyle="1" w:styleId="AANumbering">
    <w:name w:val="AA Numbering"/>
    <w:basedOn w:val="a3"/>
    <w:rsid w:val="000637E3"/>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1">
    <w:name w:val="Table Text Char1"/>
    <w:rsid w:val="000637E3"/>
    <w:pPr>
      <w:snapToGrid w:val="0"/>
      <w:spacing w:before="80" w:after="80"/>
    </w:pPr>
    <w:rPr>
      <w:rFonts w:ascii="Arial" w:eastAsia="宋体" w:hAnsi="Arial" w:cs="Times New Roman"/>
      <w:sz w:val="18"/>
      <w:szCs w:val="20"/>
    </w:rPr>
  </w:style>
  <w:style w:type="paragraph" w:customStyle="1" w:styleId="211">
    <w:name w:val="正文文本缩进 21"/>
    <w:basedOn w:val="a3"/>
    <w:rsid w:val="000637E3"/>
    <w:pPr>
      <w:adjustRightInd w:val="0"/>
      <w:spacing w:before="120"/>
      <w:ind w:firstLine="420"/>
      <w:textAlignment w:val="baseline"/>
    </w:pPr>
    <w:rPr>
      <w:sz w:val="24"/>
    </w:rPr>
  </w:style>
  <w:style w:type="paragraph" w:customStyle="1" w:styleId="affff2">
    <w:name w:val="摘要"/>
    <w:basedOn w:val="a3"/>
    <w:next w:val="23"/>
    <w:rsid w:val="000637E3"/>
    <w:pPr>
      <w:spacing w:line="360" w:lineRule="auto"/>
    </w:pPr>
    <w:rPr>
      <w:rFonts w:eastAsia="黑体"/>
      <w:sz w:val="20"/>
    </w:rPr>
  </w:style>
  <w:style w:type="paragraph" w:customStyle="1" w:styleId="affff3">
    <w:name w:val="可研正文"/>
    <w:basedOn w:val="ae"/>
    <w:rsid w:val="000637E3"/>
    <w:pPr>
      <w:adjustRightInd w:val="0"/>
      <w:snapToGrid w:val="0"/>
      <w:spacing w:line="440" w:lineRule="exact"/>
      <w:ind w:firstLine="567"/>
    </w:pPr>
    <w:rPr>
      <w:sz w:val="28"/>
    </w:rPr>
  </w:style>
  <w:style w:type="paragraph" w:customStyle="1" w:styleId="2b">
    <w:name w:val="附录2"/>
    <w:basedOn w:val="a3"/>
    <w:next w:val="a3"/>
    <w:rsid w:val="000637E3"/>
    <w:pPr>
      <w:tabs>
        <w:tab w:val="left" w:pos="420"/>
        <w:tab w:val="left" w:pos="624"/>
      </w:tabs>
      <w:ind w:left="420" w:hanging="420"/>
      <w:outlineLvl w:val="1"/>
    </w:pPr>
    <w:rPr>
      <w:rFonts w:ascii="黑体" w:eastAsia="黑体" w:hAnsi="黑体"/>
      <w:b/>
      <w:sz w:val="32"/>
    </w:rPr>
  </w:style>
  <w:style w:type="paragraph" w:customStyle="1" w:styleId="affff4">
    <w:name w:val="缺省文本"/>
    <w:basedOn w:val="a3"/>
    <w:rsid w:val="000637E3"/>
    <w:pPr>
      <w:tabs>
        <w:tab w:val="left" w:pos="1260"/>
      </w:tabs>
      <w:autoSpaceDE w:val="0"/>
      <w:autoSpaceDN w:val="0"/>
      <w:adjustRightInd w:val="0"/>
      <w:spacing w:line="360" w:lineRule="auto"/>
      <w:jc w:val="left"/>
    </w:pPr>
    <w:rPr>
      <w:kern w:val="0"/>
      <w:sz w:val="24"/>
    </w:rPr>
  </w:style>
  <w:style w:type="paragraph" w:customStyle="1" w:styleId="CharChar1">
    <w:name w:val="Char Char1"/>
    <w:basedOn w:val="a3"/>
    <w:rsid w:val="000637E3"/>
    <w:pPr>
      <w:widowControl/>
      <w:spacing w:after="160" w:line="240" w:lineRule="exact"/>
      <w:jc w:val="left"/>
    </w:pPr>
    <w:rPr>
      <w:rFonts w:ascii="Verdana" w:hAnsi="Verdana"/>
      <w:kern w:val="0"/>
      <w:sz w:val="20"/>
      <w:lang w:eastAsia="en-US"/>
    </w:rPr>
  </w:style>
  <w:style w:type="paragraph" w:customStyle="1" w:styleId="Charf1">
    <w:name w:val="段 Char"/>
    <w:rsid w:val="000637E3"/>
    <w:pPr>
      <w:autoSpaceDE w:val="0"/>
      <w:autoSpaceDN w:val="0"/>
      <w:ind w:firstLineChars="200" w:firstLine="200"/>
      <w:jc w:val="both"/>
    </w:pPr>
    <w:rPr>
      <w:rFonts w:ascii="宋体" w:eastAsia="宋体" w:hAnsi="Calibri" w:cs="Times New Roman"/>
      <w:kern w:val="0"/>
      <w:szCs w:val="20"/>
    </w:rPr>
  </w:style>
  <w:style w:type="paragraph" w:customStyle="1" w:styleId="CSS1Char">
    <w:name w:val="CSS1级正文 Char"/>
    <w:basedOn w:val="ae"/>
    <w:rsid w:val="000637E3"/>
    <w:pPr>
      <w:adjustRightInd w:val="0"/>
      <w:snapToGrid w:val="0"/>
      <w:spacing w:line="360" w:lineRule="auto"/>
      <w:ind w:firstLine="480"/>
    </w:pPr>
    <w:rPr>
      <w:rFonts w:ascii="Times New Roman" w:eastAsia="宋体"/>
      <w:sz w:val="24"/>
    </w:rPr>
  </w:style>
  <w:style w:type="paragraph" w:customStyle="1" w:styleId="Char10">
    <w:name w:val="Char1"/>
    <w:basedOn w:val="a3"/>
    <w:rsid w:val="000637E3"/>
    <w:rPr>
      <w:sz w:val="21"/>
    </w:rPr>
  </w:style>
  <w:style w:type="paragraph" w:customStyle="1" w:styleId="CharCharCharCharCharChar">
    <w:name w:val="Char Char 字元 字元 字元 Char Char Char Char"/>
    <w:basedOn w:val="a3"/>
    <w:rsid w:val="000637E3"/>
    <w:pPr>
      <w:adjustRightInd w:val="0"/>
      <w:spacing w:line="360" w:lineRule="auto"/>
    </w:pPr>
    <w:rPr>
      <w:kern w:val="0"/>
      <w:sz w:val="24"/>
    </w:rPr>
  </w:style>
  <w:style w:type="paragraph" w:customStyle="1" w:styleId="16615">
    <w:name w:val="样式 标题 1 + 居中 段前: 6 磅 段后: 6 磅 行距: 1.5 倍行距"/>
    <w:basedOn w:val="1"/>
    <w:rsid w:val="000637E3"/>
    <w:pPr>
      <w:keepLines/>
      <w:adjustRightInd w:val="0"/>
      <w:spacing w:before="120" w:after="120" w:line="360" w:lineRule="auto"/>
      <w:jc w:val="center"/>
    </w:pPr>
    <w:rPr>
      <w:rFonts w:ascii="Times New Roman"/>
      <w:b/>
      <w:kern w:val="44"/>
      <w:sz w:val="32"/>
    </w:rPr>
  </w:style>
  <w:style w:type="paragraph" w:customStyle="1" w:styleId="affff5">
    <w:name w:val="表格内文字"/>
    <w:basedOn w:val="af1"/>
    <w:rsid w:val="000637E3"/>
    <w:pPr>
      <w:adjustRightInd w:val="0"/>
    </w:pPr>
    <w:rPr>
      <w:color w:val="000000"/>
      <w:lang w:val="en-GB"/>
    </w:rPr>
  </w:style>
  <w:style w:type="paragraph" w:customStyle="1" w:styleId="2c">
    <w:name w:val="正文字缩2字"/>
    <w:basedOn w:val="a3"/>
    <w:rsid w:val="000637E3"/>
    <w:pPr>
      <w:spacing w:before="60" w:after="60" w:line="360" w:lineRule="auto"/>
      <w:ind w:leftChars="200" w:left="200" w:firstLineChars="200" w:firstLine="200"/>
    </w:pPr>
    <w:rPr>
      <w:sz w:val="24"/>
    </w:rPr>
  </w:style>
  <w:style w:type="paragraph" w:customStyle="1" w:styleId="affff6">
    <w:name w:val="图例"/>
    <w:basedOn w:val="a3"/>
    <w:rsid w:val="000637E3"/>
    <w:pPr>
      <w:spacing w:before="120" w:after="120" w:line="360" w:lineRule="auto"/>
      <w:jc w:val="center"/>
    </w:pPr>
    <w:rPr>
      <w:rFonts w:eastAsia="仿宋_GB2312"/>
      <w:b/>
      <w:sz w:val="24"/>
    </w:rPr>
  </w:style>
  <w:style w:type="paragraph" w:customStyle="1" w:styleId="16">
    <w:name w:val="表格1"/>
    <w:basedOn w:val="a3"/>
    <w:next w:val="a3"/>
    <w:rsid w:val="000637E3"/>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f7">
    <w:name w:val="列表项目"/>
    <w:basedOn w:val="a3"/>
    <w:rsid w:val="000637E3"/>
    <w:pPr>
      <w:tabs>
        <w:tab w:val="left" w:pos="420"/>
      </w:tabs>
      <w:spacing w:line="288" w:lineRule="auto"/>
      <w:ind w:leftChars="200" w:left="840" w:hangingChars="200" w:hanging="420"/>
    </w:pPr>
    <w:rPr>
      <w:sz w:val="21"/>
    </w:rPr>
  </w:style>
  <w:style w:type="paragraph" w:customStyle="1" w:styleId="17">
    <w:name w:val="文本1"/>
    <w:basedOn w:val="a3"/>
    <w:rsid w:val="000637E3"/>
    <w:pPr>
      <w:adjustRightInd w:val="0"/>
      <w:spacing w:line="312" w:lineRule="atLeast"/>
      <w:jc w:val="center"/>
      <w:textAlignment w:val="baseline"/>
    </w:pPr>
    <w:rPr>
      <w:kern w:val="0"/>
      <w:sz w:val="18"/>
    </w:rPr>
  </w:style>
  <w:style w:type="paragraph" w:customStyle="1" w:styleId="18">
    <w:name w:val="文本框样式1"/>
    <w:basedOn w:val="a3"/>
    <w:rsid w:val="000637E3"/>
    <w:pPr>
      <w:adjustRightInd w:val="0"/>
      <w:snapToGrid w:val="0"/>
      <w:spacing w:before="60" w:line="180" w:lineRule="exact"/>
      <w:jc w:val="center"/>
    </w:pPr>
    <w:rPr>
      <w:sz w:val="21"/>
    </w:rPr>
  </w:style>
  <w:style w:type="paragraph" w:customStyle="1" w:styleId="xl23">
    <w:name w:val="xl23"/>
    <w:basedOn w:val="a3"/>
    <w:rsid w:val="000637E3"/>
    <w:pPr>
      <w:widowControl/>
      <w:spacing w:before="100" w:beforeAutospacing="1" w:after="100" w:afterAutospacing="1" w:line="360" w:lineRule="auto"/>
      <w:textAlignment w:val="top"/>
    </w:pPr>
    <w:rPr>
      <w:kern w:val="0"/>
      <w:sz w:val="24"/>
    </w:rPr>
  </w:style>
  <w:style w:type="paragraph" w:customStyle="1" w:styleId="content">
    <w:name w:val="content"/>
    <w:basedOn w:val="a3"/>
    <w:rsid w:val="000637E3"/>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CharChar0">
    <w:name w:val="文档正文 Char Char Char Char"/>
    <w:basedOn w:val="a3"/>
    <w:rsid w:val="000637E3"/>
    <w:pPr>
      <w:adjustRightInd w:val="0"/>
      <w:spacing w:line="440" w:lineRule="exact"/>
      <w:ind w:firstLine="420"/>
      <w:textAlignment w:val="baseline"/>
    </w:pPr>
    <w:rPr>
      <w:rFonts w:ascii="Arial Narrow" w:hAnsi="Arial Narrow"/>
      <w:kern w:val="0"/>
      <w:sz w:val="24"/>
    </w:rPr>
  </w:style>
  <w:style w:type="paragraph" w:customStyle="1" w:styleId="19">
    <w:name w:val="样式1"/>
    <w:basedOn w:val="4"/>
    <w:rsid w:val="000637E3"/>
    <w:pPr>
      <w:tabs>
        <w:tab w:val="left" w:pos="720"/>
      </w:tabs>
      <w:spacing w:before="500" w:after="260" w:line="560" w:lineRule="atLeast"/>
      <w:ind w:left="420" w:hanging="420"/>
    </w:pPr>
  </w:style>
  <w:style w:type="paragraph" w:customStyle="1" w:styleId="CharChar14CharChar">
    <w:name w:val="Char Char14 Char Char"/>
    <w:basedOn w:val="a3"/>
    <w:rsid w:val="000637E3"/>
    <w:rPr>
      <w:sz w:val="21"/>
      <w:szCs w:val="24"/>
    </w:rPr>
  </w:style>
  <w:style w:type="paragraph" w:customStyle="1" w:styleId="TableDescription">
    <w:name w:val="Table Description"/>
    <w:next w:val="a3"/>
    <w:rsid w:val="000637E3"/>
    <w:pPr>
      <w:keepNext/>
      <w:snapToGrid w:val="0"/>
      <w:spacing w:before="160" w:after="80"/>
      <w:ind w:left="1134"/>
      <w:jc w:val="center"/>
    </w:pPr>
    <w:rPr>
      <w:rFonts w:ascii="Arial" w:eastAsia="黑体" w:hAnsi="Arial" w:cs="Times New Roman"/>
      <w:kern w:val="0"/>
      <w:sz w:val="18"/>
      <w:szCs w:val="20"/>
    </w:rPr>
  </w:style>
  <w:style w:type="paragraph" w:customStyle="1" w:styleId="Char2CharCharCharCharCharChar">
    <w:name w:val="Char2 Char Char Char Char Char Char"/>
    <w:basedOn w:val="a3"/>
    <w:rsid w:val="000637E3"/>
    <w:rPr>
      <w:rFonts w:ascii="仿宋_GB2312"/>
      <w:b/>
      <w:sz w:val="30"/>
    </w:rPr>
  </w:style>
  <w:style w:type="paragraph" w:customStyle="1" w:styleId="affff8">
    <w:name w:val="标准正文"/>
    <w:basedOn w:val="af"/>
    <w:rsid w:val="000637E3"/>
    <w:pPr>
      <w:spacing w:before="60" w:after="60" w:line="360" w:lineRule="auto"/>
      <w:ind w:left="0" w:firstLine="482"/>
    </w:pPr>
    <w:rPr>
      <w:rFonts w:ascii="Arial" w:hAnsi="Arial"/>
      <w:sz w:val="24"/>
    </w:rPr>
  </w:style>
  <w:style w:type="paragraph" w:customStyle="1" w:styleId="affff9">
    <w:name w:val="正文格式"/>
    <w:basedOn w:val="a3"/>
    <w:rsid w:val="000637E3"/>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bt">
    <w:name w:val="bt"/>
    <w:basedOn w:val="a3"/>
    <w:next w:val="ae"/>
    <w:rsid w:val="000637E3"/>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fffa">
    <w:name w:val="表文字"/>
    <w:rsid w:val="000637E3"/>
    <w:rPr>
      <w:rFonts w:ascii="宋体" w:eastAsia="宋体" w:hAnsi="Calibri" w:cs="Times New Roman"/>
      <w:sz w:val="20"/>
      <w:szCs w:val="20"/>
    </w:rPr>
  </w:style>
  <w:style w:type="paragraph" w:customStyle="1" w:styleId="38">
    <w:name w:val="样式3"/>
    <w:basedOn w:val="1"/>
    <w:next w:val="1"/>
    <w:rsid w:val="000637E3"/>
    <w:pPr>
      <w:keepLines/>
      <w:adjustRightInd w:val="0"/>
      <w:spacing w:before="340" w:after="330" w:line="576" w:lineRule="auto"/>
    </w:pPr>
    <w:rPr>
      <w:rFonts w:ascii="Times New Roman" w:eastAsia="黑体"/>
      <w:b/>
      <w:kern w:val="44"/>
      <w:sz w:val="44"/>
    </w:rPr>
  </w:style>
  <w:style w:type="paragraph" w:customStyle="1" w:styleId="Char1CharCharChar">
    <w:name w:val="Char1 Char Char Char"/>
    <w:basedOn w:val="a3"/>
    <w:rsid w:val="000637E3"/>
    <w:rPr>
      <w:rFonts w:ascii="Tahoma" w:hAnsi="Tahoma"/>
      <w:sz w:val="24"/>
    </w:rPr>
  </w:style>
  <w:style w:type="paragraph" w:customStyle="1" w:styleId="1a">
    <w:name w:val="1"/>
    <w:basedOn w:val="a3"/>
    <w:next w:val="af1"/>
    <w:rsid w:val="000637E3"/>
    <w:rPr>
      <w:rFonts w:ascii="宋体" w:hAnsi="Courier New"/>
      <w:sz w:val="21"/>
    </w:rPr>
  </w:style>
  <w:style w:type="paragraph" w:customStyle="1" w:styleId="1b">
    <w:name w:val="小标题 1"/>
    <w:basedOn w:val="a3"/>
    <w:rsid w:val="000637E3"/>
    <w:pPr>
      <w:autoSpaceDE w:val="0"/>
      <w:autoSpaceDN w:val="0"/>
      <w:adjustRightInd w:val="0"/>
      <w:spacing w:line="360" w:lineRule="atLeast"/>
    </w:pPr>
    <w:rPr>
      <w:rFonts w:ascii="文鼎粗黑" w:eastAsia="文鼎粗黑"/>
      <w:kern w:val="0"/>
      <w:sz w:val="22"/>
    </w:rPr>
  </w:style>
  <w:style w:type="paragraph" w:customStyle="1" w:styleId="21">
    <w:name w:val="样式2"/>
    <w:basedOn w:val="4"/>
    <w:rsid w:val="000637E3"/>
    <w:pPr>
      <w:numPr>
        <w:numId w:val="12"/>
      </w:numPr>
      <w:tabs>
        <w:tab w:val="left" w:pos="720"/>
      </w:tabs>
      <w:spacing w:before="560" w:line="400" w:lineRule="exact"/>
      <w:jc w:val="center"/>
      <w:outlineLvl w:val="0"/>
    </w:pPr>
    <w:rPr>
      <w:b w:val="0"/>
      <w:sz w:val="44"/>
    </w:rPr>
  </w:style>
  <w:style w:type="paragraph" w:customStyle="1" w:styleId="affffb">
    <w:name w:val="表格文本"/>
    <w:rsid w:val="000637E3"/>
    <w:pPr>
      <w:tabs>
        <w:tab w:val="decimal" w:pos="0"/>
      </w:tabs>
    </w:pPr>
    <w:rPr>
      <w:rFonts w:ascii="Arial" w:eastAsia="宋体" w:hAnsi="Arial" w:cs="Times New Roman"/>
      <w:kern w:val="0"/>
      <w:szCs w:val="20"/>
    </w:rPr>
  </w:style>
  <w:style w:type="paragraph" w:customStyle="1" w:styleId="46">
    <w:name w:val="附录4"/>
    <w:basedOn w:val="a3"/>
    <w:next w:val="a3"/>
    <w:rsid w:val="000637E3"/>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CharCharCharCharCharCharChar">
    <w:name w:val="Char Char Char Char Char Char Char Char Char Char Char Char Char"/>
    <w:basedOn w:val="a3"/>
    <w:rsid w:val="000637E3"/>
    <w:pPr>
      <w:widowControl/>
      <w:spacing w:after="160" w:line="240" w:lineRule="exact"/>
      <w:jc w:val="left"/>
    </w:pPr>
    <w:rPr>
      <w:rFonts w:ascii="Verdana" w:eastAsia="仿宋_GB2312" w:hAnsi="Verdana"/>
      <w:kern w:val="0"/>
      <w:sz w:val="24"/>
      <w:lang w:eastAsia="en-US"/>
    </w:rPr>
  </w:style>
  <w:style w:type="paragraph" w:customStyle="1" w:styleId="affffc">
    <w:name w:val="关键词"/>
    <w:basedOn w:val="a3"/>
    <w:next w:val="a3"/>
    <w:rsid w:val="000637E3"/>
    <w:pPr>
      <w:spacing w:line="360" w:lineRule="auto"/>
    </w:pPr>
    <w:rPr>
      <w:rFonts w:eastAsia="黑体"/>
      <w:sz w:val="20"/>
    </w:rPr>
  </w:style>
  <w:style w:type="paragraph" w:customStyle="1" w:styleId="52">
    <w:name w:val="标题5"/>
    <w:basedOn w:val="a3"/>
    <w:rsid w:val="000637E3"/>
    <w:pPr>
      <w:tabs>
        <w:tab w:val="left" w:pos="0"/>
      </w:tabs>
      <w:autoSpaceDE w:val="0"/>
      <w:autoSpaceDN w:val="0"/>
      <w:adjustRightInd w:val="0"/>
      <w:snapToGrid w:val="0"/>
      <w:spacing w:line="320" w:lineRule="atLeast"/>
    </w:pPr>
    <w:rPr>
      <w:rFonts w:ascii="宋体"/>
      <w:kern w:val="0"/>
      <w:sz w:val="21"/>
    </w:rPr>
  </w:style>
  <w:style w:type="paragraph" w:customStyle="1" w:styleId="Note">
    <w:name w:val="Note"/>
    <w:basedOn w:val="a3"/>
    <w:rsid w:val="000637E3"/>
    <w:pPr>
      <w:pBdr>
        <w:top w:val="single" w:sz="12" w:space="3" w:color="auto"/>
        <w:bottom w:val="single" w:sz="12" w:space="3" w:color="auto"/>
      </w:pBdr>
      <w:spacing w:line="360" w:lineRule="auto"/>
    </w:pPr>
    <w:rPr>
      <w:sz w:val="24"/>
    </w:rPr>
  </w:style>
  <w:style w:type="paragraph" w:customStyle="1" w:styleId="Default">
    <w:name w:val="Default"/>
    <w:rsid w:val="000637E3"/>
    <w:pPr>
      <w:widowControl w:val="0"/>
      <w:autoSpaceDE w:val="0"/>
      <w:autoSpaceDN w:val="0"/>
      <w:adjustRightInd w:val="0"/>
    </w:pPr>
    <w:rPr>
      <w:rFonts w:ascii="宋体" w:eastAsia="宋体" w:hAnsi="Calibri" w:cs="Times New Roman"/>
      <w:color w:val="000000"/>
      <w:kern w:val="0"/>
      <w:sz w:val="24"/>
      <w:szCs w:val="20"/>
    </w:rPr>
  </w:style>
  <w:style w:type="paragraph" w:customStyle="1" w:styleId="TableTextCharChar">
    <w:name w:val="Table Text Char Char"/>
    <w:rsid w:val="000637E3"/>
    <w:pPr>
      <w:snapToGrid w:val="0"/>
      <w:spacing w:before="80" w:after="80"/>
    </w:pPr>
    <w:rPr>
      <w:rFonts w:ascii="Arial" w:eastAsia="宋体" w:hAnsi="Arial" w:cs="Times New Roman"/>
      <w:sz w:val="18"/>
      <w:szCs w:val="20"/>
    </w:rPr>
  </w:style>
  <w:style w:type="paragraph" w:customStyle="1" w:styleId="Char1CharCharChar1">
    <w:name w:val="Char1 Char Char Char1"/>
    <w:basedOn w:val="a3"/>
    <w:rsid w:val="000637E3"/>
    <w:rPr>
      <w:rFonts w:ascii="Tahoma" w:hAnsi="Tahoma"/>
      <w:sz w:val="30"/>
    </w:rPr>
  </w:style>
  <w:style w:type="paragraph" w:customStyle="1" w:styleId="xl40">
    <w:name w:val="xl40"/>
    <w:basedOn w:val="a3"/>
    <w:rsid w:val="000637E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text0">
    <w:name w:val="tabletext"/>
    <w:basedOn w:val="a3"/>
    <w:rsid w:val="000637E3"/>
    <w:pPr>
      <w:widowControl/>
      <w:spacing w:before="100" w:beforeAutospacing="1" w:after="100" w:afterAutospacing="1"/>
      <w:jc w:val="left"/>
    </w:pPr>
    <w:rPr>
      <w:rFonts w:ascii="宋体" w:hAnsi="宋体" w:cs="宋体"/>
      <w:kern w:val="0"/>
      <w:sz w:val="24"/>
      <w:szCs w:val="24"/>
    </w:rPr>
  </w:style>
  <w:style w:type="paragraph" w:customStyle="1" w:styleId="GB23122">
    <w:name w:val="样式 仿宋_GB2312 首行缩进:  2 字符"/>
    <w:basedOn w:val="a3"/>
    <w:rsid w:val="000637E3"/>
    <w:pPr>
      <w:spacing w:line="600" w:lineRule="exact"/>
      <w:ind w:firstLineChars="150" w:firstLine="420"/>
      <w:jc w:val="left"/>
    </w:pPr>
    <w:rPr>
      <w:rFonts w:ascii="仿宋_GB2312" w:eastAsia="仿宋_GB2312" w:hAnsi="Arial"/>
      <w:color w:val="000000"/>
      <w:kern w:val="0"/>
      <w:lang w:val="zh-CN"/>
    </w:rPr>
  </w:style>
  <w:style w:type="paragraph" w:customStyle="1" w:styleId="affffd">
    <w:name w:val="文本"/>
    <w:basedOn w:val="a3"/>
    <w:qFormat/>
    <w:rsid w:val="000637E3"/>
    <w:pPr>
      <w:spacing w:line="480" w:lineRule="exact"/>
      <w:ind w:firstLineChars="200" w:firstLine="480"/>
    </w:pPr>
    <w:rPr>
      <w:rFonts w:ascii="Times New Roman" w:hAnsi="Times New Roman" w:cs="宋体"/>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22312;&#25253;&#21517;&#25130;&#27490;&#26102;&#38388;&#21069;&#21457;&#36865;&#33267;239338585@q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DD21C-1683-4757-AB68-C6436866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58</Pages>
  <Words>5504</Words>
  <Characters>31376</Characters>
  <Application>Microsoft Office Word</Application>
  <DocSecurity>0</DocSecurity>
  <Lines>261</Lines>
  <Paragraphs>73</Paragraphs>
  <ScaleCrop>false</ScaleCrop>
  <Company>HP Inc.</Company>
  <LinksUpToDate>false</LinksUpToDate>
  <CharactersWithSpaces>36807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2021-10-21T06:30:00Z</cp:lastPrinted>
  <dcterms:created xsi:type="dcterms:W3CDTF">2021-10-19T07:06:00Z</dcterms:created>
  <dcterms:modified xsi:type="dcterms:W3CDTF">2021-10-21T06:37:00Z</dcterms:modified>
</cp:coreProperties>
</file>